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成都翰飞电力工程技术有限公司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29.09.01;33.02.01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