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市更新家具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11日 上午至2019年11月1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