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98"/>
        <w:gridCol w:w="922"/>
        <w:gridCol w:w="745"/>
        <w:gridCol w:w="9254"/>
        <w:gridCol w:w="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郭鹏磊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1-07-01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98" w:type="dxa"/>
            <w:vMerge w:val="continue"/>
            <w:vAlign w:val="center"/>
          </w:tcPr>
          <w:p/>
        </w:tc>
        <w:tc>
          <w:tcPr>
            <w:tcW w:w="922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审核条款：FSMS:5.3/6.2/</w:t>
            </w:r>
            <w:r>
              <w:rPr>
                <w:rFonts w:hint="eastAsia"/>
                <w:lang w:val="en-US" w:eastAsia="zh-CN"/>
              </w:rPr>
              <w:t>7.4/8.2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31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主要负责市场调研、开拓国内外市场；合同确认、评审、接受客户订单；负责根据客户订单情况完成产品交付工作，负责处理顾客抱怨投诉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质量目标考核一览表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2021.02-2021.06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顾客满意度≥90%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根据调研结果进行统计和分析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顾客投诉处理率100%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已及时处理的顾客投诉/所有顾客投诉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gridSpan w:val="2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22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F7.4  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90" w:type="dxa"/>
            <w:gridSpan w:val="2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203" w:type="dxa"/>
            <w:gridSpan w:val="2"/>
            <w:vMerge w:val="continue"/>
          </w:tcPr>
          <w:p/>
        </w:tc>
        <w:tc>
          <w:tcPr>
            <w:tcW w:w="922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组织销售订单接受控制方式：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☑微信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val="en-US" w:eastAsia="zh-CN"/>
              </w:rPr>
              <w:t>销售过程中以及与客户沟通订单、沟通有关产品、食品安全等内容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  <w:lang w:val="en-US" w:eastAsia="zh-CN"/>
              </w:rPr>
              <w:t>主要通过：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电话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表单传递 ☑微信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邮件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其他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顾客无特殊的食品安全要求。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销售订货单主要通过系统进行管理，随机抽取：</w:t>
            </w:r>
          </w:p>
          <w:tbl>
            <w:tblPr>
              <w:tblStyle w:val="8"/>
              <w:tblW w:w="91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2"/>
              <w:gridCol w:w="1511"/>
              <w:gridCol w:w="2122"/>
              <w:gridCol w:w="1601"/>
              <w:gridCol w:w="822"/>
              <w:gridCol w:w="16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39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销售发货日期</w:t>
                  </w:r>
                </w:p>
              </w:tc>
              <w:tc>
                <w:tcPr>
                  <w:tcW w:w="151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212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60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物流运单号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139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2021-06-25</w:t>
                  </w:r>
                </w:p>
              </w:tc>
              <w:tc>
                <w:tcPr>
                  <w:tcW w:w="151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濮阳朱同伟</w:t>
                  </w:r>
                </w:p>
              </w:tc>
              <w:tc>
                <w:tcPr>
                  <w:tcW w:w="212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芝麻花生混合酱</w:t>
                  </w:r>
                </w:p>
              </w:tc>
              <w:tc>
                <w:tcPr>
                  <w:tcW w:w="160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56斤/桶</w:t>
                  </w: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1桶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8193198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39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2021-06-22</w:t>
                  </w:r>
                </w:p>
              </w:tc>
              <w:tc>
                <w:tcPr>
                  <w:tcW w:w="151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天津市南开区三元村 高兴</w:t>
                  </w:r>
                </w:p>
              </w:tc>
              <w:tc>
                <w:tcPr>
                  <w:tcW w:w="212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纯芝麻酱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纯花生酱</w:t>
                  </w:r>
                </w:p>
              </w:tc>
              <w:tc>
                <w:tcPr>
                  <w:tcW w:w="1601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10斤*4袋/箱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20斤/箱</w:t>
                  </w:r>
                </w:p>
              </w:tc>
              <w:tc>
                <w:tcPr>
                  <w:tcW w:w="82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1箱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1箱</w:t>
                  </w:r>
                </w:p>
              </w:tc>
              <w:tc>
                <w:tcPr>
                  <w:tcW w:w="165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21060411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39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2021-06-17</w:t>
                  </w:r>
                </w:p>
              </w:tc>
              <w:tc>
                <w:tcPr>
                  <w:tcW w:w="151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陕西省长武县代军强</w:t>
                  </w:r>
                </w:p>
              </w:tc>
              <w:tc>
                <w:tcPr>
                  <w:tcW w:w="2122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纯芝麻酱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纯花生酱</w:t>
                  </w:r>
                </w:p>
              </w:tc>
              <w:tc>
                <w:tcPr>
                  <w:tcW w:w="1601" w:type="dxa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56斤/桶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56斤/桶</w:t>
                  </w:r>
                </w:p>
              </w:tc>
              <w:tc>
                <w:tcPr>
                  <w:tcW w:w="822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1箱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1箱</w:t>
                  </w:r>
                </w:p>
              </w:tc>
              <w:tc>
                <w:tcPr>
                  <w:tcW w:w="16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210618010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139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2021-06-16</w:t>
                  </w:r>
                </w:p>
              </w:tc>
              <w:tc>
                <w:tcPr>
                  <w:tcW w:w="151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河北省秦皇岛 君维 刘洋</w:t>
                  </w:r>
                </w:p>
              </w:tc>
              <w:tc>
                <w:tcPr>
                  <w:tcW w:w="21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芝麻花生混合酱</w:t>
                  </w:r>
                </w:p>
              </w:tc>
              <w:tc>
                <w:tcPr>
                  <w:tcW w:w="160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56斤/桶</w:t>
                  </w:r>
                </w:p>
              </w:tc>
              <w:tc>
                <w:tcPr>
                  <w:tcW w:w="82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1桶</w:t>
                  </w:r>
                </w:p>
              </w:tc>
              <w:tc>
                <w:tcPr>
                  <w:tcW w:w="16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21060129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目前销售的产品无不合格产品，无顾客投诉，未发生撤回召回情况。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u w:val="none"/>
                <w:lang w:val="en-US" w:eastAsia="zh-CN"/>
              </w:rPr>
              <w:t>产品运输：主要委托物流公司进行，口头要求产品运输过程中不能日晒、雨淋、禁止与非食品类产品混放，运输车辆干净清洁，但未签订协议，已现场沟通，后期改进。</w:t>
            </w:r>
          </w:p>
        </w:tc>
        <w:tc>
          <w:tcPr>
            <w:tcW w:w="1590" w:type="dxa"/>
            <w:gridSpan w:val="2"/>
            <w:vMerge w:val="continue"/>
          </w:tcPr>
          <w:p/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BFB5AA0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666F1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2021-07-10T06:10:13Z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42A84A09C5E6470092ED0D8FEAB67A33</vt:lpwstr>
  </property>
</Properties>
</file>