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4" w:name="_GoBack"/>
      <w:bookmarkEnd w:id="4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0622-2021-F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廊坊京盛食品有限公司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b/>
                <w:bCs/>
                <w:color w:val="0000FF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原依据标准：</w:t>
            </w:r>
            <w:bookmarkStart w:id="2" w:name="审核依据"/>
            <w:r>
              <w:rPr>
                <w:rFonts w:hint="eastAsia" w:ascii="宋体" w:hAnsi="宋体"/>
                <w:b/>
                <w:bCs/>
                <w:snapToGrid w:val="0"/>
                <w:color w:val="0000FF"/>
                <w:kern w:val="0"/>
                <w:sz w:val="18"/>
                <w:szCs w:val="21"/>
              </w:rPr>
              <w:t>GB/T22000-2006/ISO22000:2005</w:t>
            </w:r>
            <w:bookmarkEnd w:id="2"/>
          </w:p>
          <w:p>
            <w:pPr>
              <w:rPr>
                <w:rFonts w:hint="default" w:eastAsia="宋体"/>
                <w:b/>
                <w:bCs/>
                <w:color w:val="0000FF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现依据标准为：</w:t>
            </w:r>
            <w:r>
              <w:rPr>
                <w:rFonts w:hint="eastAsia" w:ascii="宋体" w:hAnsi="宋体"/>
                <w:b/>
                <w:bCs/>
                <w:snapToGrid w:val="0"/>
                <w:color w:val="0000FF"/>
                <w:kern w:val="0"/>
                <w:sz w:val="18"/>
                <w:szCs w:val="21"/>
                <w:lang w:val="en-US" w:eastAsia="zh-CN"/>
              </w:rPr>
              <w:t>ISO22000:2018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李永忠2021.6.29</w:t>
            </w:r>
            <w:r>
              <w:rPr>
                <w:rFonts w:hint="eastAsia"/>
                <w:b/>
                <w:szCs w:val="21"/>
              </w:rPr>
              <w:t xml:space="preserve">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2021-06-29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50665"/>
    <w:multiLevelType w:val="singleLevel"/>
    <w:tmpl w:val="8F450665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E74F4AD0"/>
    <w:multiLevelType w:val="singleLevel"/>
    <w:tmpl w:val="E74F4AD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A6E52"/>
    <w:rsid w:val="22A712AB"/>
    <w:rsid w:val="28731ECC"/>
    <w:rsid w:val="2C925982"/>
    <w:rsid w:val="5C002716"/>
    <w:rsid w:val="713B3282"/>
    <w:rsid w:val="7D2A7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2021-07-10T06:01:38Z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4186002B9CF242A98EE74D7CA3DEDDD1</vt:lpwstr>
  </property>
</Properties>
</file>