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10920-2025-Q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128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深圳市鑫帆磁电科技有限公司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692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深圳市鑫帆磁电科技有限公司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2025年07月31日上午至2025年07月31日下午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Q:磁铁加工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深圳市光明区新湖街道荔湖社区中泰街113号广隆科技园2栋1层</w:t>
      </w:r>
    </w:p>
    <w:p w14:paraId="5FB2C4BD">
      <w:pPr>
        <w:spacing w:line="360" w:lineRule="auto"/>
        <w:ind w:firstLine="420" w:firstLineChars="200"/>
      </w:pPr>
      <w:r>
        <w:rPr>
          <w:rFonts w:hint="eastAsia"/>
        </w:rPr>
        <w:t>办公地址：</w:t>
      </w:r>
      <w:r>
        <w:rPr>
          <w:rFonts w:hint="eastAsia"/>
        </w:rPr>
        <w:t>深圳市光明区新湖街道荔湖社区中泰街113号广隆科技园2栋1层</w:t>
      </w:r>
    </w:p>
    <w:p w14:paraId="3E2A92FF">
      <w:pPr>
        <w:spacing w:line="360" w:lineRule="auto"/>
        <w:ind w:firstLine="420" w:firstLineChars="200"/>
      </w:pPr>
      <w:r>
        <w:rPr>
          <w:rFonts w:hint="eastAsia"/>
        </w:rPr>
        <w:t>经营地址：</w:t>
      </w:r>
      <w:bookmarkStart w:id="14" w:name="生产地址"/>
      <w:bookmarkEnd w:id="14"/>
      <w:r>
        <w:rPr>
          <w:rFonts w:hint="eastAsia"/>
        </w:rPr>
        <w:t>深圳市光明区新湖街道荔湖社区中泰街113号广隆科技园2栋1层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2025年07月29日 13:30至2025年07月29日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深圳市鑫帆磁电科技有限公司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639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