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CD1C" w14:textId="77777777" w:rsidR="004811B3" w:rsidRDefault="00A3444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1022"/>
        <w:gridCol w:w="1417"/>
      </w:tblGrid>
      <w:tr w:rsidR="004811B3" w14:paraId="4039298B" w14:textId="77777777" w:rsidTr="00154D1B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9CA6FBC" w14:textId="77777777" w:rsidR="004811B3" w:rsidRPr="00154D1B" w:rsidRDefault="00A34440">
            <w:pPr>
              <w:spacing w:before="120"/>
              <w:jc w:val="center"/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过程与活动、</w:t>
            </w:r>
          </w:p>
          <w:p w14:paraId="562D3A7D" w14:textId="77777777" w:rsidR="004811B3" w:rsidRPr="00154D1B" w:rsidRDefault="00A34440">
            <w:pPr>
              <w:jc w:val="center"/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029BA49" w14:textId="77777777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涉及</w:t>
            </w:r>
          </w:p>
          <w:p w14:paraId="7BDC3312" w14:textId="77777777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条款</w:t>
            </w:r>
          </w:p>
        </w:tc>
        <w:tc>
          <w:tcPr>
            <w:tcW w:w="11022" w:type="dxa"/>
            <w:vAlign w:val="center"/>
          </w:tcPr>
          <w:p w14:paraId="49A02E5A" w14:textId="5C73247C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受审核部门：</w:t>
            </w:r>
            <w:r w:rsidRPr="00154D1B">
              <w:rPr>
                <w:rFonts w:hint="eastAsia"/>
                <w:szCs w:val="21"/>
              </w:rPr>
              <w:t xml:space="preserve">  </w:t>
            </w:r>
            <w:r w:rsidR="00887399">
              <w:rPr>
                <w:rFonts w:hint="eastAsia"/>
                <w:szCs w:val="21"/>
              </w:rPr>
              <w:t>财务</w:t>
            </w:r>
            <w:r w:rsidR="00491D7D">
              <w:rPr>
                <w:rFonts w:hint="eastAsia"/>
                <w:szCs w:val="21"/>
              </w:rPr>
              <w:t>部</w:t>
            </w:r>
            <w:r w:rsidRPr="00154D1B">
              <w:rPr>
                <w:rFonts w:hint="eastAsia"/>
                <w:szCs w:val="21"/>
              </w:rPr>
              <w:t xml:space="preserve">                </w:t>
            </w:r>
            <w:r w:rsidRPr="00154D1B">
              <w:rPr>
                <w:rFonts w:hint="eastAsia"/>
                <w:szCs w:val="21"/>
              </w:rPr>
              <w:t>主管领导</w:t>
            </w:r>
            <w:r w:rsidRPr="00154D1B">
              <w:rPr>
                <w:rFonts w:hint="eastAsia"/>
                <w:szCs w:val="21"/>
              </w:rPr>
              <w:t xml:space="preserve">    </w:t>
            </w:r>
            <w:r w:rsidR="00887399">
              <w:rPr>
                <w:rFonts w:hint="eastAsia"/>
                <w:szCs w:val="21"/>
              </w:rPr>
              <w:t>朱国庆（公司财务总监）</w:t>
            </w:r>
            <w:r w:rsidRPr="00154D1B">
              <w:rPr>
                <w:rFonts w:hint="eastAsia"/>
                <w:szCs w:val="21"/>
              </w:rPr>
              <w:t xml:space="preserve">         </w:t>
            </w:r>
            <w:r w:rsidRPr="00154D1B">
              <w:rPr>
                <w:rFonts w:hint="eastAsia"/>
                <w:szCs w:val="21"/>
              </w:rPr>
              <w:t>陪同人员</w:t>
            </w:r>
            <w:r w:rsidR="00491D7D">
              <w:rPr>
                <w:rFonts w:hint="eastAsia"/>
                <w:szCs w:val="21"/>
              </w:rPr>
              <w:t xml:space="preserve"> </w:t>
            </w:r>
            <w:proofErr w:type="gramStart"/>
            <w:r w:rsidR="00887399">
              <w:rPr>
                <w:rFonts w:hint="eastAsia"/>
                <w:szCs w:val="21"/>
              </w:rPr>
              <w:t>张行蓉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14:paraId="211F136E" w14:textId="77777777" w:rsidR="004811B3" w:rsidRPr="00154D1B" w:rsidRDefault="00A34440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判定</w:t>
            </w:r>
          </w:p>
        </w:tc>
      </w:tr>
      <w:tr w:rsidR="004811B3" w14:paraId="0CAC9FD7" w14:textId="77777777" w:rsidTr="00154D1B">
        <w:trPr>
          <w:trHeight w:val="403"/>
        </w:trPr>
        <w:tc>
          <w:tcPr>
            <w:tcW w:w="2160" w:type="dxa"/>
            <w:vMerge/>
            <w:vAlign w:val="center"/>
          </w:tcPr>
          <w:p w14:paraId="6BFB9761" w14:textId="77777777" w:rsidR="004811B3" w:rsidRDefault="004811B3"/>
        </w:tc>
        <w:tc>
          <w:tcPr>
            <w:tcW w:w="960" w:type="dxa"/>
            <w:vMerge/>
            <w:vAlign w:val="center"/>
          </w:tcPr>
          <w:p w14:paraId="2DEB54EF" w14:textId="77777777" w:rsidR="004811B3" w:rsidRDefault="004811B3" w:rsidP="00154D1B"/>
        </w:tc>
        <w:tc>
          <w:tcPr>
            <w:tcW w:w="11022" w:type="dxa"/>
            <w:vAlign w:val="center"/>
          </w:tcPr>
          <w:p w14:paraId="38260F7E" w14:textId="25D60367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审核员：</w:t>
            </w:r>
            <w:r w:rsidRPr="00154D1B">
              <w:rPr>
                <w:rFonts w:hint="eastAsia"/>
                <w:szCs w:val="21"/>
              </w:rPr>
              <w:t xml:space="preserve">   </w:t>
            </w:r>
            <w:r w:rsidR="00491D7D">
              <w:rPr>
                <w:rFonts w:hint="eastAsia"/>
                <w:szCs w:val="21"/>
              </w:rPr>
              <w:t>马佳</w:t>
            </w:r>
            <w:r w:rsidRPr="00154D1B">
              <w:rPr>
                <w:rFonts w:hint="eastAsia"/>
                <w:szCs w:val="21"/>
              </w:rPr>
              <w:t xml:space="preserve">                     </w:t>
            </w:r>
            <w:r w:rsidRPr="00154D1B">
              <w:rPr>
                <w:rFonts w:hint="eastAsia"/>
                <w:szCs w:val="21"/>
              </w:rPr>
              <w:t>审核时间：</w:t>
            </w:r>
            <w:r w:rsidR="00491D7D">
              <w:rPr>
                <w:rFonts w:hint="eastAsia"/>
                <w:szCs w:val="21"/>
              </w:rPr>
              <w:t xml:space="preserve"> </w:t>
            </w:r>
            <w:r w:rsidR="00491D7D">
              <w:rPr>
                <w:szCs w:val="21"/>
              </w:rPr>
              <w:t>2021.0</w:t>
            </w:r>
            <w:r w:rsidR="00887399">
              <w:rPr>
                <w:szCs w:val="21"/>
              </w:rPr>
              <w:t>7</w:t>
            </w:r>
            <w:r w:rsidR="00491D7D">
              <w:rPr>
                <w:szCs w:val="21"/>
              </w:rPr>
              <w:t>.</w:t>
            </w:r>
            <w:r w:rsidR="00887399">
              <w:rPr>
                <w:szCs w:val="21"/>
              </w:rPr>
              <w:t>04</w:t>
            </w:r>
          </w:p>
        </w:tc>
        <w:tc>
          <w:tcPr>
            <w:tcW w:w="1417" w:type="dxa"/>
            <w:vMerge/>
          </w:tcPr>
          <w:p w14:paraId="272D373B" w14:textId="77777777" w:rsidR="004811B3" w:rsidRDefault="004811B3"/>
        </w:tc>
      </w:tr>
      <w:tr w:rsidR="004811B3" w14:paraId="52FF7757" w14:textId="77777777" w:rsidTr="00154D1B">
        <w:trPr>
          <w:trHeight w:val="516"/>
        </w:trPr>
        <w:tc>
          <w:tcPr>
            <w:tcW w:w="2160" w:type="dxa"/>
            <w:vMerge/>
            <w:vAlign w:val="center"/>
          </w:tcPr>
          <w:p w14:paraId="557CA092" w14:textId="77777777" w:rsidR="004811B3" w:rsidRDefault="004811B3"/>
        </w:tc>
        <w:tc>
          <w:tcPr>
            <w:tcW w:w="960" w:type="dxa"/>
            <w:vMerge/>
            <w:vAlign w:val="center"/>
          </w:tcPr>
          <w:p w14:paraId="2928D3FD" w14:textId="77777777" w:rsidR="004811B3" w:rsidRDefault="004811B3" w:rsidP="00154D1B"/>
        </w:tc>
        <w:tc>
          <w:tcPr>
            <w:tcW w:w="11022" w:type="dxa"/>
            <w:vAlign w:val="center"/>
          </w:tcPr>
          <w:p w14:paraId="1E59474F" w14:textId="02D1088C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审核条款：</w:t>
            </w:r>
            <w:r w:rsidR="00491D7D">
              <w:rPr>
                <w:rFonts w:hint="eastAsia"/>
                <w:szCs w:val="21"/>
              </w:rPr>
              <w:t xml:space="preserve"> </w:t>
            </w:r>
            <w:r w:rsidR="00491D7D">
              <w:rPr>
                <w:szCs w:val="21"/>
              </w:rPr>
              <w:t xml:space="preserve"> </w:t>
            </w:r>
            <w:proofErr w:type="spellStart"/>
            <w:r w:rsidR="00491D7D">
              <w:t>E</w:t>
            </w:r>
            <w:r w:rsidR="00491D7D">
              <w:rPr>
                <w:rFonts w:hint="eastAsia"/>
              </w:rPr>
              <w:t>n</w:t>
            </w:r>
            <w:proofErr w:type="spellEnd"/>
            <w:r w:rsidR="00491D7D">
              <w:rPr>
                <w:rFonts w:hint="eastAsia"/>
              </w:rPr>
              <w:t>:</w:t>
            </w:r>
            <w:r w:rsidR="00491D7D">
              <w:t xml:space="preserve"> </w:t>
            </w:r>
            <w:r w:rsidR="00491D7D">
              <w:rPr>
                <w:rFonts w:hint="eastAsia"/>
                <w:szCs w:val="21"/>
              </w:rPr>
              <w:t>5</w:t>
            </w:r>
            <w:r w:rsidR="00491D7D">
              <w:rPr>
                <w:szCs w:val="21"/>
              </w:rPr>
              <w:t>.3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6</w:t>
            </w:r>
            <w:r w:rsidR="00491D7D">
              <w:rPr>
                <w:szCs w:val="21"/>
              </w:rPr>
              <w:t>.2</w:t>
            </w:r>
            <w:r w:rsidR="00491D7D">
              <w:rPr>
                <w:rFonts w:hint="eastAsia"/>
                <w:szCs w:val="21"/>
              </w:rPr>
              <w:t>；</w:t>
            </w:r>
            <w:r w:rsidR="00CA29B3">
              <w:rPr>
                <w:szCs w:val="21"/>
              </w:rPr>
              <w:t>8.1</w:t>
            </w:r>
            <w:r w:rsidR="00CA29B3">
              <w:rPr>
                <w:rFonts w:hint="eastAsia"/>
                <w:szCs w:val="21"/>
              </w:rPr>
              <w:t>；</w:t>
            </w:r>
            <w:r w:rsidR="00887399">
              <w:rPr>
                <w:szCs w:val="21"/>
              </w:rPr>
              <w:t>10.1</w:t>
            </w:r>
          </w:p>
        </w:tc>
        <w:tc>
          <w:tcPr>
            <w:tcW w:w="1417" w:type="dxa"/>
            <w:vMerge/>
          </w:tcPr>
          <w:p w14:paraId="62117697" w14:textId="77777777" w:rsidR="004811B3" w:rsidRDefault="004811B3"/>
        </w:tc>
      </w:tr>
      <w:tr w:rsidR="00154D1B" w14:paraId="5F40AE87" w14:textId="77777777" w:rsidTr="00D20706">
        <w:trPr>
          <w:trHeight w:val="5353"/>
        </w:trPr>
        <w:tc>
          <w:tcPr>
            <w:tcW w:w="2160" w:type="dxa"/>
          </w:tcPr>
          <w:p w14:paraId="1404D9B7" w14:textId="77777777" w:rsidR="003E02E4" w:rsidRDefault="003E02E4">
            <w:pPr>
              <w:rPr>
                <w:rFonts w:ascii="宋体" w:hAnsi="宋体"/>
                <w:sz w:val="24"/>
                <w:szCs w:val="24"/>
              </w:rPr>
            </w:pPr>
          </w:p>
          <w:p w14:paraId="6B493C19" w14:textId="5A83F96E" w:rsidR="00491D7D" w:rsidRPr="00576E43" w:rsidRDefault="00491D7D">
            <w:pPr>
              <w:rPr>
                <w:rFonts w:ascii="宋体" w:hAnsi="宋体"/>
                <w:sz w:val="24"/>
                <w:szCs w:val="24"/>
              </w:rPr>
            </w:pPr>
            <w:r w:rsidRPr="00576E43">
              <w:rPr>
                <w:rFonts w:ascii="宋体" w:hAnsi="宋体" w:hint="eastAsia"/>
                <w:sz w:val="24"/>
                <w:szCs w:val="24"/>
              </w:rPr>
              <w:t>了解部门基本情况；的岗位设置；</w:t>
            </w:r>
          </w:p>
          <w:p w14:paraId="1C7A2B79" w14:textId="2B2CA882" w:rsidR="00491D7D" w:rsidRPr="00576E43" w:rsidRDefault="00491D7D">
            <w:pPr>
              <w:rPr>
                <w:rFonts w:ascii="宋体" w:hAnsi="宋体"/>
                <w:sz w:val="24"/>
                <w:szCs w:val="24"/>
              </w:rPr>
            </w:pPr>
            <w:r w:rsidRPr="00576E43">
              <w:rPr>
                <w:rFonts w:ascii="宋体" w:hAnsi="宋体" w:hint="eastAsia"/>
                <w:sz w:val="24"/>
                <w:szCs w:val="24"/>
              </w:rPr>
              <w:t>职责和权限</w:t>
            </w:r>
          </w:p>
          <w:p w14:paraId="2CAD8B95" w14:textId="77777777" w:rsidR="00491D7D" w:rsidRPr="00576E43" w:rsidRDefault="00491D7D">
            <w:pPr>
              <w:rPr>
                <w:rFonts w:ascii="宋体" w:hAnsi="宋体"/>
                <w:sz w:val="24"/>
                <w:szCs w:val="24"/>
              </w:rPr>
            </w:pPr>
          </w:p>
          <w:p w14:paraId="16AB4D3D" w14:textId="77777777" w:rsidR="00491D7D" w:rsidRPr="00576E43" w:rsidRDefault="00491D7D">
            <w:pPr>
              <w:rPr>
                <w:rFonts w:ascii="宋体" w:hAnsi="宋体"/>
                <w:sz w:val="24"/>
                <w:szCs w:val="24"/>
              </w:rPr>
            </w:pPr>
          </w:p>
          <w:p w14:paraId="06F505F4" w14:textId="5887C35E" w:rsidR="008A5574" w:rsidRDefault="008A5574">
            <w:pPr>
              <w:rPr>
                <w:rFonts w:ascii="宋体" w:hAnsi="宋体"/>
                <w:sz w:val="24"/>
                <w:szCs w:val="24"/>
              </w:rPr>
            </w:pPr>
          </w:p>
          <w:p w14:paraId="6B5ECD94" w14:textId="2F019E34" w:rsidR="00F0364C" w:rsidRDefault="00F0364C">
            <w:pPr>
              <w:rPr>
                <w:rFonts w:ascii="宋体" w:hAnsi="宋体"/>
                <w:sz w:val="24"/>
                <w:szCs w:val="24"/>
              </w:rPr>
            </w:pPr>
          </w:p>
          <w:p w14:paraId="6C1EF90B" w14:textId="77777777" w:rsidR="00F0364C" w:rsidRDefault="00F0364C">
            <w:pPr>
              <w:rPr>
                <w:rFonts w:ascii="宋体" w:hAnsi="宋体"/>
                <w:sz w:val="24"/>
                <w:szCs w:val="24"/>
              </w:rPr>
            </w:pPr>
          </w:p>
          <w:p w14:paraId="3BA685AF" w14:textId="77777777" w:rsidR="00F0364C" w:rsidRPr="00576E43" w:rsidRDefault="00F0364C">
            <w:pPr>
              <w:rPr>
                <w:rFonts w:ascii="宋体" w:hAnsi="宋体"/>
                <w:sz w:val="24"/>
                <w:szCs w:val="24"/>
              </w:rPr>
            </w:pPr>
          </w:p>
          <w:p w14:paraId="4FD052BF" w14:textId="77777777" w:rsidR="008A5574" w:rsidRPr="00576E43" w:rsidRDefault="008A5574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576E43">
              <w:rPr>
                <w:rFonts w:ascii="宋体" w:hAnsi="宋体" w:hint="eastAsia"/>
                <w:sz w:val="24"/>
                <w:szCs w:val="24"/>
              </w:rPr>
              <w:t>查能源</w:t>
            </w:r>
            <w:r w:rsidR="00491D7D" w:rsidRPr="00576E43">
              <w:rPr>
                <w:rFonts w:ascii="宋体" w:hAnsi="宋体" w:hint="eastAsia"/>
                <w:sz w:val="24"/>
                <w:szCs w:val="24"/>
              </w:rPr>
              <w:t>目标、指</w:t>
            </w:r>
            <w:r w:rsidRPr="00576E43">
              <w:rPr>
                <w:rFonts w:ascii="宋体" w:hAnsi="宋体" w:hint="eastAsia"/>
                <w:sz w:val="24"/>
                <w:szCs w:val="24"/>
              </w:rPr>
              <w:t>标</w:t>
            </w:r>
            <w:r w:rsidR="00491D7D" w:rsidRPr="00576E43">
              <w:rPr>
                <w:rFonts w:ascii="宋体" w:hAnsi="宋体" w:hint="eastAsia"/>
                <w:sz w:val="24"/>
                <w:szCs w:val="24"/>
              </w:rPr>
              <w:t>及其实现的策划</w:t>
            </w:r>
          </w:p>
          <w:p w14:paraId="445C8F15" w14:textId="32A9A908" w:rsidR="008A5574" w:rsidRDefault="008A5574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1C67425" w14:textId="256279EC" w:rsidR="00145DB7" w:rsidRDefault="00145D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DEC1B57" w14:textId="77777777" w:rsidR="00145DB7" w:rsidRPr="00576E43" w:rsidRDefault="00145D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D605911" w14:textId="77777777" w:rsidR="00145DB7" w:rsidRDefault="00145D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537F6C4" w14:textId="77777777" w:rsidR="00145DB7" w:rsidRDefault="00145D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FE54420" w14:textId="77777777" w:rsidR="00145DB7" w:rsidRDefault="00145D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C105B50" w14:textId="77777777" w:rsidR="00145DB7" w:rsidRDefault="00145D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386E605" w14:textId="77777777" w:rsidR="00145DB7" w:rsidRDefault="00145D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D650899" w14:textId="21AF17BE" w:rsidR="00145DB7" w:rsidRDefault="00145D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52E8CE5" w14:textId="75E001DB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DB43881" w14:textId="77777777" w:rsidR="00BB3E81" w:rsidRDefault="00BB3E81" w:rsidP="008A5574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  <w:p w14:paraId="06F63589" w14:textId="77777777" w:rsidR="00145DB7" w:rsidRDefault="00145D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BE293FE" w14:textId="77777777" w:rsidR="00145DB7" w:rsidRDefault="00CA29B3" w:rsidP="00145DB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76E43">
              <w:rPr>
                <w:rFonts w:ascii="宋体" w:hAnsi="宋体" w:hint="eastAsia"/>
                <w:sz w:val="24"/>
                <w:szCs w:val="24"/>
              </w:rPr>
              <w:t>运行的策划</w:t>
            </w:r>
            <w:proofErr w:type="gramStart"/>
            <w:r w:rsidRPr="00576E43"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End"/>
          </w:p>
          <w:p w14:paraId="6EF5D702" w14:textId="2E543DEF" w:rsidR="002313B7" w:rsidRPr="00576E43" w:rsidRDefault="00CA29B3" w:rsidP="00145DB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76E43">
              <w:rPr>
                <w:rFonts w:ascii="宋体" w:hAnsi="宋体" w:hint="eastAsia"/>
                <w:sz w:val="24"/>
                <w:szCs w:val="24"/>
              </w:rPr>
              <w:t>控制</w:t>
            </w:r>
          </w:p>
          <w:p w14:paraId="6C92CF4C" w14:textId="77777777" w:rsidR="002313B7" w:rsidRPr="00576E43" w:rsidRDefault="002313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1C67E49" w14:textId="77777777" w:rsidR="002313B7" w:rsidRPr="00576E43" w:rsidRDefault="002313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76CC6B7" w14:textId="77777777" w:rsidR="002313B7" w:rsidRPr="00576E43" w:rsidRDefault="002313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CE27FEC" w14:textId="77777777" w:rsidR="002313B7" w:rsidRPr="00576E43" w:rsidRDefault="002313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A248E2D" w14:textId="77777777" w:rsidR="002313B7" w:rsidRPr="00576E43" w:rsidRDefault="002313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28D53AE" w14:textId="77777777" w:rsidR="002313B7" w:rsidRPr="00576E43" w:rsidRDefault="002313B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1612A48" w14:textId="5567E951" w:rsidR="008A5574" w:rsidRPr="00576E43" w:rsidRDefault="008A5574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542AA24" w14:textId="77777777" w:rsidR="008A5574" w:rsidRPr="00A971BF" w:rsidRDefault="008A5574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34C0CEE" w14:textId="77777777" w:rsidR="00CF1E5A" w:rsidRPr="00CC317C" w:rsidRDefault="00CF1E5A" w:rsidP="00CC317C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A780E79" w14:textId="3AB22E2C" w:rsidR="00CF1E5A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续前页</w:t>
            </w:r>
          </w:p>
          <w:p w14:paraId="7D94387E" w14:textId="3A482A17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D8398FB" w14:textId="3C90D337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B03AC8A" w14:textId="76FEEF83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D377C70" w14:textId="44AD944D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21F2FFA" w14:textId="1D97FBED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AA864D9" w14:textId="5931CA0C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62119CE" w14:textId="1EE7DFCF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081D839" w14:textId="5050DC3F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91E390C" w14:textId="277F6B3C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E41A986" w14:textId="18115385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BBDE6FC" w14:textId="6F53514C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A62C545" w14:textId="6A36E139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66B3CE5" w14:textId="6B0BFA53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58F39E3" w14:textId="77777777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8DA7546" w14:textId="2C721431" w:rsidR="008C694B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F7D7830" w14:textId="7B78A1D9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DE60EEC" w14:textId="5DD74EC5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7F5D002" w14:textId="1C399A8B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8EA9AB7" w14:textId="0B3E3E9E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DF4E898" w14:textId="678C0E12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304B650" w14:textId="66D2D282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0E2AEF4" w14:textId="535E9C6F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FA42756" w14:textId="0786065B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BAE8B21" w14:textId="321C4210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11F27D3" w14:textId="23476C1F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60BAA06" w14:textId="08864F1C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395935E" w14:textId="3C434318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B71CBEA" w14:textId="57A8D095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256D8A6" w14:textId="58C1F6B9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4230DAC" w14:textId="04E4CBCF" w:rsidR="00BB3E81" w:rsidRDefault="00BB3E81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86B6577" w14:textId="2B2078F3" w:rsidR="00326299" w:rsidRDefault="0032629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7CCB947" w14:textId="23EC98B5" w:rsidR="00326299" w:rsidRDefault="0032629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6AB2F45" w14:textId="77777777" w:rsidR="00326299" w:rsidRPr="00A971BF" w:rsidRDefault="00326299" w:rsidP="008A5574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  <w:p w14:paraId="39903771" w14:textId="77777777" w:rsidR="00326299" w:rsidRPr="00A971BF" w:rsidRDefault="00326299" w:rsidP="00326299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C509488" w14:textId="6F14A7AB" w:rsidR="00CB5A1B" w:rsidRPr="00A971BF" w:rsidRDefault="002040BE" w:rsidP="002040B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不符合与纠正措施</w:t>
            </w:r>
          </w:p>
          <w:p w14:paraId="5B1692C0" w14:textId="0C08BC40" w:rsidR="00CB5A1B" w:rsidRPr="00A971BF" w:rsidRDefault="00CB5A1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62A9753" w14:textId="2379535D" w:rsidR="00CB5A1B" w:rsidRPr="00A971BF" w:rsidRDefault="00CB5A1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07FE491" w14:textId="4570309E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C06021A" w14:textId="0D8B898C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D287B21" w14:textId="55086E77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F829E07" w14:textId="10F5415F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BD99049" w14:textId="548111E4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6983BB4" w14:textId="49376D77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7858609" w14:textId="77777777" w:rsidR="00CB5A1B" w:rsidRPr="00A971BF" w:rsidRDefault="00CB5A1B" w:rsidP="00326299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1465AFB3" w14:textId="77777777" w:rsidR="000D7932" w:rsidRPr="00A971BF" w:rsidRDefault="000D7932" w:rsidP="00BB2D1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3D18BAC" w14:textId="79A9AE34" w:rsidR="00BB2D15" w:rsidRPr="00A971BF" w:rsidRDefault="00BB2D15" w:rsidP="00BB2D1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A969560" w14:textId="77777777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A6F9645" w14:textId="40AE45D5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D922171" w14:textId="02CE1A87" w:rsidR="00BB2D15" w:rsidRPr="00A971BF" w:rsidRDefault="00BB2D15" w:rsidP="00170A0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</w:tcPr>
          <w:p w14:paraId="7B3FA4B3" w14:textId="77777777" w:rsidR="00491D7D" w:rsidRPr="00A971BF" w:rsidRDefault="00491D7D">
            <w:pPr>
              <w:rPr>
                <w:sz w:val="24"/>
                <w:szCs w:val="24"/>
              </w:rPr>
            </w:pPr>
            <w:r w:rsidRPr="00A971BF">
              <w:rPr>
                <w:rFonts w:hint="eastAsia"/>
                <w:sz w:val="24"/>
                <w:szCs w:val="24"/>
              </w:rPr>
              <w:lastRenderedPageBreak/>
              <w:t xml:space="preserve"> </w:t>
            </w:r>
            <w:r w:rsidRPr="00A971BF">
              <w:rPr>
                <w:sz w:val="24"/>
                <w:szCs w:val="24"/>
              </w:rPr>
              <w:t xml:space="preserve"> </w:t>
            </w:r>
          </w:p>
          <w:p w14:paraId="48B87114" w14:textId="77777777" w:rsidR="00154D1B" w:rsidRPr="00A971BF" w:rsidRDefault="00491D7D">
            <w:pPr>
              <w:rPr>
                <w:sz w:val="24"/>
                <w:szCs w:val="24"/>
              </w:rPr>
            </w:pPr>
            <w:proofErr w:type="spellStart"/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</w:t>
            </w:r>
            <w:proofErr w:type="spellEnd"/>
            <w:r w:rsidRPr="00A971BF">
              <w:rPr>
                <w:rFonts w:hint="eastAsia"/>
                <w:sz w:val="24"/>
                <w:szCs w:val="24"/>
              </w:rPr>
              <w:t>:</w:t>
            </w:r>
            <w:r w:rsidRPr="00A971BF">
              <w:rPr>
                <w:sz w:val="24"/>
                <w:szCs w:val="24"/>
              </w:rPr>
              <w:t xml:space="preserve"> 5.3</w:t>
            </w:r>
          </w:p>
          <w:p w14:paraId="5B386325" w14:textId="77777777" w:rsidR="008A5574" w:rsidRPr="00A971BF" w:rsidRDefault="008A5574">
            <w:pPr>
              <w:rPr>
                <w:sz w:val="24"/>
                <w:szCs w:val="24"/>
              </w:rPr>
            </w:pPr>
          </w:p>
          <w:p w14:paraId="4CD87D05" w14:textId="77777777" w:rsidR="008A5574" w:rsidRPr="00A971BF" w:rsidRDefault="008A5574">
            <w:pPr>
              <w:rPr>
                <w:sz w:val="24"/>
                <w:szCs w:val="24"/>
              </w:rPr>
            </w:pPr>
          </w:p>
          <w:p w14:paraId="638AFC1F" w14:textId="77777777" w:rsidR="008A5574" w:rsidRPr="00A971BF" w:rsidRDefault="008A5574">
            <w:pPr>
              <w:rPr>
                <w:sz w:val="24"/>
                <w:szCs w:val="24"/>
              </w:rPr>
            </w:pPr>
          </w:p>
          <w:p w14:paraId="52DEC5B1" w14:textId="77777777" w:rsidR="008A5574" w:rsidRPr="00A971BF" w:rsidRDefault="008A5574">
            <w:pPr>
              <w:rPr>
                <w:sz w:val="24"/>
                <w:szCs w:val="24"/>
              </w:rPr>
            </w:pPr>
          </w:p>
          <w:p w14:paraId="04FDC57F" w14:textId="7E63671B" w:rsidR="003E02E4" w:rsidRDefault="003E02E4">
            <w:pPr>
              <w:rPr>
                <w:sz w:val="24"/>
                <w:szCs w:val="24"/>
              </w:rPr>
            </w:pPr>
          </w:p>
          <w:p w14:paraId="46778386" w14:textId="71FD8A50" w:rsidR="00F0364C" w:rsidRDefault="00F0364C">
            <w:pPr>
              <w:rPr>
                <w:sz w:val="24"/>
                <w:szCs w:val="24"/>
              </w:rPr>
            </w:pPr>
          </w:p>
          <w:p w14:paraId="26B008B7" w14:textId="7B451820" w:rsidR="00F0364C" w:rsidRDefault="00F0364C">
            <w:pPr>
              <w:rPr>
                <w:sz w:val="24"/>
                <w:szCs w:val="24"/>
              </w:rPr>
            </w:pPr>
          </w:p>
          <w:p w14:paraId="24BB6AA7" w14:textId="44F75937" w:rsidR="00F0364C" w:rsidRDefault="00F0364C">
            <w:pPr>
              <w:rPr>
                <w:sz w:val="24"/>
                <w:szCs w:val="24"/>
              </w:rPr>
            </w:pPr>
          </w:p>
          <w:p w14:paraId="602676EF" w14:textId="77777777" w:rsidR="00F0364C" w:rsidRPr="00A971BF" w:rsidRDefault="00F0364C">
            <w:pPr>
              <w:rPr>
                <w:sz w:val="24"/>
                <w:szCs w:val="24"/>
              </w:rPr>
            </w:pPr>
          </w:p>
          <w:p w14:paraId="0883BBD7" w14:textId="77777777" w:rsidR="008A5574" w:rsidRPr="00A971BF" w:rsidRDefault="008A5574">
            <w:pPr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n:</w:t>
            </w:r>
            <w:r w:rsidRPr="00A971BF">
              <w:rPr>
                <w:sz w:val="24"/>
                <w:szCs w:val="24"/>
              </w:rPr>
              <w:t>6.2</w:t>
            </w:r>
          </w:p>
          <w:p w14:paraId="19E1E2AB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5CA7977A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3978C8CE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7B4E5916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677E6F91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0963E521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0AEF949C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371FDD79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2B6A91CF" w14:textId="75E86FC5" w:rsidR="00CF1E5A" w:rsidRDefault="00CF1E5A">
            <w:pPr>
              <w:rPr>
                <w:sz w:val="24"/>
                <w:szCs w:val="24"/>
              </w:rPr>
            </w:pPr>
          </w:p>
          <w:p w14:paraId="7114E0A2" w14:textId="48FAA1A9" w:rsidR="00BB3E81" w:rsidRDefault="00BB3E81">
            <w:pPr>
              <w:rPr>
                <w:sz w:val="24"/>
                <w:szCs w:val="24"/>
              </w:rPr>
            </w:pPr>
          </w:p>
          <w:p w14:paraId="52189F25" w14:textId="159E249D" w:rsidR="00BB3E81" w:rsidRDefault="00BB3E81">
            <w:pPr>
              <w:rPr>
                <w:sz w:val="24"/>
                <w:szCs w:val="24"/>
              </w:rPr>
            </w:pPr>
          </w:p>
          <w:p w14:paraId="6EEF4A2A" w14:textId="77777777" w:rsidR="00BB3E81" w:rsidRPr="00A971BF" w:rsidRDefault="00BB3E81">
            <w:pPr>
              <w:rPr>
                <w:rFonts w:hint="eastAsia"/>
                <w:sz w:val="24"/>
                <w:szCs w:val="24"/>
              </w:rPr>
            </w:pPr>
          </w:p>
          <w:p w14:paraId="5CE2D11E" w14:textId="047D662F" w:rsidR="008C694B" w:rsidRPr="00A971BF" w:rsidRDefault="008C694B">
            <w:pPr>
              <w:rPr>
                <w:sz w:val="24"/>
                <w:szCs w:val="24"/>
              </w:rPr>
            </w:pPr>
          </w:p>
          <w:p w14:paraId="284A1714" w14:textId="496A2D4D" w:rsidR="002313B7" w:rsidRPr="00A971BF" w:rsidRDefault="002313B7" w:rsidP="002313B7">
            <w:pPr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>8.</w:t>
            </w:r>
            <w:r w:rsidR="00145DB7">
              <w:rPr>
                <w:sz w:val="24"/>
                <w:szCs w:val="24"/>
              </w:rPr>
              <w:t>1</w:t>
            </w:r>
          </w:p>
          <w:p w14:paraId="59C5DD55" w14:textId="1C5B6340" w:rsidR="008C694B" w:rsidRDefault="008C694B">
            <w:pPr>
              <w:rPr>
                <w:sz w:val="24"/>
                <w:szCs w:val="24"/>
              </w:rPr>
            </w:pPr>
          </w:p>
          <w:p w14:paraId="78FB4B50" w14:textId="77777777" w:rsidR="003E02E4" w:rsidRPr="00A971BF" w:rsidRDefault="003E02E4">
            <w:pPr>
              <w:rPr>
                <w:sz w:val="24"/>
                <w:szCs w:val="24"/>
              </w:rPr>
            </w:pPr>
          </w:p>
          <w:p w14:paraId="6C72D41A" w14:textId="1EF2409F" w:rsidR="00CF1E5A" w:rsidRDefault="00CF1E5A">
            <w:pPr>
              <w:rPr>
                <w:sz w:val="24"/>
                <w:szCs w:val="24"/>
              </w:rPr>
            </w:pPr>
          </w:p>
          <w:p w14:paraId="4EA5D94B" w14:textId="4B8E01AA" w:rsidR="002040BE" w:rsidRDefault="002040BE">
            <w:pPr>
              <w:rPr>
                <w:sz w:val="24"/>
                <w:szCs w:val="24"/>
              </w:rPr>
            </w:pPr>
          </w:p>
          <w:p w14:paraId="21E2B46C" w14:textId="113048A9" w:rsidR="002040BE" w:rsidRDefault="002040BE">
            <w:pPr>
              <w:rPr>
                <w:sz w:val="24"/>
                <w:szCs w:val="24"/>
              </w:rPr>
            </w:pPr>
          </w:p>
          <w:p w14:paraId="0460426E" w14:textId="7BE130ED" w:rsidR="002040BE" w:rsidRDefault="002040BE">
            <w:pPr>
              <w:rPr>
                <w:sz w:val="24"/>
                <w:szCs w:val="24"/>
              </w:rPr>
            </w:pPr>
          </w:p>
          <w:p w14:paraId="091EF26E" w14:textId="03472308" w:rsidR="002040BE" w:rsidRDefault="002040BE">
            <w:pPr>
              <w:rPr>
                <w:sz w:val="24"/>
                <w:szCs w:val="24"/>
              </w:rPr>
            </w:pPr>
          </w:p>
          <w:p w14:paraId="5B179ECE" w14:textId="343427D2" w:rsidR="002040BE" w:rsidRDefault="002040BE">
            <w:pPr>
              <w:rPr>
                <w:sz w:val="24"/>
                <w:szCs w:val="24"/>
              </w:rPr>
            </w:pPr>
          </w:p>
          <w:p w14:paraId="4FE86BBE" w14:textId="227A4AAA" w:rsidR="002040BE" w:rsidRDefault="002040BE">
            <w:pPr>
              <w:rPr>
                <w:sz w:val="24"/>
                <w:szCs w:val="24"/>
              </w:rPr>
            </w:pPr>
          </w:p>
          <w:p w14:paraId="488F3226" w14:textId="3883C634" w:rsidR="002040BE" w:rsidRDefault="002040BE">
            <w:pPr>
              <w:rPr>
                <w:sz w:val="24"/>
                <w:szCs w:val="24"/>
              </w:rPr>
            </w:pPr>
          </w:p>
          <w:p w14:paraId="32579009" w14:textId="643D6642" w:rsidR="002040BE" w:rsidRDefault="002040BE">
            <w:pPr>
              <w:rPr>
                <w:sz w:val="24"/>
                <w:szCs w:val="24"/>
              </w:rPr>
            </w:pPr>
          </w:p>
          <w:p w14:paraId="2288ECA3" w14:textId="79EAE9F3" w:rsidR="002040BE" w:rsidRDefault="002040BE">
            <w:pPr>
              <w:rPr>
                <w:sz w:val="24"/>
                <w:szCs w:val="24"/>
              </w:rPr>
            </w:pPr>
          </w:p>
          <w:p w14:paraId="441E0D15" w14:textId="4FE8B791" w:rsidR="002040BE" w:rsidRDefault="002040BE">
            <w:pPr>
              <w:rPr>
                <w:sz w:val="24"/>
                <w:szCs w:val="24"/>
              </w:rPr>
            </w:pPr>
          </w:p>
          <w:p w14:paraId="2DD726D2" w14:textId="31F90468" w:rsidR="002040BE" w:rsidRDefault="002040BE">
            <w:pPr>
              <w:rPr>
                <w:sz w:val="24"/>
                <w:szCs w:val="24"/>
              </w:rPr>
            </w:pPr>
          </w:p>
          <w:p w14:paraId="392AD383" w14:textId="3B01183D" w:rsidR="002040BE" w:rsidRDefault="002040BE">
            <w:pPr>
              <w:rPr>
                <w:sz w:val="24"/>
                <w:szCs w:val="24"/>
              </w:rPr>
            </w:pPr>
          </w:p>
          <w:p w14:paraId="340BB939" w14:textId="40CD8A1C" w:rsidR="002040BE" w:rsidRDefault="002040BE">
            <w:pPr>
              <w:rPr>
                <w:sz w:val="24"/>
                <w:szCs w:val="24"/>
              </w:rPr>
            </w:pPr>
          </w:p>
          <w:p w14:paraId="28383C2D" w14:textId="10694253" w:rsidR="002040BE" w:rsidRDefault="002040BE">
            <w:pPr>
              <w:rPr>
                <w:sz w:val="24"/>
                <w:szCs w:val="24"/>
              </w:rPr>
            </w:pPr>
          </w:p>
          <w:p w14:paraId="31221191" w14:textId="0308AFFC" w:rsidR="002040BE" w:rsidRDefault="002040BE">
            <w:pPr>
              <w:rPr>
                <w:sz w:val="24"/>
                <w:szCs w:val="24"/>
              </w:rPr>
            </w:pPr>
          </w:p>
          <w:p w14:paraId="7F5414E2" w14:textId="57B2271A" w:rsidR="002040BE" w:rsidRDefault="002040BE">
            <w:pPr>
              <w:rPr>
                <w:sz w:val="24"/>
                <w:szCs w:val="24"/>
              </w:rPr>
            </w:pPr>
          </w:p>
          <w:p w14:paraId="6892EABB" w14:textId="6744036A" w:rsidR="002040BE" w:rsidRDefault="002040BE">
            <w:pPr>
              <w:rPr>
                <w:sz w:val="24"/>
                <w:szCs w:val="24"/>
              </w:rPr>
            </w:pPr>
          </w:p>
          <w:p w14:paraId="3743E089" w14:textId="4209B83E" w:rsidR="002040BE" w:rsidRDefault="002040BE">
            <w:pPr>
              <w:rPr>
                <w:sz w:val="24"/>
                <w:szCs w:val="24"/>
              </w:rPr>
            </w:pPr>
          </w:p>
          <w:p w14:paraId="09EDFF83" w14:textId="0A700807" w:rsidR="002040BE" w:rsidRDefault="002040BE">
            <w:pPr>
              <w:rPr>
                <w:sz w:val="24"/>
                <w:szCs w:val="24"/>
              </w:rPr>
            </w:pPr>
          </w:p>
          <w:p w14:paraId="06F0BA4E" w14:textId="5C27F9EE" w:rsidR="002040BE" w:rsidRDefault="002040BE">
            <w:pPr>
              <w:rPr>
                <w:sz w:val="24"/>
                <w:szCs w:val="24"/>
              </w:rPr>
            </w:pPr>
          </w:p>
          <w:p w14:paraId="04AC1720" w14:textId="58FFDD2C" w:rsidR="002040BE" w:rsidRDefault="002040BE">
            <w:pPr>
              <w:rPr>
                <w:sz w:val="24"/>
                <w:szCs w:val="24"/>
              </w:rPr>
            </w:pPr>
          </w:p>
          <w:p w14:paraId="6AD4C3D0" w14:textId="7F68F2CD" w:rsidR="002040BE" w:rsidRDefault="002040BE">
            <w:pPr>
              <w:rPr>
                <w:sz w:val="24"/>
                <w:szCs w:val="24"/>
              </w:rPr>
            </w:pPr>
          </w:p>
          <w:p w14:paraId="7837A691" w14:textId="09FE11E0" w:rsidR="002040BE" w:rsidRDefault="002040BE">
            <w:pPr>
              <w:rPr>
                <w:sz w:val="24"/>
                <w:szCs w:val="24"/>
              </w:rPr>
            </w:pPr>
          </w:p>
          <w:p w14:paraId="730061F7" w14:textId="70BB2548" w:rsidR="002040BE" w:rsidRDefault="002040BE">
            <w:pPr>
              <w:rPr>
                <w:sz w:val="24"/>
                <w:szCs w:val="24"/>
              </w:rPr>
            </w:pPr>
          </w:p>
          <w:p w14:paraId="5692325E" w14:textId="41A319B0" w:rsidR="002040BE" w:rsidRDefault="002040BE">
            <w:pPr>
              <w:rPr>
                <w:sz w:val="24"/>
                <w:szCs w:val="24"/>
              </w:rPr>
            </w:pPr>
          </w:p>
          <w:p w14:paraId="291D511A" w14:textId="1BF5CA4B" w:rsidR="002040BE" w:rsidRDefault="002040BE">
            <w:pPr>
              <w:rPr>
                <w:sz w:val="24"/>
                <w:szCs w:val="24"/>
              </w:rPr>
            </w:pPr>
          </w:p>
          <w:p w14:paraId="3F5E5F03" w14:textId="226FBFAC" w:rsidR="002040BE" w:rsidRDefault="002040BE">
            <w:pPr>
              <w:rPr>
                <w:sz w:val="24"/>
                <w:szCs w:val="24"/>
              </w:rPr>
            </w:pPr>
          </w:p>
          <w:p w14:paraId="3418EB33" w14:textId="3B03C278" w:rsidR="002040BE" w:rsidRDefault="002040BE">
            <w:pPr>
              <w:rPr>
                <w:sz w:val="24"/>
                <w:szCs w:val="24"/>
              </w:rPr>
            </w:pPr>
          </w:p>
          <w:p w14:paraId="1A483F40" w14:textId="60AF42EE" w:rsidR="002040BE" w:rsidRDefault="002040BE">
            <w:pPr>
              <w:rPr>
                <w:sz w:val="24"/>
                <w:szCs w:val="24"/>
              </w:rPr>
            </w:pPr>
          </w:p>
          <w:p w14:paraId="3EA785A5" w14:textId="3BBED4F9" w:rsidR="002040BE" w:rsidRDefault="002040BE">
            <w:pPr>
              <w:rPr>
                <w:sz w:val="24"/>
                <w:szCs w:val="24"/>
              </w:rPr>
            </w:pPr>
          </w:p>
          <w:p w14:paraId="22FD199E" w14:textId="62CC8EF9" w:rsidR="002040BE" w:rsidRDefault="002040BE">
            <w:pPr>
              <w:rPr>
                <w:sz w:val="24"/>
                <w:szCs w:val="24"/>
              </w:rPr>
            </w:pPr>
          </w:p>
          <w:p w14:paraId="5C95D8B9" w14:textId="7BA80B1E" w:rsidR="002040BE" w:rsidRDefault="002040BE">
            <w:pPr>
              <w:rPr>
                <w:sz w:val="24"/>
                <w:szCs w:val="24"/>
              </w:rPr>
            </w:pPr>
          </w:p>
          <w:p w14:paraId="78BF7CE6" w14:textId="65277F42" w:rsidR="002040BE" w:rsidRDefault="002040BE">
            <w:pPr>
              <w:rPr>
                <w:sz w:val="24"/>
                <w:szCs w:val="24"/>
              </w:rPr>
            </w:pPr>
          </w:p>
          <w:p w14:paraId="374A02FC" w14:textId="6FD050A1" w:rsidR="002040BE" w:rsidRDefault="002040BE">
            <w:pPr>
              <w:rPr>
                <w:sz w:val="24"/>
                <w:szCs w:val="24"/>
              </w:rPr>
            </w:pPr>
          </w:p>
          <w:p w14:paraId="25B225D4" w14:textId="3E61FAE0" w:rsidR="00BB3E81" w:rsidRDefault="00BB3E81">
            <w:pPr>
              <w:rPr>
                <w:sz w:val="24"/>
                <w:szCs w:val="24"/>
              </w:rPr>
            </w:pPr>
          </w:p>
          <w:p w14:paraId="4FE23A71" w14:textId="34E8DD70" w:rsidR="00BB3E81" w:rsidRDefault="00BB3E81">
            <w:pPr>
              <w:rPr>
                <w:sz w:val="24"/>
                <w:szCs w:val="24"/>
              </w:rPr>
            </w:pPr>
          </w:p>
          <w:p w14:paraId="6483EA1A" w14:textId="33B8CE2C" w:rsidR="00BB3E81" w:rsidRDefault="00BB3E81">
            <w:pPr>
              <w:rPr>
                <w:sz w:val="24"/>
                <w:szCs w:val="24"/>
              </w:rPr>
            </w:pPr>
          </w:p>
          <w:p w14:paraId="53CA48F2" w14:textId="2491DF5B" w:rsidR="00BB3E81" w:rsidRDefault="00BB3E81">
            <w:pPr>
              <w:rPr>
                <w:sz w:val="24"/>
                <w:szCs w:val="24"/>
              </w:rPr>
            </w:pPr>
          </w:p>
          <w:p w14:paraId="0B3264A1" w14:textId="274B1B4E" w:rsidR="00326299" w:rsidRDefault="00326299">
            <w:pPr>
              <w:rPr>
                <w:sz w:val="24"/>
                <w:szCs w:val="24"/>
              </w:rPr>
            </w:pPr>
          </w:p>
          <w:p w14:paraId="07633643" w14:textId="0425614A" w:rsidR="00326299" w:rsidRDefault="00326299">
            <w:pPr>
              <w:rPr>
                <w:sz w:val="24"/>
                <w:szCs w:val="24"/>
              </w:rPr>
            </w:pPr>
          </w:p>
          <w:p w14:paraId="6C795114" w14:textId="77777777" w:rsidR="00326299" w:rsidRDefault="00326299">
            <w:pPr>
              <w:rPr>
                <w:rFonts w:hint="eastAsia"/>
                <w:sz w:val="24"/>
                <w:szCs w:val="24"/>
              </w:rPr>
            </w:pPr>
          </w:p>
          <w:p w14:paraId="104E3D49" w14:textId="77777777" w:rsidR="00326299" w:rsidRDefault="002040BE" w:rsidP="00326299">
            <w:pPr>
              <w:rPr>
                <w:sz w:val="24"/>
                <w:szCs w:val="24"/>
              </w:rPr>
            </w:pPr>
            <w:proofErr w:type="spellStart"/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</w:t>
            </w:r>
            <w:proofErr w:type="spellEnd"/>
            <w:r w:rsidRPr="00A971BF">
              <w:rPr>
                <w:rFonts w:hint="eastAsia"/>
                <w:sz w:val="24"/>
                <w:szCs w:val="24"/>
              </w:rPr>
              <w:t>:</w:t>
            </w:r>
          </w:p>
          <w:p w14:paraId="144E53E9" w14:textId="53BCE29B" w:rsidR="002040BE" w:rsidRPr="00A971BF" w:rsidRDefault="002040BE" w:rsidP="0032629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  <w:p w14:paraId="450024BB" w14:textId="318DF3C6" w:rsidR="002040BE" w:rsidRDefault="002040BE">
            <w:pPr>
              <w:rPr>
                <w:sz w:val="24"/>
                <w:szCs w:val="24"/>
              </w:rPr>
            </w:pPr>
          </w:p>
          <w:p w14:paraId="2DCDC49A" w14:textId="49FC2156" w:rsidR="002040BE" w:rsidRDefault="002040BE">
            <w:pPr>
              <w:rPr>
                <w:sz w:val="24"/>
                <w:szCs w:val="24"/>
              </w:rPr>
            </w:pPr>
          </w:p>
          <w:p w14:paraId="6897AE77" w14:textId="1E0CFD59" w:rsidR="002040BE" w:rsidRDefault="002040BE">
            <w:pPr>
              <w:rPr>
                <w:sz w:val="24"/>
                <w:szCs w:val="24"/>
              </w:rPr>
            </w:pPr>
          </w:p>
          <w:p w14:paraId="73600B4E" w14:textId="469EB695" w:rsidR="002040BE" w:rsidRDefault="002040BE">
            <w:pPr>
              <w:rPr>
                <w:sz w:val="24"/>
                <w:szCs w:val="24"/>
              </w:rPr>
            </w:pPr>
          </w:p>
          <w:p w14:paraId="51CF46B9" w14:textId="17D903D2" w:rsidR="002040BE" w:rsidRDefault="002040BE">
            <w:pPr>
              <w:rPr>
                <w:sz w:val="24"/>
                <w:szCs w:val="24"/>
              </w:rPr>
            </w:pPr>
          </w:p>
          <w:p w14:paraId="7B74563E" w14:textId="391D8940" w:rsidR="002040BE" w:rsidRDefault="002040BE">
            <w:pPr>
              <w:rPr>
                <w:sz w:val="24"/>
                <w:szCs w:val="24"/>
              </w:rPr>
            </w:pPr>
          </w:p>
          <w:p w14:paraId="292A953A" w14:textId="61AB92BB" w:rsidR="008C694B" w:rsidRPr="00A971BF" w:rsidRDefault="008C694B">
            <w:pPr>
              <w:rPr>
                <w:rFonts w:hint="eastAsia"/>
                <w:sz w:val="24"/>
                <w:szCs w:val="24"/>
              </w:rPr>
            </w:pPr>
          </w:p>
          <w:p w14:paraId="5A19C7E9" w14:textId="464375EA" w:rsidR="002313B7" w:rsidRPr="00A971BF" w:rsidRDefault="002313B7" w:rsidP="0032629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0F3A37A0" w14:textId="5044C484" w:rsidR="00154D1B" w:rsidRDefault="00154D1B"/>
          <w:p w14:paraId="7933C9F3" w14:textId="63BF30D0" w:rsidR="00491D7D" w:rsidRDefault="00491D7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3E02E4">
              <w:rPr>
                <w:sz w:val="24"/>
                <w:szCs w:val="24"/>
              </w:rPr>
              <w:t xml:space="preserve"> </w:t>
            </w:r>
            <w:r w:rsidR="00A2678B">
              <w:rPr>
                <w:sz w:val="24"/>
                <w:szCs w:val="24"/>
              </w:rPr>
              <w:t xml:space="preserve"> </w:t>
            </w:r>
            <w:r w:rsidRPr="003E02E4">
              <w:rPr>
                <w:rFonts w:hint="eastAsia"/>
                <w:sz w:val="24"/>
                <w:szCs w:val="24"/>
              </w:rPr>
              <w:t>本部门共有</w:t>
            </w:r>
            <w:r w:rsidR="00887399">
              <w:rPr>
                <w:rFonts w:hint="eastAsia"/>
                <w:sz w:val="24"/>
                <w:szCs w:val="24"/>
              </w:rPr>
              <w:t>1</w:t>
            </w:r>
            <w:r w:rsidR="00CA29B3">
              <w:rPr>
                <w:sz w:val="24"/>
                <w:szCs w:val="24"/>
              </w:rPr>
              <w:t>4</w:t>
            </w:r>
            <w:r w:rsidRPr="003E02E4">
              <w:rPr>
                <w:rFonts w:hint="eastAsia"/>
                <w:sz w:val="24"/>
                <w:szCs w:val="24"/>
              </w:rPr>
              <w:t>人，设</w:t>
            </w:r>
            <w:r w:rsidR="00887399">
              <w:rPr>
                <w:rFonts w:hint="eastAsia"/>
                <w:sz w:val="24"/>
                <w:szCs w:val="24"/>
              </w:rPr>
              <w:t>财务总监、副经理、成本核算、固定资产、税收、统计、应收应付会计、</w:t>
            </w:r>
          </w:p>
          <w:p w14:paraId="0B4BAB57" w14:textId="77777777" w:rsidR="00CF346B" w:rsidRDefault="008873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38C078A0" w14:textId="2DFE2E87" w:rsidR="00887399" w:rsidRDefault="008873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出纳等岗位。</w:t>
            </w:r>
          </w:p>
          <w:p w14:paraId="35D3EBBB" w14:textId="77777777" w:rsidR="00A2678B" w:rsidRPr="003E02E4" w:rsidRDefault="00A2678B">
            <w:pPr>
              <w:rPr>
                <w:sz w:val="24"/>
                <w:szCs w:val="24"/>
              </w:rPr>
            </w:pPr>
          </w:p>
          <w:p w14:paraId="0E49E88E" w14:textId="644620C8" w:rsidR="00A2678B" w:rsidRDefault="002840A0" w:rsidP="009F511F">
            <w:pPr>
              <w:ind w:firstLine="480"/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>主要负责公司</w:t>
            </w:r>
            <w:r w:rsidR="00887399">
              <w:rPr>
                <w:rFonts w:hint="eastAsia"/>
                <w:sz w:val="24"/>
                <w:szCs w:val="24"/>
              </w:rPr>
              <w:t>财务核算</w:t>
            </w:r>
            <w:r w:rsidR="00F0364C">
              <w:rPr>
                <w:rFonts w:hint="eastAsia"/>
                <w:sz w:val="24"/>
                <w:szCs w:val="24"/>
              </w:rPr>
              <w:t>、成本核算、资金收付与预算、资金满足供给，确保公司生产经营正常运行；</w:t>
            </w:r>
          </w:p>
          <w:p w14:paraId="1D15B179" w14:textId="77777777" w:rsidR="009F511F" w:rsidRPr="009F511F" w:rsidRDefault="009F511F" w:rsidP="009F511F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 w14:paraId="5AAE0556" w14:textId="1FF4761C" w:rsidR="002840A0" w:rsidRDefault="002840A0" w:rsidP="00A2678B">
            <w:pPr>
              <w:ind w:firstLineChars="200" w:firstLine="480"/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>出示有部门能源职责规定及岗位</w:t>
            </w:r>
            <w:r w:rsidR="008A5574" w:rsidRPr="003E02E4">
              <w:rPr>
                <w:rFonts w:hint="eastAsia"/>
                <w:sz w:val="24"/>
                <w:szCs w:val="24"/>
              </w:rPr>
              <w:t>职责规定，内容基本符合要求。</w:t>
            </w:r>
          </w:p>
          <w:p w14:paraId="6AB3C500" w14:textId="77777777" w:rsidR="003E02E4" w:rsidRPr="003E02E4" w:rsidRDefault="003E02E4" w:rsidP="002840A0">
            <w:pPr>
              <w:rPr>
                <w:sz w:val="24"/>
                <w:szCs w:val="24"/>
              </w:rPr>
            </w:pPr>
          </w:p>
          <w:p w14:paraId="0B2F48E3" w14:textId="77777777" w:rsidR="008A5574" w:rsidRPr="003E02E4" w:rsidRDefault="008A5574" w:rsidP="002840A0">
            <w:pPr>
              <w:rPr>
                <w:sz w:val="24"/>
                <w:szCs w:val="24"/>
              </w:rPr>
            </w:pPr>
          </w:p>
          <w:p w14:paraId="629FA273" w14:textId="19A55B99" w:rsidR="0080115B" w:rsidRDefault="008A5574" w:rsidP="00A2678B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</w:t>
            </w:r>
            <w:r w:rsidRPr="003E02E4">
              <w:rPr>
                <w:rFonts w:hint="eastAsia"/>
                <w:sz w:val="24"/>
                <w:szCs w:val="24"/>
              </w:rPr>
              <w:t>出示部门分解目标指标，涉及能源的主要有：</w:t>
            </w:r>
          </w:p>
          <w:p w14:paraId="77B7BA8B" w14:textId="044B51DE" w:rsidR="00A2678B" w:rsidRDefault="00A2678B" w:rsidP="00A267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 w14:paraId="58906067" w14:textId="0338510D" w:rsidR="00A2678B" w:rsidRPr="002313B7" w:rsidRDefault="002313B7" w:rsidP="002313B7">
            <w:pPr>
              <w:pStyle w:val="ab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313B7">
              <w:rPr>
                <w:rFonts w:hint="eastAsia"/>
                <w:sz w:val="24"/>
                <w:szCs w:val="24"/>
              </w:rPr>
              <w:t>确保公司生产能源</w:t>
            </w:r>
            <w:r w:rsidR="00145DB7">
              <w:rPr>
                <w:rFonts w:hint="eastAsia"/>
                <w:sz w:val="24"/>
                <w:szCs w:val="24"/>
              </w:rPr>
              <w:t>资金</w:t>
            </w:r>
            <w:r w:rsidRPr="002313B7">
              <w:rPr>
                <w:rFonts w:hint="eastAsia"/>
                <w:sz w:val="24"/>
                <w:szCs w:val="24"/>
              </w:rPr>
              <w:t>供给1</w:t>
            </w:r>
            <w:r w:rsidRPr="002313B7">
              <w:rPr>
                <w:sz w:val="24"/>
                <w:szCs w:val="24"/>
              </w:rPr>
              <w:t>00%</w:t>
            </w:r>
            <w:r w:rsidRPr="002313B7">
              <w:rPr>
                <w:rFonts w:hint="eastAsia"/>
                <w:sz w:val="24"/>
                <w:szCs w:val="24"/>
              </w:rPr>
              <w:t>充分；</w:t>
            </w:r>
          </w:p>
          <w:p w14:paraId="4C902339" w14:textId="531A4A85" w:rsidR="002313B7" w:rsidRDefault="002313B7" w:rsidP="002313B7">
            <w:pPr>
              <w:pStyle w:val="ab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</w:t>
            </w:r>
            <w:r w:rsidR="00145DB7">
              <w:rPr>
                <w:rFonts w:hint="eastAsia"/>
                <w:sz w:val="24"/>
                <w:szCs w:val="24"/>
              </w:rPr>
              <w:t>财务核算、按章纳税</w:t>
            </w:r>
            <w:r>
              <w:rPr>
                <w:rFonts w:hint="eastAsia"/>
                <w:sz w:val="24"/>
                <w:szCs w:val="24"/>
              </w:rPr>
              <w:t>合</w:t>
            </w:r>
            <w:proofErr w:type="gramStart"/>
            <w:r>
              <w:rPr>
                <w:rFonts w:hint="eastAsia"/>
                <w:sz w:val="24"/>
                <w:szCs w:val="24"/>
              </w:rPr>
              <w:t>规</w:t>
            </w:r>
            <w:proofErr w:type="gramEnd"/>
            <w:r>
              <w:rPr>
                <w:rFonts w:hint="eastAsia"/>
                <w:sz w:val="24"/>
                <w:szCs w:val="24"/>
              </w:rPr>
              <w:t>合法；</w:t>
            </w:r>
          </w:p>
          <w:p w14:paraId="5B7129A5" w14:textId="017FF8A9" w:rsidR="00F0364C" w:rsidRPr="002313B7" w:rsidRDefault="00145DB7" w:rsidP="002313B7">
            <w:pPr>
              <w:pStyle w:val="ab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成本核算、资金收付与预算、统计等</w:t>
            </w:r>
            <w:r w:rsidR="00F0364C">
              <w:rPr>
                <w:rFonts w:hint="eastAsia"/>
                <w:sz w:val="24"/>
                <w:szCs w:val="24"/>
              </w:rPr>
              <w:t>差错率为零。</w:t>
            </w:r>
          </w:p>
          <w:p w14:paraId="6B5C63A8" w14:textId="77777777" w:rsidR="003E02E4" w:rsidRPr="003E02E4" w:rsidRDefault="003E02E4">
            <w:pPr>
              <w:rPr>
                <w:sz w:val="24"/>
                <w:szCs w:val="24"/>
              </w:rPr>
            </w:pPr>
          </w:p>
          <w:p w14:paraId="219C6C12" w14:textId="0628711B" w:rsidR="003E02E4" w:rsidRPr="00F0364C" w:rsidRDefault="00CF1E5A" w:rsidP="00CF1E5A">
            <w:pPr>
              <w:ind w:left="960" w:hangingChars="400" w:hanging="960"/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  </w:t>
            </w:r>
            <w:r w:rsidRPr="003E02E4">
              <w:rPr>
                <w:rFonts w:hint="eastAsia"/>
                <w:sz w:val="24"/>
                <w:szCs w:val="24"/>
              </w:rPr>
              <w:t>公司要求各部门每</w:t>
            </w:r>
            <w:r w:rsidR="00F0364C">
              <w:rPr>
                <w:rFonts w:hint="eastAsia"/>
                <w:sz w:val="24"/>
                <w:szCs w:val="24"/>
              </w:rPr>
              <w:t>季</w:t>
            </w:r>
            <w:r w:rsidRPr="003E02E4">
              <w:rPr>
                <w:rFonts w:hint="eastAsia"/>
                <w:sz w:val="24"/>
                <w:szCs w:val="24"/>
              </w:rPr>
              <w:t>对目标指标完成情况进行检查考核，经查本部门</w:t>
            </w:r>
            <w:r w:rsidRPr="003E02E4">
              <w:rPr>
                <w:rFonts w:hint="eastAsia"/>
                <w:sz w:val="24"/>
                <w:szCs w:val="24"/>
              </w:rPr>
              <w:t>2</w:t>
            </w:r>
            <w:r w:rsidRPr="003E02E4">
              <w:rPr>
                <w:sz w:val="24"/>
                <w:szCs w:val="24"/>
              </w:rPr>
              <w:t>02</w:t>
            </w:r>
            <w:r w:rsidR="00F0364C">
              <w:rPr>
                <w:sz w:val="24"/>
                <w:szCs w:val="24"/>
              </w:rPr>
              <w:t>1</w:t>
            </w:r>
            <w:r w:rsidRPr="003E02E4">
              <w:rPr>
                <w:rFonts w:hint="eastAsia"/>
                <w:sz w:val="24"/>
                <w:szCs w:val="24"/>
              </w:rPr>
              <w:t>年</w:t>
            </w:r>
            <w:r w:rsidR="00F0364C">
              <w:rPr>
                <w:rFonts w:hint="eastAsia"/>
                <w:sz w:val="24"/>
                <w:szCs w:val="24"/>
              </w:rPr>
              <w:t>一季度和二季度</w:t>
            </w:r>
          </w:p>
          <w:p w14:paraId="2E1F5090" w14:textId="77777777" w:rsidR="003E02E4" w:rsidRDefault="003E02E4" w:rsidP="00CF1E5A">
            <w:pPr>
              <w:ind w:left="960" w:hangingChars="400" w:hanging="960"/>
              <w:rPr>
                <w:sz w:val="24"/>
                <w:szCs w:val="24"/>
              </w:rPr>
            </w:pPr>
          </w:p>
          <w:p w14:paraId="5AF5A9CF" w14:textId="08EAADEF" w:rsidR="00CF1E5A" w:rsidRPr="003E02E4" w:rsidRDefault="00CF1E5A" w:rsidP="003E02E4">
            <w:pPr>
              <w:ind w:leftChars="400" w:left="840" w:firstLineChars="100" w:firstLine="240"/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>能源各项目标指标全部完成。</w:t>
            </w:r>
          </w:p>
          <w:p w14:paraId="419F6A09" w14:textId="77777777" w:rsidR="00154D1B" w:rsidRPr="003E02E4" w:rsidRDefault="00154D1B">
            <w:pPr>
              <w:rPr>
                <w:sz w:val="24"/>
                <w:szCs w:val="24"/>
              </w:rPr>
            </w:pPr>
          </w:p>
          <w:p w14:paraId="5A14EF60" w14:textId="77777777" w:rsidR="00154D1B" w:rsidRDefault="00154D1B"/>
          <w:p w14:paraId="0F04F942" w14:textId="0512F42F" w:rsidR="00576E43" w:rsidRDefault="00170A0F" w:rsidP="00576E43">
            <w:pPr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 w:rsidRPr="00576E43">
              <w:rPr>
                <w:rFonts w:ascii="宋体" w:hAnsi="宋体" w:cs="宋体" w:hint="eastAsia"/>
                <w:sz w:val="24"/>
                <w:szCs w:val="24"/>
              </w:rPr>
              <w:t>本部门</w:t>
            </w:r>
            <w:r w:rsidR="002313B7" w:rsidRPr="00576E43">
              <w:rPr>
                <w:rFonts w:ascii="宋体" w:hAnsi="宋体" w:cs="宋体" w:hint="eastAsia"/>
                <w:sz w:val="24"/>
                <w:szCs w:val="24"/>
              </w:rPr>
              <w:t>策划编制了</w:t>
            </w:r>
            <w:r w:rsidR="00A2678B" w:rsidRPr="00A2678B"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145DB7">
              <w:rPr>
                <w:rFonts w:ascii="宋体" w:hAnsi="宋体" w:cs="宋体" w:hint="eastAsia"/>
                <w:sz w:val="24"/>
                <w:szCs w:val="24"/>
              </w:rPr>
              <w:t>财务管理控制程序</w:t>
            </w:r>
            <w:r w:rsidR="00A2678B" w:rsidRPr="00A2678B">
              <w:rPr>
                <w:rFonts w:ascii="宋体" w:hAnsi="宋体" w:cs="宋体" w:hint="eastAsia"/>
                <w:sz w:val="24"/>
                <w:szCs w:val="24"/>
              </w:rPr>
              <w:t>》，</w:t>
            </w:r>
            <w:r w:rsidRPr="00576E43">
              <w:rPr>
                <w:rFonts w:ascii="宋体" w:hAnsi="宋体" w:cs="宋体" w:hint="eastAsia"/>
                <w:sz w:val="24"/>
                <w:szCs w:val="24"/>
              </w:rPr>
              <w:t>内容规定了公司</w:t>
            </w:r>
            <w:r w:rsidR="00145DB7">
              <w:rPr>
                <w:rFonts w:ascii="宋体" w:hAnsi="宋体" w:cs="宋体" w:hint="eastAsia"/>
                <w:sz w:val="24"/>
                <w:szCs w:val="24"/>
              </w:rPr>
              <w:t>生产经营、财务核算、按章纳税</w:t>
            </w:r>
          </w:p>
          <w:p w14:paraId="09573CE1" w14:textId="77777777" w:rsidR="00576E43" w:rsidRDefault="00576E43" w:rsidP="00576E43">
            <w:pPr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</w:p>
          <w:p w14:paraId="07B57109" w14:textId="06B055AF" w:rsidR="00A2678B" w:rsidRPr="00A2678B" w:rsidRDefault="00170A0F" w:rsidP="00576E43">
            <w:pPr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 w:rsidRPr="00576E43">
              <w:rPr>
                <w:rFonts w:ascii="宋体" w:hAnsi="宋体" w:cs="宋体" w:hint="eastAsia"/>
                <w:sz w:val="24"/>
                <w:szCs w:val="24"/>
              </w:rPr>
              <w:t>的控制要求，以确保</w:t>
            </w:r>
            <w:r w:rsidR="00145DB7">
              <w:rPr>
                <w:rFonts w:ascii="宋体" w:hAnsi="宋体" w:cs="宋体" w:hint="eastAsia"/>
                <w:sz w:val="24"/>
                <w:szCs w:val="24"/>
              </w:rPr>
              <w:t>公司生产经营资金供给充分</w:t>
            </w:r>
            <w:r w:rsidR="00A2678B" w:rsidRPr="00A2678B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185B1741" w14:textId="5EAF7563" w:rsidR="006569BF" w:rsidRDefault="006569BF" w:rsidP="006569BF">
            <w:pPr>
              <w:widowControl/>
              <w:spacing w:line="280" w:lineRule="exact"/>
              <w:ind w:firstLineChars="200" w:firstLine="56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6536C61D" w14:textId="77777777" w:rsidR="00BB3E81" w:rsidRDefault="00BB3E81" w:rsidP="00BB3E81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233D2EC9" w14:textId="77777777" w:rsidR="00BB3E81" w:rsidRDefault="00BB3E81" w:rsidP="00BB3E81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0FF9B75D" w14:textId="015B3642" w:rsidR="00607682" w:rsidRDefault="00576E43" w:rsidP="00BB3E81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公司主要需求能源品种有三种：天然气、电和水，</w:t>
            </w:r>
            <w:r w:rsidR="00607682">
              <w:rPr>
                <w:rFonts w:ascii="宋体" w:hAnsi="宋体" w:hint="eastAsia"/>
                <w:spacing w:val="20"/>
                <w:sz w:val="24"/>
                <w:szCs w:val="24"/>
              </w:rPr>
              <w:t>均通过</w:t>
            </w:r>
            <w:r w:rsidR="001A7AA6">
              <w:rPr>
                <w:rFonts w:ascii="宋体" w:hAnsi="宋体" w:hint="eastAsia"/>
                <w:spacing w:val="20"/>
                <w:sz w:val="24"/>
                <w:szCs w:val="24"/>
              </w:rPr>
              <w:t>温岭</w:t>
            </w:r>
            <w:r w:rsidR="00607682">
              <w:rPr>
                <w:rFonts w:ascii="宋体" w:hAnsi="宋体" w:hint="eastAsia"/>
                <w:spacing w:val="20"/>
                <w:sz w:val="24"/>
                <w:szCs w:val="24"/>
              </w:rPr>
              <w:t>市政府专业公司进行</w:t>
            </w:r>
          </w:p>
          <w:p w14:paraId="58D6D9DD" w14:textId="77777777" w:rsidR="00607682" w:rsidRDefault="00607682" w:rsidP="00576E43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38FE682D" w14:textId="631BB0E2" w:rsidR="0089622F" w:rsidRDefault="00607682" w:rsidP="001F60E8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购买</w:t>
            </w:r>
            <w:r w:rsidR="00175CEA">
              <w:rPr>
                <w:rFonts w:ascii="宋体" w:hAnsi="宋体" w:hint="eastAsia"/>
                <w:spacing w:val="20"/>
                <w:sz w:val="24"/>
                <w:szCs w:val="24"/>
              </w:rPr>
              <w:t>。进入公司均以流量计、电表、</w:t>
            </w:r>
            <w:r w:rsidR="0089622F">
              <w:rPr>
                <w:rFonts w:ascii="宋体" w:hAnsi="宋体" w:hint="eastAsia"/>
                <w:spacing w:val="20"/>
                <w:sz w:val="24"/>
                <w:szCs w:val="24"/>
              </w:rPr>
              <w:t>水表计量数值进行核算。</w:t>
            </w:r>
          </w:p>
          <w:p w14:paraId="385DC10B" w14:textId="77777777" w:rsidR="001F60E8" w:rsidRDefault="001F60E8" w:rsidP="001F60E8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07025031" w14:textId="1A7F4727" w:rsidR="0089622F" w:rsidRDefault="001A7AA6" w:rsidP="00576E43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本部门按月建立支付天然气、电、水发票号码、开票日期、价税合计金额</w:t>
            </w:r>
          </w:p>
          <w:p w14:paraId="0C4DE779" w14:textId="77777777" w:rsidR="001F60E8" w:rsidRDefault="001F60E8" w:rsidP="00576E43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3E9F82D6" w14:textId="0A6DDDC6" w:rsidR="00F86E05" w:rsidRPr="00A563E7" w:rsidRDefault="001A7AA6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抽查2</w:t>
            </w:r>
            <w:r w:rsidRPr="00A563E7">
              <w:rPr>
                <w:rFonts w:ascii="宋体" w:hAnsi="宋体"/>
                <w:spacing w:val="20"/>
                <w:sz w:val="24"/>
                <w:szCs w:val="24"/>
              </w:rPr>
              <w:t>021</w:t>
            </w: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年3月、4月、5月均按时支付温岭市管道燃气公司8</w:t>
            </w:r>
            <w:r w:rsidRPr="00A563E7">
              <w:rPr>
                <w:rFonts w:ascii="宋体" w:hAnsi="宋体"/>
                <w:spacing w:val="20"/>
                <w:sz w:val="24"/>
                <w:szCs w:val="24"/>
              </w:rPr>
              <w:t>8130.91</w:t>
            </w: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元、</w:t>
            </w:r>
          </w:p>
          <w:p w14:paraId="33E1A4CF" w14:textId="727C75A8" w:rsidR="001A7AA6" w:rsidRPr="00A563E7" w:rsidRDefault="001A7AA6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5562301C" w14:textId="77777777" w:rsidR="00A563E7" w:rsidRPr="00A563E7" w:rsidRDefault="001A7AA6" w:rsidP="001A7AA6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  <w:r w:rsidRPr="00A563E7">
              <w:rPr>
                <w:rFonts w:ascii="宋体" w:hAnsi="宋体"/>
                <w:spacing w:val="20"/>
                <w:sz w:val="24"/>
                <w:szCs w:val="24"/>
              </w:rPr>
              <w:t>96229.40</w:t>
            </w: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元、1</w:t>
            </w:r>
            <w:r w:rsidRPr="00A563E7">
              <w:rPr>
                <w:rFonts w:ascii="宋体" w:hAnsi="宋体"/>
                <w:spacing w:val="20"/>
                <w:sz w:val="24"/>
                <w:szCs w:val="24"/>
              </w:rPr>
              <w:t>64518.93</w:t>
            </w: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元，水发票号码、开票日期、价税合计金额与登记台账</w:t>
            </w:r>
          </w:p>
          <w:p w14:paraId="4FF8ABFA" w14:textId="77777777" w:rsidR="00A563E7" w:rsidRPr="00A563E7" w:rsidRDefault="00A563E7" w:rsidP="001A7AA6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07BDC7AF" w14:textId="11EA7030" w:rsidR="001A7AA6" w:rsidRPr="00A563E7" w:rsidRDefault="001A7AA6" w:rsidP="001A7AA6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保持一致</w:t>
            </w:r>
            <w:r w:rsidR="00A563E7" w:rsidRPr="00A563E7">
              <w:rPr>
                <w:rFonts w:ascii="宋体" w:hAnsi="宋体" w:hint="eastAsia"/>
                <w:spacing w:val="20"/>
                <w:sz w:val="24"/>
                <w:szCs w:val="24"/>
              </w:rPr>
              <w:t>。</w:t>
            </w:r>
          </w:p>
          <w:p w14:paraId="69DE9729" w14:textId="1B59E2CD" w:rsidR="00A563E7" w:rsidRPr="00A563E7" w:rsidRDefault="00A563E7" w:rsidP="001A7AA6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792E7368" w14:textId="77777777" w:rsidR="00A563E7" w:rsidRPr="00A563E7" w:rsidRDefault="00A563E7" w:rsidP="00A563E7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又抽2</w:t>
            </w:r>
            <w:r w:rsidRPr="00A563E7">
              <w:rPr>
                <w:rFonts w:ascii="宋体" w:hAnsi="宋体"/>
                <w:spacing w:val="20"/>
                <w:sz w:val="24"/>
                <w:szCs w:val="24"/>
              </w:rPr>
              <w:t>021</w:t>
            </w: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年3月、4月、5月支付温岭市供水有限公司水费发票与登记台账</w:t>
            </w:r>
          </w:p>
          <w:p w14:paraId="060E629B" w14:textId="77777777" w:rsidR="00A563E7" w:rsidRPr="00A563E7" w:rsidRDefault="00A563E7" w:rsidP="00A563E7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03DFB1D0" w14:textId="342248CB" w:rsidR="00A563E7" w:rsidRPr="00A563E7" w:rsidRDefault="00A563E7" w:rsidP="00A563E7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保持一致。2</w:t>
            </w:r>
            <w:r w:rsidRPr="00A563E7">
              <w:rPr>
                <w:rFonts w:ascii="宋体" w:hAnsi="宋体"/>
                <w:spacing w:val="20"/>
                <w:sz w:val="24"/>
                <w:szCs w:val="24"/>
              </w:rPr>
              <w:t>021</w:t>
            </w: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年3月、4月、5月支付温岭市供电有限公司电力发票与登记台账</w:t>
            </w:r>
          </w:p>
          <w:p w14:paraId="37B53E06" w14:textId="77777777" w:rsidR="00A563E7" w:rsidRPr="00A563E7" w:rsidRDefault="00A563E7" w:rsidP="00A563E7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3F192E44" w14:textId="77777777" w:rsidR="00A563E7" w:rsidRDefault="00A563E7" w:rsidP="00A563E7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保持一致。</w:t>
            </w:r>
          </w:p>
          <w:p w14:paraId="70E997AB" w14:textId="4410C87C" w:rsidR="00A563E7" w:rsidRDefault="00A563E7" w:rsidP="00A563E7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625EA352" w14:textId="4C6C6046" w:rsidR="00A563E7" w:rsidRDefault="00A563E7" w:rsidP="001A7AA6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2BBAB3C8" w14:textId="24C81FA0" w:rsidR="001A7AA6" w:rsidRDefault="00A563E7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proofErr w:type="gramStart"/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查公司</w:t>
            </w:r>
            <w:proofErr w:type="gramEnd"/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  <w:r w:rsidRPr="00A563E7">
              <w:rPr>
                <w:rFonts w:ascii="宋体" w:hAnsi="宋体"/>
                <w:spacing w:val="20"/>
                <w:sz w:val="24"/>
                <w:szCs w:val="24"/>
              </w:rPr>
              <w:t>021</w:t>
            </w: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年1</w:t>
            </w:r>
            <w:r w:rsidRPr="00A563E7">
              <w:rPr>
                <w:rFonts w:ascii="宋体" w:hAnsi="宋体"/>
                <w:spacing w:val="20"/>
                <w:sz w:val="24"/>
                <w:szCs w:val="24"/>
              </w:rPr>
              <w:t>-6</w:t>
            </w: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月投入节能技改资金7</w:t>
            </w:r>
            <w:r w:rsidRPr="00A563E7">
              <w:rPr>
                <w:rFonts w:ascii="宋体" w:hAnsi="宋体"/>
                <w:spacing w:val="20"/>
                <w:sz w:val="24"/>
                <w:szCs w:val="24"/>
              </w:rPr>
              <w:t>16323.97</w:t>
            </w:r>
            <w:r w:rsidRPr="00A563E7">
              <w:rPr>
                <w:rFonts w:ascii="宋体" w:hAnsi="宋体" w:hint="eastAsia"/>
                <w:spacing w:val="20"/>
                <w:sz w:val="24"/>
                <w:szCs w:val="24"/>
              </w:rPr>
              <w:t>元</w:t>
            </w:r>
            <w:r w:rsidR="00BB3E81">
              <w:rPr>
                <w:rFonts w:ascii="宋体" w:hAnsi="宋体" w:hint="eastAsia"/>
                <w:spacing w:val="20"/>
                <w:sz w:val="24"/>
                <w:szCs w:val="24"/>
              </w:rPr>
              <w:t>，详见下表：</w:t>
            </w:r>
          </w:p>
          <w:p w14:paraId="650F21A1" w14:textId="108A09EA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1AAB031E" w14:textId="2DA356B6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6E426286" w14:textId="03CAA9CA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10E06EA5" w14:textId="77777777" w:rsidR="00BB3E81" w:rsidRPr="00A563E7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  <w:p w14:paraId="1C266806" w14:textId="087162A2" w:rsidR="00A563E7" w:rsidRDefault="00A563E7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color w:val="FF0000"/>
                <w:spacing w:val="20"/>
                <w:sz w:val="24"/>
                <w:szCs w:val="24"/>
              </w:rPr>
            </w:pPr>
          </w:p>
          <w:p w14:paraId="00E19A07" w14:textId="7D38A052" w:rsidR="00A563E7" w:rsidRDefault="00A563E7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color w:val="FF0000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  <w:t>具体见</w:t>
            </w:r>
          </w:p>
          <w:p w14:paraId="006B6430" w14:textId="02C37659" w:rsidR="00BB3E81" w:rsidRDefault="00BB3E81" w:rsidP="0089622F">
            <w:pPr>
              <w:widowControl/>
              <w:spacing w:line="280" w:lineRule="exact"/>
              <w:ind w:firstLineChars="300" w:firstLine="630"/>
              <w:jc w:val="left"/>
              <w:textAlignment w:val="center"/>
              <w:rPr>
                <w:rFonts w:ascii="宋体" w:hAnsi="宋体"/>
                <w:color w:val="FF0000"/>
                <w:spacing w:val="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5EDD3F" wp14:editId="1E32F7FD">
                  <wp:extent cx="2603500" cy="200839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526" cy="203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DACB7" w14:textId="7EF7B64A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color w:val="FF0000"/>
                <w:spacing w:val="20"/>
                <w:sz w:val="24"/>
                <w:szCs w:val="24"/>
              </w:rPr>
            </w:pPr>
          </w:p>
          <w:p w14:paraId="00193A39" w14:textId="77777777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 w:hint="eastAsia"/>
                <w:color w:val="FF0000"/>
                <w:spacing w:val="20"/>
                <w:sz w:val="24"/>
                <w:szCs w:val="24"/>
              </w:rPr>
            </w:pPr>
          </w:p>
          <w:p w14:paraId="3FA3EA48" w14:textId="0E5FB4FC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color w:val="FF0000"/>
                <w:spacing w:val="20"/>
                <w:sz w:val="24"/>
                <w:szCs w:val="24"/>
              </w:rPr>
            </w:pPr>
          </w:p>
          <w:p w14:paraId="08AEDF72" w14:textId="37BEDF39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color w:val="FF0000"/>
                <w:spacing w:val="20"/>
                <w:sz w:val="24"/>
                <w:szCs w:val="24"/>
              </w:rPr>
            </w:pPr>
          </w:p>
          <w:p w14:paraId="30865A23" w14:textId="2D3CAEAF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color w:val="FF0000"/>
                <w:spacing w:val="20"/>
                <w:sz w:val="24"/>
                <w:szCs w:val="24"/>
              </w:rPr>
            </w:pPr>
          </w:p>
          <w:p w14:paraId="0C062B5F" w14:textId="63BA8D0A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color w:val="FF0000"/>
                <w:spacing w:val="20"/>
                <w:sz w:val="24"/>
                <w:szCs w:val="24"/>
              </w:rPr>
            </w:pPr>
          </w:p>
          <w:p w14:paraId="06C194F3" w14:textId="4B7BD95C" w:rsidR="00BB3E81" w:rsidRDefault="00BB3E81" w:rsidP="0089622F">
            <w:pPr>
              <w:widowControl/>
              <w:spacing w:line="280" w:lineRule="exact"/>
              <w:ind w:firstLineChars="300" w:firstLine="840"/>
              <w:jc w:val="left"/>
              <w:textAlignment w:val="center"/>
              <w:rPr>
                <w:rFonts w:ascii="宋体" w:hAnsi="宋体"/>
                <w:color w:val="FF0000"/>
                <w:spacing w:val="20"/>
                <w:sz w:val="24"/>
                <w:szCs w:val="24"/>
              </w:rPr>
            </w:pPr>
          </w:p>
          <w:p w14:paraId="4B7976AB" w14:textId="77777777" w:rsidR="0002575A" w:rsidRDefault="0002575A" w:rsidP="00BB3E81">
            <w:pPr>
              <w:spacing w:line="420" w:lineRule="exact"/>
              <w:rPr>
                <w:rFonts w:ascii="楷体" w:eastAsia="楷体" w:hAnsi="楷体" w:hint="eastAsia"/>
                <w:sz w:val="24"/>
              </w:rPr>
            </w:pPr>
          </w:p>
          <w:p w14:paraId="3F06FA0A" w14:textId="77777777" w:rsidR="00BB3E81" w:rsidRDefault="0002575A" w:rsidP="001F60E8">
            <w:pPr>
              <w:spacing w:beforeLines="10" w:before="31" w:afterLines="10" w:after="31"/>
              <w:ind w:leftChars="300" w:left="87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02575A">
              <w:rPr>
                <w:rFonts w:asciiTheme="minorEastAsia" w:eastAsiaTheme="minorEastAsia" w:hAnsiTheme="minorEastAsia" w:cs="Arial" w:hint="eastAsia"/>
                <w:bCs/>
                <w:kern w:val="0"/>
                <w:sz w:val="24"/>
                <w:szCs w:val="24"/>
              </w:rPr>
              <w:t>本部门</w:t>
            </w:r>
            <w:r w:rsidR="001F60E8">
              <w:rPr>
                <w:rFonts w:asciiTheme="minorEastAsia" w:eastAsiaTheme="minorEastAsia" w:hAnsiTheme="minorEastAsia" w:cs="Arial" w:hint="eastAsia"/>
                <w:bCs/>
                <w:kern w:val="0"/>
                <w:sz w:val="24"/>
                <w:szCs w:val="24"/>
              </w:rPr>
              <w:t>要求</w:t>
            </w:r>
            <w:r w:rsidR="00BB3E81">
              <w:rPr>
                <w:rFonts w:asciiTheme="minorEastAsia" w:eastAsiaTheme="minorEastAsia" w:hAnsiTheme="minorEastAsia" w:cs="Arial" w:hint="eastAsia"/>
                <w:bCs/>
                <w:kern w:val="0"/>
                <w:sz w:val="24"/>
                <w:szCs w:val="24"/>
              </w:rPr>
              <w:t>办公室</w:t>
            </w:r>
            <w:r w:rsidR="001F60E8">
              <w:rPr>
                <w:rFonts w:asciiTheme="minorEastAsia" w:eastAsiaTheme="minorEastAsia" w:hAnsiTheme="minorEastAsia" w:cs="Arial" w:hint="eastAsia"/>
                <w:bCs/>
                <w:kern w:val="0"/>
                <w:sz w:val="24"/>
                <w:szCs w:val="24"/>
              </w:rPr>
              <w:t>员工</w:t>
            </w:r>
            <w:r w:rsidRPr="0002575A">
              <w:rPr>
                <w:rFonts w:asciiTheme="minorEastAsia" w:eastAsiaTheme="minorEastAsia" w:hAnsiTheme="minorEastAsia" w:hint="eastAsia"/>
                <w:sz w:val="24"/>
              </w:rPr>
              <w:t>照明灯不用时及时将电源关闭</w:t>
            </w:r>
            <w:r w:rsidR="001F60E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02575A">
              <w:rPr>
                <w:rFonts w:asciiTheme="minorEastAsia" w:eastAsiaTheme="minorEastAsia" w:hAnsiTheme="minorEastAsia" w:hint="eastAsia"/>
                <w:sz w:val="24"/>
              </w:rPr>
              <w:t xml:space="preserve"> 电脑不使用时及时将电源关闭，电脑设置</w:t>
            </w:r>
          </w:p>
          <w:p w14:paraId="36A67483" w14:textId="77777777" w:rsidR="00BB3E81" w:rsidRDefault="00BB3E81" w:rsidP="001F60E8">
            <w:pPr>
              <w:spacing w:beforeLines="10" w:before="31" w:afterLines="10" w:after="31"/>
              <w:ind w:leftChars="300" w:left="870" w:hangingChars="100" w:hanging="240"/>
              <w:rPr>
                <w:rFonts w:asciiTheme="minorEastAsia" w:eastAsiaTheme="minorEastAsia" w:hAnsiTheme="minorEastAsia"/>
                <w:sz w:val="24"/>
              </w:rPr>
            </w:pPr>
          </w:p>
          <w:p w14:paraId="5255C82C" w14:textId="2AD0A487" w:rsidR="0002575A" w:rsidRDefault="0002575A" w:rsidP="00BB3E81">
            <w:pPr>
              <w:spacing w:beforeLines="10" w:before="31" w:afterLines="10" w:after="31"/>
              <w:ind w:leftChars="300" w:left="87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02575A">
              <w:rPr>
                <w:rFonts w:asciiTheme="minorEastAsia" w:eastAsiaTheme="minorEastAsia" w:hAnsiTheme="minorEastAsia" w:hint="eastAsia"/>
                <w:sz w:val="24"/>
              </w:rPr>
              <w:t>休眠功能</w:t>
            </w:r>
            <w:r w:rsidR="001F60E8">
              <w:rPr>
                <w:rFonts w:asciiTheme="minorEastAsia" w:eastAsiaTheme="minorEastAsia" w:hAnsiTheme="minorEastAsia" w:hint="eastAsia"/>
                <w:sz w:val="24"/>
              </w:rPr>
              <w:t xml:space="preserve">， </w:t>
            </w:r>
            <w:r w:rsidRPr="0002575A">
              <w:rPr>
                <w:rFonts w:asciiTheme="minorEastAsia" w:eastAsiaTheme="minorEastAsia" w:hAnsiTheme="minorEastAsia" w:hint="eastAsia"/>
                <w:sz w:val="24"/>
              </w:rPr>
              <w:t>夏天空调设置26度以上。</w:t>
            </w:r>
          </w:p>
          <w:p w14:paraId="6A50014E" w14:textId="77777777" w:rsidR="001F60E8" w:rsidRPr="0002575A" w:rsidRDefault="001F60E8" w:rsidP="001F60E8">
            <w:pPr>
              <w:spacing w:beforeLines="10" w:before="31" w:afterLines="10" w:after="31"/>
              <w:ind w:leftChars="300" w:left="870" w:hangingChars="100" w:hanging="240"/>
              <w:rPr>
                <w:rFonts w:asciiTheme="minorEastAsia" w:eastAsiaTheme="minorEastAsia" w:hAnsiTheme="minorEastAsia"/>
                <w:sz w:val="24"/>
              </w:rPr>
            </w:pPr>
          </w:p>
          <w:p w14:paraId="74711CF8" w14:textId="77777777" w:rsidR="00326299" w:rsidRDefault="0002575A" w:rsidP="001F60E8">
            <w:pPr>
              <w:spacing w:beforeLines="10" w:before="31" w:afterLines="10" w:after="31"/>
              <w:ind w:leftChars="400" w:left="840"/>
              <w:rPr>
                <w:rFonts w:asciiTheme="minorEastAsia" w:eastAsiaTheme="minorEastAsia" w:hAnsiTheme="minorEastAsia"/>
                <w:sz w:val="24"/>
              </w:rPr>
            </w:pPr>
            <w:r w:rsidRPr="0002575A">
              <w:rPr>
                <w:rFonts w:asciiTheme="minorEastAsia" w:eastAsiaTheme="minorEastAsia" w:hAnsiTheme="minorEastAsia" w:hint="eastAsia"/>
                <w:sz w:val="24"/>
              </w:rPr>
              <w:t>办公区</w:t>
            </w:r>
            <w:r w:rsidR="00BB3E81">
              <w:rPr>
                <w:rFonts w:asciiTheme="minorEastAsia" w:eastAsiaTheme="minorEastAsia" w:hAnsiTheme="minorEastAsia" w:hint="eastAsia"/>
                <w:sz w:val="24"/>
              </w:rPr>
              <w:t>域现场</w:t>
            </w:r>
            <w:r w:rsidRPr="0002575A">
              <w:rPr>
                <w:rFonts w:asciiTheme="minorEastAsia" w:eastAsiaTheme="minorEastAsia" w:hAnsiTheme="minorEastAsia" w:hint="eastAsia"/>
                <w:sz w:val="24"/>
              </w:rPr>
              <w:t>张贴节约用电和节约用水的宣传标识。能够做到人走灯息、空调在26度以上，没</w:t>
            </w:r>
          </w:p>
          <w:p w14:paraId="3CA485D9" w14:textId="77777777" w:rsidR="00326299" w:rsidRDefault="00326299" w:rsidP="001F60E8">
            <w:pPr>
              <w:spacing w:beforeLines="10" w:before="31" w:afterLines="10" w:after="31"/>
              <w:ind w:leftChars="400" w:left="840"/>
              <w:rPr>
                <w:rFonts w:asciiTheme="minorEastAsia" w:eastAsiaTheme="minorEastAsia" w:hAnsiTheme="minorEastAsia"/>
                <w:sz w:val="24"/>
              </w:rPr>
            </w:pPr>
          </w:p>
          <w:p w14:paraId="6C30573B" w14:textId="0EAFAF4D" w:rsidR="0002575A" w:rsidRPr="0002575A" w:rsidRDefault="0002575A" w:rsidP="00326299">
            <w:pPr>
              <w:spacing w:beforeLines="10" w:before="31" w:afterLines="10" w:after="31"/>
              <w:ind w:leftChars="400" w:left="840"/>
              <w:rPr>
                <w:rFonts w:asciiTheme="minorEastAsia" w:eastAsiaTheme="minorEastAsia" w:hAnsiTheme="minorEastAsia"/>
                <w:sz w:val="24"/>
              </w:rPr>
            </w:pPr>
            <w:r w:rsidRPr="0002575A">
              <w:rPr>
                <w:rFonts w:asciiTheme="minorEastAsia" w:eastAsiaTheme="minorEastAsia" w:hAnsiTheme="minorEastAsia" w:hint="eastAsia"/>
                <w:sz w:val="24"/>
              </w:rPr>
              <w:t>有发现</w:t>
            </w:r>
            <w:r w:rsidR="001F60E8">
              <w:rPr>
                <w:rFonts w:asciiTheme="minorEastAsia" w:eastAsiaTheme="minorEastAsia" w:hAnsiTheme="minorEastAsia" w:hint="eastAsia"/>
                <w:sz w:val="24"/>
              </w:rPr>
              <w:t>长明灯、长流水</w:t>
            </w:r>
            <w:r w:rsidRPr="0002575A">
              <w:rPr>
                <w:rFonts w:asciiTheme="minorEastAsia" w:eastAsiaTheme="minorEastAsia" w:hAnsiTheme="minorEastAsia" w:hint="eastAsia"/>
                <w:sz w:val="24"/>
              </w:rPr>
              <w:t>现象。</w:t>
            </w:r>
          </w:p>
          <w:p w14:paraId="04A92D7D" w14:textId="77777777" w:rsidR="0002575A" w:rsidRDefault="0002575A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  <w:p w14:paraId="419685AA" w14:textId="77777777" w:rsidR="00326299" w:rsidRDefault="00326299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  <w:p w14:paraId="7448906E" w14:textId="77777777" w:rsidR="00326299" w:rsidRDefault="00326299" w:rsidP="0032629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</w:pPr>
          </w:p>
          <w:p w14:paraId="2A172A03" w14:textId="5D339D94" w:rsidR="00326299" w:rsidRPr="0002575A" w:rsidRDefault="00326299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自公司能源管理体系运行以来，本部门尚未发生不符合。</w:t>
            </w:r>
          </w:p>
        </w:tc>
        <w:tc>
          <w:tcPr>
            <w:tcW w:w="1417" w:type="dxa"/>
          </w:tcPr>
          <w:p w14:paraId="55B36BF0" w14:textId="4CEFE82F" w:rsidR="0077434C" w:rsidRDefault="0077434C"/>
        </w:tc>
      </w:tr>
    </w:tbl>
    <w:p w14:paraId="08D6D8D9" w14:textId="7A3EBF63" w:rsidR="004811B3" w:rsidRDefault="00A34440" w:rsidP="00154D1B"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  <w:r w:rsidR="001F60E8">
        <w:t xml:space="preserve">                                                     3-3</w:t>
      </w:r>
    </w:p>
    <w:sectPr w:rsidR="004811B3" w:rsidSect="005C6760">
      <w:headerReference w:type="default" r:id="rId10"/>
      <w:pgSz w:w="16838" w:h="11906" w:orient="landscape"/>
      <w:pgMar w:top="720" w:right="720" w:bottom="720" w:left="720" w:header="34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B9B5" w14:textId="77777777" w:rsidR="0089414E" w:rsidRDefault="0089414E">
      <w:r>
        <w:separator/>
      </w:r>
    </w:p>
  </w:endnote>
  <w:endnote w:type="continuationSeparator" w:id="0">
    <w:p w14:paraId="13910EB1" w14:textId="77777777" w:rsidR="0089414E" w:rsidRDefault="0089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CC53" w14:textId="77777777" w:rsidR="0089414E" w:rsidRDefault="0089414E">
      <w:r>
        <w:separator/>
      </w:r>
    </w:p>
  </w:footnote>
  <w:footnote w:type="continuationSeparator" w:id="0">
    <w:p w14:paraId="6BC8DA55" w14:textId="77777777" w:rsidR="0089414E" w:rsidRDefault="0089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87B5" w14:textId="77777777" w:rsidR="004811B3" w:rsidRDefault="00A3444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57A5E445" wp14:editId="1233031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20C027E" w14:textId="77777777" w:rsidR="004811B3" w:rsidRDefault="0089414E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4A0B0D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8240;mso-width-relative:page;mso-height-relative:page" stroked="f">
          <v:textbox style="mso-next-textbox:#_x0000_s2049">
            <w:txbxContent>
              <w:p w14:paraId="2500C1A8" w14:textId="77777777" w:rsidR="004811B3" w:rsidRDefault="00A3444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444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A34440">
      <w:rPr>
        <w:rStyle w:val="CharChar1"/>
        <w:rFonts w:hint="default"/>
        <w:w w:val="90"/>
      </w:rPr>
      <w:t>Co.,Ltd</w:t>
    </w:r>
    <w:proofErr w:type="spellEnd"/>
    <w:r w:rsidR="00A34440"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14AA"/>
    <w:multiLevelType w:val="hybridMultilevel"/>
    <w:tmpl w:val="3F8E773C"/>
    <w:lvl w:ilvl="0" w:tplc="E3D04848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66A7550C"/>
    <w:multiLevelType w:val="hybridMultilevel"/>
    <w:tmpl w:val="B9BAB592"/>
    <w:lvl w:ilvl="0" w:tplc="969A0D18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7ECEA79"/>
    <w:multiLevelType w:val="multilevel"/>
    <w:tmpl w:val="77ECEA79"/>
    <w:lvl w:ilvl="0">
      <w:start w:val="1"/>
      <w:numFmt w:val="decimal"/>
      <w:lvlText w:val="%1"/>
      <w:lvlJc w:val="left"/>
      <w:pPr>
        <w:ind w:left="1220" w:hanging="240"/>
        <w:jc w:val="right"/>
      </w:pPr>
      <w:rPr>
        <w:rFonts w:hint="default"/>
        <w:w w:val="100"/>
        <w:lang w:val="zh-CN" w:eastAsia="zh-CN" w:bidi="zh-CN"/>
      </w:rPr>
    </w:lvl>
    <w:lvl w:ilvl="1">
      <w:numFmt w:val="bullet"/>
      <w:lvlText w:val=""/>
      <w:lvlJc w:val="left"/>
      <w:pPr>
        <w:ind w:left="176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76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2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91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57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88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54" w:hanging="42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1B3"/>
    <w:rsid w:val="0002575A"/>
    <w:rsid w:val="00060259"/>
    <w:rsid w:val="000D788F"/>
    <w:rsid w:val="000D7932"/>
    <w:rsid w:val="001361EA"/>
    <w:rsid w:val="00145DB7"/>
    <w:rsid w:val="00154D1B"/>
    <w:rsid w:val="00170A0F"/>
    <w:rsid w:val="00175CEA"/>
    <w:rsid w:val="001A0592"/>
    <w:rsid w:val="001A7AA6"/>
    <w:rsid w:val="001D7A40"/>
    <w:rsid w:val="001F60E8"/>
    <w:rsid w:val="001F7C6A"/>
    <w:rsid w:val="002040BE"/>
    <w:rsid w:val="002313B7"/>
    <w:rsid w:val="002840A0"/>
    <w:rsid w:val="002E1898"/>
    <w:rsid w:val="002E77C3"/>
    <w:rsid w:val="002F4627"/>
    <w:rsid w:val="00326299"/>
    <w:rsid w:val="0034333F"/>
    <w:rsid w:val="00376228"/>
    <w:rsid w:val="003950F9"/>
    <w:rsid w:val="003C657B"/>
    <w:rsid w:val="003E02E4"/>
    <w:rsid w:val="004811B3"/>
    <w:rsid w:val="00491D7D"/>
    <w:rsid w:val="00576E43"/>
    <w:rsid w:val="005C6760"/>
    <w:rsid w:val="0060606F"/>
    <w:rsid w:val="00607184"/>
    <w:rsid w:val="00607682"/>
    <w:rsid w:val="00633312"/>
    <w:rsid w:val="006569BF"/>
    <w:rsid w:val="006620BC"/>
    <w:rsid w:val="006B0B5F"/>
    <w:rsid w:val="006B7ABE"/>
    <w:rsid w:val="007140B4"/>
    <w:rsid w:val="00754AAA"/>
    <w:rsid w:val="00760F3D"/>
    <w:rsid w:val="0077434C"/>
    <w:rsid w:val="00790B53"/>
    <w:rsid w:val="00791B09"/>
    <w:rsid w:val="007A6B34"/>
    <w:rsid w:val="0080115B"/>
    <w:rsid w:val="0088507B"/>
    <w:rsid w:val="00887399"/>
    <w:rsid w:val="0089414E"/>
    <w:rsid w:val="0089622F"/>
    <w:rsid w:val="008A5574"/>
    <w:rsid w:val="008C694B"/>
    <w:rsid w:val="009223F7"/>
    <w:rsid w:val="00962BD0"/>
    <w:rsid w:val="009D4525"/>
    <w:rsid w:val="009F511F"/>
    <w:rsid w:val="00A2678B"/>
    <w:rsid w:val="00A34440"/>
    <w:rsid w:val="00A563E7"/>
    <w:rsid w:val="00A971BF"/>
    <w:rsid w:val="00AB351F"/>
    <w:rsid w:val="00AE5D4E"/>
    <w:rsid w:val="00BB2D15"/>
    <w:rsid w:val="00BB3E81"/>
    <w:rsid w:val="00C351A7"/>
    <w:rsid w:val="00C539A8"/>
    <w:rsid w:val="00C904B0"/>
    <w:rsid w:val="00CA22EA"/>
    <w:rsid w:val="00CA29B3"/>
    <w:rsid w:val="00CB5A1B"/>
    <w:rsid w:val="00CC317C"/>
    <w:rsid w:val="00CD5B4B"/>
    <w:rsid w:val="00CF03DF"/>
    <w:rsid w:val="00CF1E5A"/>
    <w:rsid w:val="00CF346B"/>
    <w:rsid w:val="00D376CC"/>
    <w:rsid w:val="00E60743"/>
    <w:rsid w:val="00EE6F63"/>
    <w:rsid w:val="00F0364C"/>
    <w:rsid w:val="00F4715A"/>
    <w:rsid w:val="00F86E05"/>
    <w:rsid w:val="00FA5EED"/>
    <w:rsid w:val="00FC7677"/>
    <w:rsid w:val="0D8B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60FF32"/>
  <w15:docId w15:val="{FFCB4E84-400D-4ED9-8C27-A015D517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uiPriority w:val="1"/>
    <w:qFormat/>
    <w:rsid w:val="008C694B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aa">
    <w:name w:val="正文文本 字符"/>
    <w:basedOn w:val="a0"/>
    <w:link w:val="a9"/>
    <w:uiPriority w:val="1"/>
    <w:rsid w:val="008C694B"/>
    <w:rPr>
      <w:rFonts w:ascii="宋体" w:eastAsia="宋体" w:hAnsi="宋体" w:cs="宋体"/>
      <w:sz w:val="24"/>
      <w:szCs w:val="24"/>
      <w:lang w:val="zh-CN" w:bidi="zh-CN"/>
    </w:rPr>
  </w:style>
  <w:style w:type="paragraph" w:styleId="ab">
    <w:name w:val="List Paragraph"/>
    <w:basedOn w:val="a"/>
    <w:uiPriority w:val="1"/>
    <w:qFormat/>
    <w:rsid w:val="008C694B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c">
    <w:name w:val="Body Text First Indent"/>
    <w:basedOn w:val="a9"/>
    <w:link w:val="ad"/>
    <w:uiPriority w:val="99"/>
    <w:semiHidden/>
    <w:unhideWhenUsed/>
    <w:rsid w:val="009D4525"/>
    <w:pPr>
      <w:autoSpaceDE/>
      <w:autoSpaceDN/>
      <w:spacing w:before="0" w:after="120"/>
      <w:ind w:left="0" w:firstLineChars="100"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ad">
    <w:name w:val="正文文本首行缩进 字符"/>
    <w:basedOn w:val="aa"/>
    <w:link w:val="ac"/>
    <w:uiPriority w:val="99"/>
    <w:semiHidden/>
    <w:rsid w:val="009D4525"/>
    <w:rPr>
      <w:rFonts w:ascii="Times New Roman" w:eastAsia="宋体" w:hAnsi="Times New Roman" w:cs="Times New Roman"/>
      <w:kern w:val="2"/>
      <w:sz w:val="21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1B16B-6235-4D5A-A11A-A5776FB8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ziyu</cp:lastModifiedBy>
  <cp:revision>30</cp:revision>
  <dcterms:created xsi:type="dcterms:W3CDTF">2015-06-17T12:51:00Z</dcterms:created>
  <dcterms:modified xsi:type="dcterms:W3CDTF">2021-07-04T06:02:00Z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