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ascii="宋体" w:hAnsi="宋体" w:cs="Arial"/>
                <w:szCs w:val="21"/>
              </w:rPr>
            </w:pPr>
            <w:r>
              <w:rPr>
                <w:rFonts w:hint="eastAsia" w:ascii="宋体" w:hAnsi="宋体" w:cs="Arial"/>
                <w:szCs w:val="21"/>
              </w:rPr>
              <w:t>受审核部门：品控部  主管领导：杨智亮    陪同人员：陈利萍</w:t>
            </w:r>
            <w:r>
              <w:rPr>
                <w:rFonts w:ascii="宋体" w:hAnsi="宋体" w:cs="Arial"/>
                <w:szCs w:val="21"/>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ascii="宋体" w:hAnsi="宋体" w:cs="Arial"/>
                <w:szCs w:val="21"/>
              </w:rPr>
            </w:pPr>
            <w:r>
              <w:rPr>
                <w:rFonts w:hint="eastAsia" w:ascii="宋体" w:hAnsi="宋体" w:cs="Arial"/>
                <w:szCs w:val="21"/>
              </w:rPr>
              <w:t xml:space="preserve">审核员：方小娥 </w:t>
            </w:r>
            <w:r>
              <w:rPr>
                <w:rFonts w:ascii="宋体" w:hAnsi="宋体" w:cs="Arial"/>
                <w:szCs w:val="21"/>
              </w:rPr>
              <w:t xml:space="preserve">   </w:t>
            </w:r>
            <w:r>
              <w:rPr>
                <w:rFonts w:hint="eastAsia" w:ascii="宋体" w:hAnsi="宋体" w:cs="Arial"/>
                <w:szCs w:val="21"/>
              </w:rPr>
              <w:t>审核时间：202</w:t>
            </w:r>
            <w:r>
              <w:rPr>
                <w:rFonts w:ascii="宋体" w:hAnsi="宋体" w:cs="Arial"/>
                <w:szCs w:val="21"/>
              </w:rPr>
              <w:t>1</w:t>
            </w:r>
            <w:r>
              <w:rPr>
                <w:rFonts w:hint="eastAsia" w:ascii="宋体" w:hAnsi="宋体" w:cs="Arial"/>
                <w:szCs w:val="21"/>
              </w:rPr>
              <w:t>-</w:t>
            </w:r>
            <w:r>
              <w:rPr>
                <w:rFonts w:ascii="宋体" w:hAnsi="宋体" w:cs="Arial"/>
                <w:szCs w:val="21"/>
              </w:rPr>
              <w:t>6</w:t>
            </w:r>
            <w:r>
              <w:rPr>
                <w:rFonts w:hint="eastAsia" w:ascii="宋体" w:hAnsi="宋体" w:cs="Arial"/>
                <w:szCs w:val="21"/>
              </w:rPr>
              <w:t>-</w:t>
            </w:r>
            <w:r>
              <w:rPr>
                <w:rFonts w:ascii="宋体" w:hAnsi="宋体" w:cs="Arial"/>
                <w:szCs w:val="21"/>
              </w:rPr>
              <w:t>25</w:t>
            </w:r>
            <w:r>
              <w:rPr>
                <w:rFonts w:hint="eastAsia" w:ascii="宋体" w:hAnsi="宋体" w:cs="Arial"/>
                <w:szCs w:val="21"/>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adjustRightInd w:val="0"/>
              <w:snapToGrid w:val="0"/>
              <w:ind w:right="105" w:rightChars="50"/>
              <w:textAlignment w:val="baseline"/>
              <w:rPr>
                <w:rFonts w:ascii="宋体" w:hAnsi="宋体" w:cs="Arial"/>
                <w:szCs w:val="21"/>
              </w:rPr>
            </w:pPr>
            <w:r>
              <w:rPr>
                <w:rFonts w:hint="eastAsia"/>
                <w:sz w:val="24"/>
                <w:szCs w:val="24"/>
              </w:rPr>
              <w:t>审核条款：</w:t>
            </w:r>
            <w:r>
              <w:rPr>
                <w:rFonts w:hint="eastAsia" w:ascii="宋体" w:hAnsi="宋体" w:cs="Arial"/>
                <w:szCs w:val="21"/>
              </w:rPr>
              <w:t>QEO: 5.3组织的岗位、职责和权限、6.2质量目标</w:t>
            </w:r>
          </w:p>
          <w:p>
            <w:pPr>
              <w:widowControl/>
              <w:jc w:val="left"/>
              <w:rPr>
                <w:rFonts w:ascii="宋体" w:hAnsi="宋体" w:cs="Arial"/>
                <w:szCs w:val="21"/>
              </w:rPr>
            </w:pPr>
            <w:r>
              <w:rPr>
                <w:rFonts w:hint="eastAsia" w:ascii="宋体" w:hAnsi="宋体" w:cs="Arial"/>
                <w:szCs w:val="21"/>
              </w:rPr>
              <w:t xml:space="preserve">Q: 7.1.5监视和测量资源、8.1运行策划和控制、8.3产品和服务的设计和开发不适用确认、8.5.6更改控制、8.6产品和服务的放行、8.7不合格输出的控制、9.1.3 分析与评价、10.2 不合格与纠正措施 </w:t>
            </w:r>
          </w:p>
          <w:p>
            <w:pPr>
              <w:rPr>
                <w:sz w:val="24"/>
                <w:szCs w:val="24"/>
              </w:rPr>
            </w:pPr>
            <w:r>
              <w:rPr>
                <w:rFonts w:hint="eastAsia" w:ascii="宋体" w:hAnsi="宋体" w:cs="Arial"/>
                <w:szCs w:val="21"/>
              </w:rPr>
              <w:t>EO:6.1.2环境因素辨识与评价、6.1.4措施的策划、8.1运行策划和控制、8.2应急准备和响应；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60" w:type="dxa"/>
          </w:tcPr>
          <w:p>
            <w:r>
              <w:rPr>
                <w:rFonts w:hint="eastAsia"/>
              </w:rPr>
              <w:t>岗位、职责和权限</w:t>
            </w:r>
          </w:p>
        </w:tc>
        <w:tc>
          <w:tcPr>
            <w:tcW w:w="960" w:type="dxa"/>
          </w:tcPr>
          <w:p>
            <w:r>
              <w:rPr>
                <w:rFonts w:hint="eastAsia"/>
              </w:rPr>
              <w:t>QEO5.3</w:t>
            </w:r>
          </w:p>
        </w:tc>
        <w:tc>
          <w:tcPr>
            <w:tcW w:w="10004" w:type="dxa"/>
          </w:tcPr>
          <w:p>
            <w:pPr>
              <w:ind w:firstLine="420" w:firstLineChars="200"/>
              <w:rPr>
                <w:rFonts w:ascii="宋体" w:hAnsi="宋体" w:cs="Arial"/>
                <w:szCs w:val="21"/>
              </w:rPr>
            </w:pPr>
            <w:r>
              <w:rPr>
                <w:rFonts w:hint="eastAsia" w:ascii="宋体" w:hAnsi="宋体" w:cs="Arial"/>
                <w:szCs w:val="21"/>
              </w:rPr>
              <w:t>按</w:t>
            </w:r>
            <w:r>
              <w:rPr>
                <w:rFonts w:ascii="宋体" w:hAnsi="宋体" w:cs="Arial"/>
                <w:szCs w:val="21"/>
              </w:rPr>
              <w:t>QEO/ZY 004-2021</w:t>
            </w:r>
            <w:r>
              <w:rPr>
                <w:rFonts w:hint="eastAsia" w:ascii="宋体" w:hAnsi="宋体" w:cs="Arial"/>
                <w:szCs w:val="21"/>
              </w:rPr>
              <w:t>《岗位说明书》，公司制定岗位职责文件，品控部主要负责公司技术研发、测量设备和质量管理等。负责调试场所内的火灾、用电安全和机械伤害事故管理以及办公场所火灾、用电安全。</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160" w:type="dxa"/>
          </w:tcPr>
          <w:p>
            <w:r>
              <w:rPr>
                <w:rFonts w:hint="eastAsia"/>
              </w:rPr>
              <w:t>质量目标</w:t>
            </w:r>
          </w:p>
        </w:tc>
        <w:tc>
          <w:tcPr>
            <w:tcW w:w="960" w:type="dxa"/>
          </w:tcPr>
          <w:p>
            <w:r>
              <w:rPr>
                <w:rFonts w:hint="eastAsia"/>
              </w:rPr>
              <w:t>QEO6.2</w:t>
            </w:r>
          </w:p>
        </w:tc>
        <w:tc>
          <w:tcPr>
            <w:tcW w:w="10004" w:type="dxa"/>
          </w:tcPr>
          <w:p>
            <w:pPr>
              <w:rPr>
                <w:rFonts w:ascii="宋体" w:hAnsi="宋体" w:cs="Arial"/>
                <w:szCs w:val="21"/>
              </w:rPr>
            </w:pPr>
            <w:r>
              <w:rPr>
                <w:rFonts w:hint="eastAsia" w:ascii="宋体" w:hAnsi="宋体" w:cs="Arial"/>
                <w:szCs w:val="21"/>
              </w:rPr>
              <w:t>品控部质量目标有2项，1）产品合格率达到9</w:t>
            </w:r>
            <w:r>
              <w:rPr>
                <w:rFonts w:ascii="宋体" w:hAnsi="宋体" w:cs="Arial"/>
                <w:szCs w:val="21"/>
              </w:rPr>
              <w:t>9.5</w:t>
            </w:r>
            <w:r>
              <w:rPr>
                <w:rFonts w:hint="eastAsia" w:ascii="宋体" w:hAnsi="宋体" w:cs="Arial"/>
                <w:szCs w:val="21"/>
              </w:rPr>
              <w:t>%；2）在用计量器具按期送检率</w:t>
            </w:r>
            <w:r>
              <w:rPr>
                <w:rFonts w:ascii="宋体" w:hAnsi="宋体" w:cs="Arial"/>
                <w:szCs w:val="21"/>
              </w:rPr>
              <w:t>98</w:t>
            </w:r>
            <w:r>
              <w:rPr>
                <w:rFonts w:hint="eastAsia" w:ascii="宋体" w:hAnsi="宋体" w:cs="Arial"/>
                <w:szCs w:val="21"/>
              </w:rPr>
              <w:t>%；</w:t>
            </w:r>
          </w:p>
          <w:p>
            <w:pPr>
              <w:rPr>
                <w:rFonts w:ascii="宋体" w:hAnsi="宋体" w:cs="Arial"/>
                <w:szCs w:val="21"/>
              </w:rPr>
            </w:pPr>
            <w:r>
              <w:rPr>
                <w:rFonts w:hint="eastAsia" w:ascii="宋体" w:hAnsi="宋体" w:cs="Arial"/>
                <w:szCs w:val="21"/>
              </w:rPr>
              <w:t>环境和职业安全健康目标:1）办公场所火灾、触电事故为0；2）垃圾分类100%；</w:t>
            </w:r>
          </w:p>
          <w:p>
            <w:pPr>
              <w:rPr>
                <w:rFonts w:ascii="宋体" w:hAnsi="宋体" w:cs="Arial"/>
                <w:szCs w:val="21"/>
              </w:rPr>
            </w:pPr>
            <w:r>
              <w:rPr>
                <w:rFonts w:hint="eastAsia" w:ascii="宋体" w:hAnsi="宋体" w:cs="Arial"/>
                <w:szCs w:val="21"/>
              </w:rPr>
              <w:t>从2</w:t>
            </w:r>
            <w:r>
              <w:rPr>
                <w:rFonts w:ascii="宋体" w:hAnsi="宋体" w:cs="Arial"/>
                <w:szCs w:val="21"/>
              </w:rPr>
              <w:t>021</w:t>
            </w:r>
            <w:r>
              <w:rPr>
                <w:rFonts w:hint="eastAsia" w:ascii="宋体" w:hAnsi="宋体" w:cs="Arial"/>
                <w:szCs w:val="21"/>
              </w:rPr>
              <w:t>年第一季度考核情况来看，均已达到。</w:t>
            </w:r>
          </w:p>
        </w:tc>
        <w:tc>
          <w:tcPr>
            <w:tcW w:w="1585" w:type="dxa"/>
          </w:tcPr>
          <w:p>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160" w:type="dxa"/>
          </w:tcPr>
          <w:p>
            <w:r>
              <w:rPr>
                <w:rFonts w:hint="eastAsia" w:ascii="宋体" w:hAnsi="宋体" w:cs="Arial"/>
                <w:szCs w:val="21"/>
              </w:rPr>
              <w:t>监视和测量资源</w:t>
            </w:r>
          </w:p>
        </w:tc>
        <w:tc>
          <w:tcPr>
            <w:tcW w:w="960" w:type="dxa"/>
          </w:tcPr>
          <w:p>
            <w:r>
              <w:rPr>
                <w:rFonts w:hint="eastAsia" w:ascii="宋体" w:hAnsi="宋体" w:cs="Arial"/>
                <w:szCs w:val="21"/>
              </w:rPr>
              <w:t>7.1.5</w:t>
            </w:r>
          </w:p>
        </w:tc>
        <w:tc>
          <w:tcPr>
            <w:tcW w:w="10004" w:type="dxa"/>
          </w:tcPr>
          <w:p>
            <w:r>
              <w:rPr>
                <w:rFonts w:hint="eastAsia"/>
              </w:rPr>
              <w:t>编制</w:t>
            </w:r>
            <w:r>
              <w:rPr>
                <w:rFonts w:hint="eastAsia" w:ascii="宋体" w:hAnsi="宋体"/>
              </w:rPr>
              <w:t>CX-17-2021</w:t>
            </w:r>
            <w:r>
              <w:rPr>
                <w:rFonts w:hint="eastAsia"/>
              </w:rPr>
              <w:t>《</w:t>
            </w:r>
            <w:r>
              <w:rPr>
                <w:rFonts w:hint="eastAsia" w:ascii="宋体" w:hAnsi="宋体"/>
              </w:rPr>
              <w:t>监视和测量设备管理程序</w:t>
            </w:r>
            <w:r>
              <w:rPr>
                <w:rFonts w:hint="eastAsia"/>
              </w:rPr>
              <w:t>》。</w:t>
            </w:r>
          </w:p>
          <w:p>
            <w:pPr>
              <w:ind w:firstLine="420" w:firstLineChars="200"/>
            </w:pPr>
            <w:r>
              <w:rPr>
                <w:rFonts w:hint="eastAsia"/>
              </w:rPr>
              <w:t>公司配备了</w:t>
            </w:r>
            <w:r>
              <w:t>自动高压漆膜连续性试验仪</w:t>
            </w:r>
            <w:r>
              <w:rPr>
                <w:rFonts w:hint="eastAsia"/>
              </w:rPr>
              <w:t>、数字直流电桥、</w:t>
            </w:r>
            <w:r>
              <w:t>伸长率试验仪</w:t>
            </w:r>
            <w:r>
              <w:rPr>
                <w:rFonts w:hint="eastAsia"/>
              </w:rPr>
              <w:t>、</w:t>
            </w:r>
            <w:r>
              <w:t>漆包线</w:t>
            </w:r>
            <w:r>
              <w:rPr>
                <w:rFonts w:hint="eastAsia"/>
              </w:rPr>
              <w:t>电压</w:t>
            </w:r>
            <w:r>
              <w:t>试验仪</w:t>
            </w:r>
            <w:r>
              <w:rPr>
                <w:rFonts w:hint="eastAsia"/>
              </w:rPr>
              <w:t>、</w:t>
            </w:r>
            <w:r>
              <w:t>直焊性试验仪</w:t>
            </w:r>
            <w:r>
              <w:rPr>
                <w:rFonts w:hint="eastAsia"/>
              </w:rPr>
              <w:t>、</w:t>
            </w:r>
            <w:r>
              <w:t>急拉断试验仪</w:t>
            </w:r>
            <w:r>
              <w:rPr>
                <w:rFonts w:hint="eastAsia"/>
              </w:rPr>
              <w:t>、</w:t>
            </w:r>
            <w:r>
              <w:t>数显电热鼓风干燥箱</w:t>
            </w:r>
            <w:r>
              <w:rPr>
                <w:rFonts w:hint="eastAsia"/>
              </w:rPr>
              <w:t>、</w:t>
            </w:r>
            <w:r>
              <w:t>千分尺</w:t>
            </w:r>
            <w:r>
              <w:rPr>
                <w:rFonts w:hint="eastAsia"/>
              </w:rPr>
              <w:t>等</w:t>
            </w:r>
            <w:r>
              <w:t>21</w:t>
            </w:r>
            <w:r>
              <w:rPr>
                <w:rFonts w:hint="eastAsia"/>
              </w:rPr>
              <w:t>种检测设备。</w:t>
            </w:r>
          </w:p>
          <w:p>
            <w:pPr>
              <w:ind w:firstLine="420" w:firstLineChars="200"/>
            </w:pPr>
            <w:r>
              <w:rPr>
                <w:rFonts w:hint="eastAsia"/>
              </w:rPr>
              <w:t>查</w:t>
            </w:r>
            <w:r>
              <w:t>自动高压漆膜连续性试验仪</w:t>
            </w:r>
            <w:r>
              <w:rPr>
                <w:rFonts w:hint="eastAsia"/>
              </w:rPr>
              <w:t>，型号/规格：</w:t>
            </w:r>
            <w:r>
              <w:t>XHC3000</w:t>
            </w:r>
            <w:r>
              <w:rPr>
                <w:rFonts w:hint="eastAsia"/>
              </w:rPr>
              <w:t>,器具编号：</w:t>
            </w:r>
            <w:r>
              <w:t>12104</w:t>
            </w:r>
            <w:r>
              <w:rPr>
                <w:rFonts w:hint="eastAsia"/>
              </w:rPr>
              <w:t xml:space="preserve">；检定单位：机械工业电线电缆专用测试设备检测中心，缆专检第 </w:t>
            </w:r>
            <w:r>
              <w:t>CC21-0223-1</w:t>
            </w:r>
            <w:r>
              <w:rPr>
                <w:rFonts w:hint="eastAsia"/>
              </w:rPr>
              <w:t>号；</w:t>
            </w:r>
          </w:p>
          <w:p>
            <w:pPr>
              <w:ind w:firstLine="420" w:firstLineChars="200"/>
            </w:pPr>
            <w:r>
              <w:rPr>
                <w:rFonts w:hint="eastAsia"/>
              </w:rPr>
              <w:t>数字直流电桥，型号/规格：</w:t>
            </w:r>
            <w:r>
              <w:t>QJ84</w:t>
            </w:r>
            <w:r>
              <w:rPr>
                <w:rFonts w:hint="eastAsia"/>
              </w:rPr>
              <w:t>，器具编号：</w:t>
            </w:r>
            <w:r>
              <w:t>141105</w:t>
            </w:r>
            <w:r>
              <w:rPr>
                <w:rFonts w:hint="eastAsia"/>
              </w:rPr>
              <w:t xml:space="preserve">，校准单位：机械工业第二十二计量测试中心站，缆专检第 </w:t>
            </w:r>
            <w:r>
              <w:t>CC21-0223-2</w:t>
            </w:r>
            <w:r>
              <w:rPr>
                <w:rFonts w:hint="eastAsia"/>
              </w:rPr>
              <w:t>号；</w:t>
            </w:r>
          </w:p>
          <w:p>
            <w:pPr>
              <w:ind w:firstLine="420" w:firstLineChars="200"/>
            </w:pPr>
            <w:r>
              <w:t>漆包线</w:t>
            </w:r>
            <w:r>
              <w:rPr>
                <w:rFonts w:hint="eastAsia"/>
              </w:rPr>
              <w:t>电压</w:t>
            </w:r>
            <w:r>
              <w:t>试验仪</w:t>
            </w:r>
            <w:r>
              <w:rPr>
                <w:rFonts w:hint="eastAsia"/>
              </w:rPr>
              <w:t>，型号/规格：</w:t>
            </w:r>
            <w:r>
              <w:t>QDS-15kV</w:t>
            </w:r>
            <w:r>
              <w:rPr>
                <w:rFonts w:hint="eastAsia"/>
              </w:rPr>
              <w:t>，器具编号：</w:t>
            </w:r>
            <w:r>
              <w:t>11953</w:t>
            </w:r>
            <w:r>
              <w:rPr>
                <w:rFonts w:hint="eastAsia"/>
              </w:rPr>
              <w:t xml:space="preserve">，校准单位：上海国缆检测股份有限公司，缆专检第 </w:t>
            </w:r>
            <w:r>
              <w:t>CC21-0223C-1</w:t>
            </w:r>
            <w:r>
              <w:rPr>
                <w:rFonts w:hint="eastAsia"/>
              </w:rPr>
              <w:t>号</w:t>
            </w:r>
            <w:r>
              <w:t>;</w:t>
            </w:r>
          </w:p>
          <w:p>
            <w:pPr>
              <w:ind w:firstLine="420" w:firstLineChars="200"/>
            </w:pPr>
            <w:r>
              <w:rPr>
                <w:rFonts w:hint="eastAsia"/>
              </w:rPr>
              <w:t>以上校准日期均为20</w:t>
            </w:r>
            <w:r>
              <w:t>21</w:t>
            </w:r>
            <w:r>
              <w:rPr>
                <w:rFonts w:hint="eastAsia"/>
              </w:rPr>
              <w:t>年</w:t>
            </w:r>
            <w:r>
              <w:t>5</w:t>
            </w:r>
            <w:r>
              <w:rPr>
                <w:rFonts w:hint="eastAsia"/>
              </w:rPr>
              <w:t>月</w:t>
            </w:r>
            <w:r>
              <w:t>30</w:t>
            </w:r>
            <w:r>
              <w:rPr>
                <w:rFonts w:hint="eastAsia"/>
              </w:rPr>
              <w:t>日；</w:t>
            </w:r>
          </w:p>
          <w:p>
            <w:pPr>
              <w:ind w:firstLine="420" w:firstLineChars="200"/>
            </w:pPr>
            <w:r>
              <w:rPr>
                <w:rFonts w:hint="eastAsia"/>
              </w:rPr>
              <w:t>再抽：</w:t>
            </w:r>
            <w:r>
              <w:t>伸长率试验仪</w:t>
            </w:r>
            <w:r>
              <w:rPr>
                <w:rFonts w:hint="eastAsia"/>
              </w:rPr>
              <w:t>, 型号/规格：</w:t>
            </w:r>
            <w:r>
              <w:t xml:space="preserve">XHET2000 </w:t>
            </w:r>
            <w:r>
              <w:rPr>
                <w:rFonts w:hint="eastAsia"/>
              </w:rPr>
              <w:t>,器具编号：</w:t>
            </w:r>
            <w:r>
              <w:t>10356</w:t>
            </w:r>
            <w:r>
              <w:rPr>
                <w:rFonts w:hint="eastAsia"/>
              </w:rPr>
              <w:t xml:space="preserve">；检定单位：机械工业电线电缆专用测试设备检测中心，缆专检第 </w:t>
            </w:r>
            <w:r>
              <w:t>CC21-0223-8</w:t>
            </w:r>
            <w:r>
              <w:rPr>
                <w:rFonts w:hint="eastAsia"/>
              </w:rPr>
              <w:t>号；校准日期均为20</w:t>
            </w:r>
            <w:r>
              <w:t>21</w:t>
            </w:r>
            <w:r>
              <w:rPr>
                <w:rFonts w:hint="eastAsia"/>
              </w:rPr>
              <w:t>年</w:t>
            </w:r>
            <w:r>
              <w:t>5</w:t>
            </w:r>
            <w:r>
              <w:rPr>
                <w:rFonts w:hint="eastAsia"/>
              </w:rPr>
              <w:t>月</w:t>
            </w:r>
            <w:r>
              <w:t>30</w:t>
            </w:r>
            <w:r>
              <w:rPr>
                <w:rFonts w:hint="eastAsia"/>
              </w:rPr>
              <w:t>日.</w:t>
            </w:r>
          </w:p>
        </w:tc>
        <w:tc>
          <w:tcPr>
            <w:tcW w:w="1585" w:type="dxa"/>
          </w:tcPr>
          <w:p>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160" w:type="dxa"/>
          </w:tcPr>
          <w:p>
            <w:pPr>
              <w:rPr>
                <w:rFonts w:ascii="宋体" w:hAnsi="宋体" w:cs="Arial"/>
                <w:szCs w:val="21"/>
              </w:rPr>
            </w:pPr>
            <w:r>
              <w:rPr>
                <w:rFonts w:hint="eastAsia" w:ascii="宋体" w:hAnsi="宋体" w:cs="Arial"/>
                <w:szCs w:val="21"/>
              </w:rPr>
              <w:t>产品和服务的设计和开发</w:t>
            </w:r>
          </w:p>
        </w:tc>
        <w:tc>
          <w:tcPr>
            <w:tcW w:w="960" w:type="dxa"/>
          </w:tcPr>
          <w:p>
            <w:pPr>
              <w:rPr>
                <w:rFonts w:ascii="宋体" w:hAnsi="宋体" w:cs="Arial"/>
                <w:szCs w:val="21"/>
                <w:highlight w:val="yellow"/>
              </w:rPr>
            </w:pPr>
            <w:r>
              <w:rPr>
                <w:rFonts w:hint="eastAsia" w:ascii="宋体" w:hAnsi="宋体" w:cs="Arial"/>
                <w:szCs w:val="21"/>
              </w:rPr>
              <w:t>8.3</w:t>
            </w:r>
          </w:p>
        </w:tc>
        <w:tc>
          <w:tcPr>
            <w:tcW w:w="10004" w:type="dxa"/>
          </w:tcPr>
          <w:p>
            <w:pPr>
              <w:ind w:firstLine="420" w:firstLineChars="200"/>
            </w:pPr>
            <w:r>
              <w:rPr>
                <w:rFonts w:hint="eastAsia"/>
              </w:rPr>
              <w:t>编制</w:t>
            </w:r>
            <w:r>
              <w:t>CX-30-2021</w:t>
            </w:r>
            <w:r>
              <w:rPr>
                <w:rFonts w:hint="eastAsia"/>
              </w:rPr>
              <w:t>《设计和开发控制程序》。</w:t>
            </w:r>
          </w:p>
          <w:p>
            <w:pPr>
              <w:pStyle w:val="2"/>
              <w:spacing w:line="276" w:lineRule="auto"/>
              <w:ind w:left="0" w:leftChars="0" w:firstLine="420" w:firstLineChars="200"/>
              <w:jc w:val="left"/>
            </w:pPr>
            <w:r>
              <w:rPr>
                <w:rFonts w:hint="eastAsia"/>
              </w:rPr>
              <w:t>公司设计与开发过程为公司核心过程，查看项目编号为D</w:t>
            </w:r>
            <w:r>
              <w:t>Q2021</w:t>
            </w:r>
            <w:r>
              <w:rPr>
                <w:rFonts w:hint="eastAsia"/>
              </w:rPr>
              <w:t>-</w:t>
            </w:r>
            <w:r>
              <w:t>1-1</w:t>
            </w:r>
            <w:r>
              <w:rPr>
                <w:rFonts w:hint="eastAsia"/>
              </w:rPr>
              <w:t>的设计开发档案，项目：高润滑性漆包线；</w:t>
            </w:r>
          </w:p>
          <w:p>
            <w:pPr>
              <w:spacing w:line="360" w:lineRule="exact"/>
              <w:ind w:firstLine="420" w:firstLineChars="200"/>
            </w:pPr>
            <w:r>
              <w:rPr>
                <w:rFonts w:hint="eastAsia"/>
              </w:rPr>
              <w:t>品控部在体系运行以来研发部共完成了</w:t>
            </w:r>
            <w:r>
              <w:t>1</w:t>
            </w:r>
            <w:r>
              <w:rPr>
                <w:rFonts w:hint="eastAsia"/>
              </w:rPr>
              <w:t>个新产品的设计开发工作，都是按供销部接收的顾客的新产品要求进行的。</w:t>
            </w:r>
          </w:p>
          <w:p>
            <w:pPr>
              <w:spacing w:line="360" w:lineRule="exact"/>
              <w:ind w:firstLine="420" w:firstLineChars="200"/>
            </w:pPr>
            <w:r>
              <w:rPr>
                <w:rFonts w:hint="eastAsia"/>
              </w:rPr>
              <w:t>抽查对 “高润滑性漆包线”的《设计任务书》，该项目由供销部根据该客户提出的新产品设计要求进行的，对开发的新产品的基本要求——功能、性能、外观等——公司现有的生产和检测设备；设计开发各个阶段——包括了设计输入、采购、生产、设计评审、验证和确认等；完成时间——20</w:t>
            </w:r>
            <w:r>
              <w:t>21.5.31</w:t>
            </w:r>
            <w:r>
              <w:rPr>
                <w:rFonts w:hint="eastAsia"/>
              </w:rPr>
              <w:t>；以及参与部门的职责等，编制：杨知亮，审核：潘强勇，批准：张金方，计划书由部门经理批准后实施。</w:t>
            </w:r>
          </w:p>
          <w:p>
            <w:pPr>
              <w:spacing w:line="360" w:lineRule="exact"/>
            </w:pPr>
          </w:p>
          <w:p>
            <w:pPr>
              <w:spacing w:line="360" w:lineRule="exact"/>
              <w:ind w:firstLine="420" w:firstLineChars="200"/>
            </w:pPr>
            <w:r>
              <w:rPr>
                <w:rFonts w:hint="eastAsia"/>
              </w:rPr>
              <w:t>查《设计和开发输入清单》记录，明确了设计开发主要的输入内容：产品设计概况（顾客要求）、适用的国家和行业标准和法律法规、以前类似产品的设计要求等，编制：杨知亮，部门经理批准，时间20</w:t>
            </w:r>
            <w:r>
              <w:t>21.1.21</w:t>
            </w:r>
            <w:r>
              <w:rPr>
                <w:rFonts w:hint="eastAsia"/>
              </w:rPr>
              <w:t>。</w:t>
            </w:r>
          </w:p>
          <w:p>
            <w:pPr>
              <w:spacing w:line="360" w:lineRule="exact"/>
              <w:ind w:firstLine="420" w:firstLineChars="200"/>
            </w:pPr>
          </w:p>
          <w:p>
            <w:pPr>
              <w:spacing w:line="360" w:lineRule="exact"/>
              <w:ind w:firstLine="420" w:firstLineChars="200"/>
            </w:pPr>
            <w:r>
              <w:rPr>
                <w:rFonts w:hint="eastAsia"/>
              </w:rPr>
              <w:t>在设计过程中进行了1次设计评审，查《设计和开发评审记录单》，由技术、生产、销售、质检、采购等部门参与评审，对此无设计更改，与生产、车间和顾客的协调，通过生产工艺的改进，已基本得到控制。查图纸等设计文件清晰完整，设计和审批人员都有签字。同时评审内容还涉及合同要求的符合性、采购可行性、加工可行性、新颖性、可检验性、美观性、充分性、环境影响等方面。评审结论：达到设计要求。参加评审人员签字确认。设计开发评审工作符合要求。</w:t>
            </w:r>
          </w:p>
          <w:p>
            <w:pPr>
              <w:spacing w:line="360" w:lineRule="exact"/>
              <w:ind w:firstLine="420" w:firstLineChars="200"/>
            </w:pPr>
          </w:p>
          <w:p>
            <w:pPr>
              <w:spacing w:line="360" w:lineRule="exact"/>
              <w:ind w:firstLine="420" w:firstLineChars="200"/>
            </w:pPr>
            <w:r>
              <w:rPr>
                <w:rFonts w:hint="eastAsia"/>
              </w:rPr>
              <w:t>查《设计开发输出清单》记录，输出内容有：新产品的样品、材料采购要求、新产品工艺技术要求、零部件外购清单、产品配置明细单、检验标准、检测仪器清单、成品检验报告等。输出资料和内容齐全，符合要求，时间</w:t>
            </w:r>
            <w:r>
              <w:t>2021.3.6</w:t>
            </w:r>
            <w:r>
              <w:rPr>
                <w:rFonts w:hint="eastAsia"/>
              </w:rPr>
              <w:t>。</w:t>
            </w:r>
          </w:p>
          <w:p>
            <w:pPr>
              <w:spacing w:line="360" w:lineRule="exact"/>
              <w:ind w:firstLine="420" w:firstLineChars="200"/>
            </w:pPr>
          </w:p>
          <w:p>
            <w:pPr>
              <w:spacing w:line="360" w:lineRule="exact"/>
              <w:ind w:firstLine="420" w:firstLineChars="200"/>
            </w:pPr>
            <w:r>
              <w:rPr>
                <w:rFonts w:hint="eastAsia"/>
              </w:rPr>
              <w:t>20</w:t>
            </w:r>
            <w:r>
              <w:t>21</w:t>
            </w:r>
            <w:r>
              <w:rPr>
                <w:rFonts w:hint="eastAsia"/>
              </w:rPr>
              <w:t>年</w:t>
            </w:r>
            <w:r>
              <w:t>3</w:t>
            </w:r>
            <w:r>
              <w:rPr>
                <w:rFonts w:hint="eastAsia"/>
              </w:rPr>
              <w:t>月</w:t>
            </w:r>
            <w:r>
              <w:t>30</w:t>
            </w:r>
            <w:r>
              <w:rPr>
                <w:rFonts w:hint="eastAsia"/>
              </w:rPr>
              <w:t>日，生产部按工艺要求，对“高润滑性漆包线”进行了样品制作，查《设计开发验证报告》，由品控部检验人员对开发的“高润滑性漆包线”新产品样品进行内部、外在质量检验后，得出“产品经检验合格，符合设计要求”的结论。顾客也参与了验证工作，同时生产部对设计输出的资料进行验证合格。编制杨知亮，部门经理批准，时间2</w:t>
            </w:r>
            <w:r>
              <w:t>021.4.10</w:t>
            </w:r>
            <w:r>
              <w:rPr>
                <w:rFonts w:hint="eastAsia"/>
              </w:rPr>
              <w:t>。</w:t>
            </w:r>
          </w:p>
          <w:p>
            <w:pPr>
              <w:spacing w:line="360" w:lineRule="exact"/>
              <w:ind w:firstLine="420" w:firstLineChars="200"/>
            </w:pPr>
            <w:r>
              <w:rPr>
                <w:rFonts w:hint="eastAsia"/>
              </w:rPr>
              <w:t>供销部于</w:t>
            </w:r>
            <w:r>
              <w:t>5</w:t>
            </w:r>
            <w:r>
              <w:rPr>
                <w:rFonts w:hint="eastAsia"/>
              </w:rPr>
              <w:t>月底将“高润滑性漆包线”样品提供给顾客确认，提供了《顾客确认报告》，以及顾客的确认传真记录，用户确认后反馈：新产品做工质量好，符合预期的设计开发要求。</w:t>
            </w:r>
          </w:p>
          <w:p>
            <w:pPr>
              <w:spacing w:line="360" w:lineRule="exact"/>
              <w:ind w:firstLine="420" w:firstLineChars="200"/>
            </w:pPr>
            <w:r>
              <w:rPr>
                <w:rFonts w:hint="eastAsia"/>
              </w:rPr>
              <w:t>本次新产品设计开发的过程控制基本符合标准和实际要求，做到了有效控制。在更改后，该顾客已与公司签订了批量生产的订单。设计开发确认过程有效，符合要求。</w:t>
            </w:r>
          </w:p>
        </w:tc>
        <w:tc>
          <w:tcPr>
            <w:tcW w:w="1585" w:type="dxa"/>
          </w:tcPr>
          <w:p>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160" w:type="dxa"/>
          </w:tcPr>
          <w:p>
            <w:pPr>
              <w:rPr>
                <w:rFonts w:ascii="宋体" w:hAnsi="宋体" w:cs="Arial"/>
                <w:szCs w:val="21"/>
              </w:rPr>
            </w:pPr>
            <w:r>
              <w:rPr>
                <w:rFonts w:hint="eastAsia" w:ascii="宋体" w:hAnsi="宋体" w:cs="Arial"/>
                <w:szCs w:val="21"/>
              </w:rPr>
              <w:t>生产和服务提供的更改控制</w:t>
            </w:r>
          </w:p>
        </w:tc>
        <w:tc>
          <w:tcPr>
            <w:tcW w:w="960" w:type="dxa"/>
          </w:tcPr>
          <w:p>
            <w:pPr>
              <w:rPr>
                <w:rFonts w:ascii="宋体" w:hAnsi="宋体" w:cs="Arial"/>
                <w:szCs w:val="21"/>
              </w:rPr>
            </w:pPr>
            <w:r>
              <w:rPr>
                <w:rFonts w:hint="eastAsia" w:ascii="宋体" w:hAnsi="宋体" w:cs="Arial"/>
                <w:szCs w:val="21"/>
              </w:rPr>
              <w:t>Q8.5.6</w:t>
            </w:r>
          </w:p>
        </w:tc>
        <w:tc>
          <w:tcPr>
            <w:tcW w:w="10004" w:type="dxa"/>
          </w:tcPr>
          <w:p>
            <w:pPr>
              <w:ind w:firstLine="420" w:firstLineChars="200"/>
            </w:pPr>
            <w:r>
              <w:rPr>
                <w:rFonts w:hint="eastAsia"/>
              </w:rPr>
              <w:t>公司使用的办公软件金蝶</w:t>
            </w:r>
            <w:r>
              <w:t>K3</w:t>
            </w:r>
            <w:r>
              <w:rPr>
                <w:rFonts w:hint="eastAsia"/>
              </w:rPr>
              <w:t>系统模块，内有微信群、钉钉群，由相关部门提出，批准后品控部修改，以总体满足客户要求。</w:t>
            </w:r>
          </w:p>
          <w:p>
            <w:pPr>
              <w:ind w:firstLine="420" w:firstLineChars="200"/>
            </w:pPr>
            <w:r>
              <w:rPr>
                <w:rFonts w:hint="eastAsia"/>
              </w:rPr>
              <w:t>更改有两种情况，内部原因和客户原因。</w:t>
            </w:r>
          </w:p>
          <w:p>
            <w:pPr>
              <w:ind w:firstLine="420" w:firstLineChars="200"/>
            </w:pPr>
            <w:r>
              <w:rPr>
                <w:rFonts w:hint="eastAsia"/>
              </w:rPr>
              <w:t>内部原因由生产部发起，公司评估，及时处置。</w:t>
            </w:r>
          </w:p>
          <w:p>
            <w:pPr>
              <w:ind w:firstLine="420" w:firstLineChars="200"/>
            </w:pPr>
            <w:r>
              <w:rPr>
                <w:rFonts w:hint="eastAsia"/>
              </w:rPr>
              <w:t>客户原因由供销部发起，公司重新报价（损失部分），公司评估审批，及时处置。</w:t>
            </w:r>
          </w:p>
        </w:tc>
        <w:tc>
          <w:tcPr>
            <w:tcW w:w="1585" w:type="dxa"/>
          </w:tcPr>
          <w:p>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160" w:type="dxa"/>
          </w:tcPr>
          <w:p>
            <w:pPr>
              <w:rPr>
                <w:rFonts w:ascii="宋体" w:hAnsi="宋体" w:cs="Arial"/>
                <w:szCs w:val="21"/>
              </w:rPr>
            </w:pPr>
            <w:r>
              <w:rPr>
                <w:rFonts w:hint="eastAsia" w:ascii="宋体" w:hAnsi="宋体" w:cs="Arial"/>
                <w:szCs w:val="21"/>
              </w:rPr>
              <w:t>产品和服务的放行</w:t>
            </w:r>
          </w:p>
        </w:tc>
        <w:tc>
          <w:tcPr>
            <w:tcW w:w="960" w:type="dxa"/>
          </w:tcPr>
          <w:p>
            <w:r>
              <w:rPr>
                <w:rFonts w:hint="eastAsia"/>
              </w:rPr>
              <w:t>8.6</w:t>
            </w:r>
          </w:p>
        </w:tc>
        <w:tc>
          <w:tcPr>
            <w:tcW w:w="10004" w:type="dxa"/>
          </w:tcPr>
          <w:p>
            <w:r>
              <w:rPr>
                <w:rFonts w:hint="eastAsia"/>
              </w:rPr>
              <w:t>产品执行标准：GB/T 6109.1-2008《漆包圆绕组线 第1部分: 一般规定》、</w:t>
            </w:r>
            <w:r>
              <w:t>GB∕T 3953-2009</w:t>
            </w:r>
            <w:r>
              <w:rPr>
                <w:rFonts w:hint="eastAsia"/>
              </w:rPr>
              <w:t>《</w:t>
            </w:r>
            <w:r>
              <w:t>电工用铜线坯</w:t>
            </w:r>
            <w:r>
              <w:rPr>
                <w:rFonts w:hint="eastAsia"/>
              </w:rPr>
              <w:t>》、</w:t>
            </w:r>
            <w:r>
              <w:t xml:space="preserve">GB/T 6109.23-2008 </w:t>
            </w:r>
            <w:r>
              <w:rPr>
                <w:rFonts w:hint="eastAsia"/>
              </w:rPr>
              <w:t>《</w:t>
            </w:r>
            <w:r>
              <w:t>漆包圆绕组线 第23部分：180级直焊聚氨酯漆包铜圆线</w:t>
            </w:r>
            <w:r>
              <w:rPr>
                <w:rFonts w:hint="eastAsia"/>
              </w:rPr>
              <w:t>》等。</w:t>
            </w:r>
          </w:p>
          <w:p>
            <w:pPr>
              <w:spacing w:line="276" w:lineRule="auto"/>
              <w:ind w:firstLine="420" w:firstLineChars="200"/>
            </w:pPr>
            <w:r>
              <w:rPr>
                <w:rFonts w:hint="eastAsia"/>
              </w:rPr>
              <w:t>公司制定了《原材料验收规范》、《工序检验规范》、《出厂检验规范》，规定了原辅料、生产过程、成品检验和试验检验规范。有《进货验证记录》、《漆包线性能检验记录表》、《漆包线外观检验记录表》、《聚氨酯漆包圆绕组线出厂检验报告》等检验记录。</w:t>
            </w:r>
          </w:p>
          <w:p>
            <w:r>
              <w:rPr>
                <w:rFonts w:hint="eastAsia"/>
              </w:rPr>
              <w:t>公司主要采购物资有：聚氨酯漆、2.6铜线、塑料线盘等。</w:t>
            </w:r>
          </w:p>
          <w:p>
            <w:pPr>
              <w:spacing w:line="276" w:lineRule="auto"/>
              <w:ind w:firstLine="420" w:firstLineChars="200"/>
            </w:pPr>
            <w:r>
              <w:rPr>
                <w:rFonts w:hint="eastAsia"/>
              </w:rPr>
              <w:t xml:space="preserve">一、查进货检验： </w:t>
            </w:r>
          </w:p>
          <w:p>
            <w:pPr>
              <w:ind w:firstLine="420" w:firstLineChars="200"/>
            </w:pPr>
            <w:r>
              <w:rPr>
                <w:rFonts w:hint="eastAsia"/>
              </w:rPr>
              <w:t>1、20</w:t>
            </w:r>
            <w:r>
              <w:t>21</w:t>
            </w:r>
            <w:r>
              <w:rPr>
                <w:rFonts w:hint="eastAsia"/>
              </w:rPr>
              <w:t>.</w:t>
            </w:r>
            <w:r>
              <w:t>1.27</w:t>
            </w:r>
            <w:r>
              <w:rPr>
                <w:rFonts w:hint="eastAsia"/>
              </w:rPr>
              <w:t>产品名称：2</w:t>
            </w:r>
            <w:r>
              <w:t>.6</w:t>
            </w:r>
            <w:r>
              <w:rPr>
                <w:rFonts w:hint="eastAsia"/>
              </w:rPr>
              <w:t>mm铜丝，数量：9盘（</w:t>
            </w:r>
            <w:r>
              <w:t>18T</w:t>
            </w:r>
            <w:r>
              <w:rPr>
                <w:rFonts w:hint="eastAsia"/>
              </w:rPr>
              <w:t>），抽3盘， 检验项目：表面质量、尺寸偏差、电阻率等。伸长率、抗拉强度见宜兴市润峰铜业有限公司的报告2</w:t>
            </w:r>
            <w:r>
              <w:t>020.11.7</w:t>
            </w:r>
            <w:r>
              <w:rPr>
                <w:rFonts w:hint="eastAsia"/>
              </w:rPr>
              <w:t>出厂检验报告，检验结论：合格；检验员: 陈丽萍；</w:t>
            </w:r>
          </w:p>
          <w:p>
            <w:pPr>
              <w:spacing w:line="276" w:lineRule="auto"/>
              <w:ind w:firstLine="420" w:firstLineChars="200"/>
            </w:pPr>
            <w:r>
              <w:rPr>
                <w:rFonts w:hint="eastAsia"/>
              </w:rPr>
              <w:t>2、20</w:t>
            </w:r>
            <w:r>
              <w:t>21.3.26</w:t>
            </w:r>
            <w:r>
              <w:rPr>
                <w:rFonts w:hint="eastAsia"/>
              </w:rPr>
              <w:t>产品名称：塑料线盘，数量：</w:t>
            </w:r>
            <w:r>
              <w:t>2000</w:t>
            </w:r>
            <w:r>
              <w:rPr>
                <w:rFonts w:hint="eastAsia"/>
              </w:rPr>
              <w:t>只，抽1</w:t>
            </w:r>
            <w:r>
              <w:t>0</w:t>
            </w:r>
            <w:r>
              <w:rPr>
                <w:rFonts w:hint="eastAsia"/>
              </w:rPr>
              <w:t>只，检验项目：表面质量、重量、尺寸等。检验结论：合格；检验员: 陈丽萍；</w:t>
            </w:r>
          </w:p>
          <w:p>
            <w:pPr>
              <w:spacing w:line="276" w:lineRule="auto"/>
              <w:ind w:firstLine="420" w:firstLineChars="200"/>
            </w:pPr>
            <w:r>
              <w:t>3</w:t>
            </w:r>
            <w:r>
              <w:rPr>
                <w:rFonts w:hint="eastAsia"/>
              </w:rPr>
              <w:t>、20</w:t>
            </w:r>
            <w:r>
              <w:t>21.6.3</w:t>
            </w:r>
            <w:r>
              <w:rPr>
                <w:rFonts w:hint="eastAsia"/>
              </w:rPr>
              <w:t>产品名称：聚氨酯漆，数量：</w:t>
            </w:r>
            <w:r>
              <w:t>9</w:t>
            </w:r>
            <w:r>
              <w:rPr>
                <w:rFonts w:hint="eastAsia"/>
              </w:rPr>
              <w:t>桶，抽1桶，检验项目：外观、粘度、固体含量等。粘度、固体含量见2</w:t>
            </w:r>
            <w:r>
              <w:t>021.5.22</w:t>
            </w:r>
            <w:r>
              <w:rPr>
                <w:rFonts w:hint="eastAsia"/>
              </w:rPr>
              <w:t>迪马新材料科技（苏州）有限公司的出厂检验报告单，检验结论：合格；检验员: 陈丽萍；</w:t>
            </w:r>
          </w:p>
          <w:p>
            <w:pPr>
              <w:spacing w:line="276" w:lineRule="auto"/>
              <w:ind w:firstLine="420" w:firstLineChars="200"/>
            </w:pPr>
            <w:r>
              <w:rPr>
                <w:rFonts w:hint="eastAsia"/>
              </w:rPr>
              <w:t>二、查过程检验。</w:t>
            </w:r>
          </w:p>
          <w:p>
            <w:pPr>
              <w:spacing w:line="276" w:lineRule="auto"/>
              <w:ind w:firstLine="420" w:firstLineChars="200"/>
            </w:pPr>
            <w:r>
              <w:rPr>
                <w:rFonts w:hint="eastAsia"/>
              </w:rPr>
              <w:t>20</w:t>
            </w:r>
            <w:r>
              <w:t>21.3.5</w:t>
            </w:r>
            <w:r>
              <w:rPr>
                <w:rFonts w:hint="eastAsia"/>
              </w:rPr>
              <w:t xml:space="preserve"> 抽查《拉线过程检验记录》，2</w:t>
            </w:r>
            <w:r>
              <w:t>.6</w:t>
            </w:r>
            <w:r>
              <w:rPr>
                <w:rFonts w:hint="eastAsia"/>
              </w:rPr>
              <w:t>mm铜丝，产品检验项目：外观表面、线径，结论：合格。检验员：张茂详。</w:t>
            </w:r>
          </w:p>
          <w:p>
            <w:pPr>
              <w:spacing w:line="276" w:lineRule="auto"/>
              <w:ind w:firstLine="420" w:firstLineChars="200"/>
            </w:pPr>
            <w:r>
              <w:rPr>
                <w:rFonts w:hint="eastAsia"/>
              </w:rPr>
              <w:t>20</w:t>
            </w:r>
            <w:r>
              <w:t>21.5.7</w:t>
            </w:r>
            <w:r>
              <w:rPr>
                <w:rFonts w:hint="eastAsia"/>
              </w:rPr>
              <w:t xml:space="preserve"> 抽查《漆包过程检验记录》，规格型号：</w:t>
            </w:r>
            <w:r>
              <w:t>QA-1/155 0.14</w:t>
            </w:r>
            <w:r>
              <w:rPr>
                <w:rFonts w:hint="eastAsia"/>
              </w:rPr>
              <w:t>，产品检验项目：外观表面、线径、漆膜厚度、外径、f值、击穿电压、伸长率、回弹角、漆膜连续性；首末检结论：合格。检验员：张茂详。</w:t>
            </w:r>
          </w:p>
          <w:p>
            <w:pPr>
              <w:spacing w:line="276" w:lineRule="auto"/>
            </w:pPr>
          </w:p>
          <w:p>
            <w:pPr>
              <w:spacing w:line="276" w:lineRule="auto"/>
              <w:ind w:firstLine="420" w:firstLineChars="200"/>
            </w:pPr>
            <w:r>
              <w:rPr>
                <w:rFonts w:hint="eastAsia"/>
              </w:rPr>
              <w:t>三、查出厂检验，依据《漆包线检验规范》</w:t>
            </w:r>
          </w:p>
          <w:p>
            <w:pPr>
              <w:spacing w:line="276" w:lineRule="auto"/>
              <w:ind w:firstLine="420" w:firstLineChars="200"/>
            </w:pPr>
            <w:r>
              <w:rPr>
                <w:rFonts w:hint="eastAsia"/>
              </w:rPr>
              <w:t>公司每批产品出厂均经过厂内检验合格后出厂，提供《漆包线性能检验记录表》、《漆包线外观检验记录表》，抽查：</w:t>
            </w:r>
          </w:p>
          <w:p>
            <w:pPr>
              <w:spacing w:line="276" w:lineRule="auto"/>
              <w:ind w:firstLine="420" w:firstLineChars="200"/>
            </w:pPr>
            <w:r>
              <w:rPr>
                <w:rFonts w:hint="eastAsia"/>
              </w:rPr>
              <w:t>1、20</w:t>
            </w:r>
            <w:r>
              <w:t>21.3</w:t>
            </w:r>
            <w:r>
              <w:rPr>
                <w:rFonts w:hint="eastAsia"/>
              </w:rPr>
              <w:t>.2</w:t>
            </w:r>
            <w:r>
              <w:t>5</w:t>
            </w:r>
            <w:r>
              <w:rPr>
                <w:rFonts w:hint="eastAsia"/>
              </w:rPr>
              <w:t>《漆包线性能检验记录表》，产品名称：漆包线，型号规格：</w:t>
            </w:r>
            <w:r>
              <w:t>QA-2/55  0.13</w:t>
            </w:r>
            <w:r>
              <w:rPr>
                <w:rFonts w:hint="eastAsia"/>
              </w:rPr>
              <w:t>，检验项目：尺寸（外径、导体直径、导体f值、漆膜厚度）、机械（伸长率、回弹角度）、电性（击穿电压、高压针孔、电阻、软化击穿），结论：合格，检验员：杨知亮。</w:t>
            </w:r>
          </w:p>
          <w:p>
            <w:pPr>
              <w:spacing w:line="276" w:lineRule="auto"/>
              <w:ind w:firstLine="420" w:firstLineChars="200"/>
            </w:pPr>
            <w:r>
              <w:rPr>
                <w:rFonts w:hint="eastAsia"/>
              </w:rPr>
              <w:t>2、20</w:t>
            </w:r>
            <w:r>
              <w:t>21.5</w:t>
            </w:r>
            <w:r>
              <w:rPr>
                <w:rFonts w:hint="eastAsia"/>
              </w:rPr>
              <w:t>.</w:t>
            </w:r>
            <w:r>
              <w:t>13</w:t>
            </w:r>
            <w:r>
              <w:rPr>
                <w:rFonts w:hint="eastAsia"/>
              </w:rPr>
              <w:t>《漆包线性能检验记录表》，产品名称：漆包线，型号规格：</w:t>
            </w:r>
            <w:r>
              <w:t>QA-1/155  0.21</w:t>
            </w:r>
            <w:r>
              <w:rPr>
                <w:rFonts w:hint="eastAsia"/>
              </w:rPr>
              <w:t>，检验项目：尺寸（外径、导体直径、导体f值、漆膜厚度）、机械（伸长率、回弹角度）、电性（击穿电压、高压针孔、电阻、软化击穿），结论：合格，检验员：杨知亮。</w:t>
            </w:r>
          </w:p>
          <w:p>
            <w:pPr>
              <w:spacing w:line="276" w:lineRule="auto"/>
              <w:ind w:firstLine="420" w:firstLineChars="200"/>
            </w:pPr>
            <w:r>
              <w:t>3</w:t>
            </w:r>
            <w:r>
              <w:rPr>
                <w:rFonts w:hint="eastAsia"/>
              </w:rPr>
              <w:t>、20</w:t>
            </w:r>
            <w:r>
              <w:t>21.6.24</w:t>
            </w:r>
            <w:r>
              <w:rPr>
                <w:rFonts w:hint="eastAsia"/>
              </w:rPr>
              <w:t>《漆包线性能检验记录表》，产品名称：漆包线，型号规格：</w:t>
            </w:r>
            <w:r>
              <w:t>QA-2/180  0.14</w:t>
            </w:r>
            <w:r>
              <w:rPr>
                <w:rFonts w:hint="eastAsia"/>
              </w:rPr>
              <w:t>，检验项目：尺寸（外径、导体直径、导体f值、漆膜厚度）、机械（伸长率、回弹角度）、电性（击穿电压、高压针孔、电阻、软化击穿），结论：合格，检验员：杨知亮。</w:t>
            </w:r>
          </w:p>
          <w:p>
            <w:pPr>
              <w:spacing w:line="276" w:lineRule="auto"/>
              <w:ind w:firstLine="420" w:firstLineChars="200"/>
            </w:pPr>
          </w:p>
          <w:p>
            <w:pPr>
              <w:spacing w:line="276" w:lineRule="auto"/>
              <w:ind w:firstLine="525" w:firstLineChars="250"/>
            </w:pPr>
            <w:r>
              <w:rPr>
                <w:rFonts w:hint="eastAsia"/>
              </w:rPr>
              <w:t>提供第三方的验收报告：检测报告编号：2</w:t>
            </w:r>
            <w:r>
              <w:t>011103119</w:t>
            </w:r>
            <w:r>
              <w:rPr>
                <w:rFonts w:hint="eastAsia"/>
              </w:rPr>
              <w:t>，产品名称：180级2级漆膜直焊聚氨酯漆包铜圆线，型号规格：Q</w:t>
            </w:r>
            <w:r>
              <w:t>A-2/180  0.100</w:t>
            </w:r>
            <w:r>
              <w:rPr>
                <w:rFonts w:hint="eastAsia"/>
              </w:rPr>
              <w:t>，检测日期：2</w:t>
            </w:r>
            <w:r>
              <w:t>020.5.12-2020.5.25,</w:t>
            </w:r>
            <w:r>
              <w:rPr>
                <w:rFonts w:hint="eastAsia"/>
              </w:rPr>
              <w:t>检测机构：浙江方圆检测集团股份有限公司。</w:t>
            </w:r>
          </w:p>
          <w:p>
            <w:pPr>
              <w:spacing w:line="276" w:lineRule="auto"/>
              <w:ind w:firstLine="525" w:firstLineChars="250"/>
            </w:pPr>
            <w:r>
              <w:rPr>
                <w:rFonts w:hint="eastAsia"/>
              </w:rPr>
              <w:t>提供2</w:t>
            </w:r>
            <w:r>
              <w:t>021.5.25</w:t>
            </w:r>
            <w:r>
              <w:rPr>
                <w:rFonts w:hint="eastAsia"/>
              </w:rPr>
              <w:t>《聚氨酯漆包圆绕组线出厂检验报告》，型号规格：Q</w:t>
            </w:r>
            <w:r>
              <w:t>A-1/155 0.210</w:t>
            </w:r>
            <w:r>
              <w:rPr>
                <w:rFonts w:hint="eastAsia"/>
              </w:rPr>
              <w:t>结论：符合G</w:t>
            </w:r>
            <w:r>
              <w:t>B/T6109.10-2008</w:t>
            </w:r>
            <w:r>
              <w:rPr>
                <w:rFonts w:hint="eastAsia"/>
              </w:rPr>
              <w:t>标准。</w:t>
            </w:r>
          </w:p>
        </w:tc>
        <w:tc>
          <w:tcPr>
            <w:tcW w:w="1585" w:type="dxa"/>
          </w:tcPr>
          <w:p>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160" w:type="dxa"/>
            <w:vAlign w:val="center"/>
          </w:tcPr>
          <w:p>
            <w:pPr>
              <w:rPr>
                <w:szCs w:val="22"/>
              </w:rPr>
            </w:pPr>
            <w:r>
              <w:rPr>
                <w:rFonts w:hint="eastAsia"/>
                <w:szCs w:val="22"/>
              </w:rPr>
              <w:t>不合格输出的控制</w:t>
            </w:r>
          </w:p>
        </w:tc>
        <w:tc>
          <w:tcPr>
            <w:tcW w:w="960" w:type="dxa"/>
            <w:vAlign w:val="center"/>
          </w:tcPr>
          <w:p>
            <w:pPr>
              <w:rPr>
                <w:szCs w:val="22"/>
              </w:rPr>
            </w:pPr>
            <w:r>
              <w:rPr>
                <w:rFonts w:hint="eastAsia"/>
                <w:szCs w:val="22"/>
              </w:rPr>
              <w:t>Q8.7</w:t>
            </w:r>
          </w:p>
        </w:tc>
        <w:tc>
          <w:tcPr>
            <w:tcW w:w="10004" w:type="dxa"/>
            <w:vAlign w:val="center"/>
          </w:tcPr>
          <w:p>
            <w:pPr>
              <w:ind w:firstLine="420"/>
              <w:rPr>
                <w:szCs w:val="22"/>
              </w:rPr>
            </w:pPr>
            <w:r>
              <w:rPr>
                <w:rFonts w:hint="eastAsia"/>
                <w:szCs w:val="22"/>
              </w:rPr>
              <w:t>公司制定并执行了《不合格输出控制程序》，文件对不合格品的识别、控制方法和职责权限做出了规定，基本符合标准要求。</w:t>
            </w:r>
          </w:p>
          <w:p>
            <w:pPr>
              <w:rPr>
                <w:szCs w:val="22"/>
              </w:rPr>
            </w:pPr>
            <w:r>
              <w:rPr>
                <w:rFonts w:hint="eastAsia"/>
                <w:szCs w:val="22"/>
              </w:rPr>
              <w:t>公司对不合格品的控制处置方式只要有返工、返修、报废、降级处理。</w:t>
            </w:r>
          </w:p>
          <w:p>
            <w:pPr>
              <w:rPr>
                <w:szCs w:val="22"/>
              </w:rPr>
            </w:pPr>
            <w:r>
              <w:rPr>
                <w:rFonts w:hint="eastAsia"/>
                <w:szCs w:val="22"/>
              </w:rPr>
              <w:t>对于生产过程中发现的各类不合格，经相关人员评审后进行处置。</w:t>
            </w:r>
          </w:p>
          <w:p>
            <w:pPr>
              <w:rPr>
                <w:szCs w:val="22"/>
              </w:rPr>
            </w:pPr>
            <w:r>
              <w:rPr>
                <w:rFonts w:hint="eastAsia"/>
                <w:szCs w:val="22"/>
              </w:rPr>
              <w:t>查：20</w:t>
            </w:r>
            <w:r>
              <w:rPr>
                <w:szCs w:val="22"/>
              </w:rPr>
              <w:t>21</w:t>
            </w:r>
            <w:r>
              <w:rPr>
                <w:rFonts w:hint="eastAsia"/>
                <w:szCs w:val="22"/>
              </w:rPr>
              <w:t>年</w:t>
            </w:r>
            <w:r>
              <w:rPr>
                <w:szCs w:val="22"/>
              </w:rPr>
              <w:t>3</w:t>
            </w:r>
            <w:r>
              <w:rPr>
                <w:rFonts w:hint="eastAsia"/>
                <w:szCs w:val="22"/>
              </w:rPr>
              <w:t>月1</w:t>
            </w:r>
            <w:r>
              <w:rPr>
                <w:szCs w:val="22"/>
              </w:rPr>
              <w:t>7</w:t>
            </w:r>
            <w:r>
              <w:rPr>
                <w:rFonts w:hint="eastAsia"/>
                <w:szCs w:val="22"/>
              </w:rPr>
              <w:t>日，进货物料：线盘，5</w:t>
            </w:r>
            <w:r>
              <w:rPr>
                <w:szCs w:val="22"/>
              </w:rPr>
              <w:t>000</w:t>
            </w:r>
            <w:r>
              <w:rPr>
                <w:rFonts w:hint="eastAsia"/>
                <w:szCs w:val="22"/>
              </w:rPr>
              <w:t>只，不合格数量：</w:t>
            </w:r>
            <w:r>
              <w:rPr>
                <w:szCs w:val="22"/>
              </w:rPr>
              <w:t>50</w:t>
            </w:r>
            <w:r>
              <w:rPr>
                <w:rFonts w:hint="eastAsia"/>
                <w:szCs w:val="22"/>
              </w:rPr>
              <w:t>只。</w:t>
            </w:r>
          </w:p>
          <w:p>
            <w:pPr>
              <w:rPr>
                <w:szCs w:val="22"/>
              </w:rPr>
            </w:pPr>
            <w:r>
              <w:rPr>
                <w:rFonts w:hint="eastAsia"/>
                <w:szCs w:val="22"/>
              </w:rPr>
              <w:t>不合格原因：运输过程防护不当，造成破损。</w:t>
            </w:r>
          </w:p>
          <w:p>
            <w:pPr>
              <w:rPr>
                <w:szCs w:val="22"/>
              </w:rPr>
            </w:pPr>
            <w:r>
              <w:rPr>
                <w:rFonts w:hint="eastAsia"/>
                <w:szCs w:val="22"/>
              </w:rPr>
              <w:t>不合格处置：退回厂家。</w:t>
            </w:r>
          </w:p>
          <w:p>
            <w:pPr>
              <w:rPr>
                <w:szCs w:val="22"/>
              </w:rPr>
            </w:pPr>
            <w:r>
              <w:rPr>
                <w:rFonts w:hint="eastAsia"/>
                <w:szCs w:val="22"/>
              </w:rPr>
              <w:t>参加评审人员：品控部、供销部、检验员。</w:t>
            </w:r>
          </w:p>
          <w:p>
            <w:pPr>
              <w:rPr>
                <w:szCs w:val="22"/>
              </w:rPr>
            </w:pPr>
            <w:r>
              <w:rPr>
                <w:rFonts w:hint="eastAsia"/>
                <w:szCs w:val="22"/>
              </w:rPr>
              <w:t>对该不合格进行纠正措施，纠正措施实施有效。</w:t>
            </w:r>
          </w:p>
          <w:p>
            <w:pPr>
              <w:rPr>
                <w:szCs w:val="22"/>
              </w:rPr>
            </w:pPr>
          </w:p>
          <w:p>
            <w:pPr>
              <w:rPr>
                <w:szCs w:val="22"/>
              </w:rPr>
            </w:pPr>
            <w:r>
              <w:rPr>
                <w:rFonts w:hint="eastAsia"/>
                <w:szCs w:val="22"/>
              </w:rPr>
              <w:t>查:不合格发生时间:20</w:t>
            </w:r>
            <w:r>
              <w:rPr>
                <w:szCs w:val="22"/>
              </w:rPr>
              <w:t>21</w:t>
            </w:r>
            <w:r>
              <w:rPr>
                <w:rFonts w:hint="eastAsia"/>
                <w:szCs w:val="22"/>
              </w:rPr>
              <w:t>年</w:t>
            </w:r>
            <w:r>
              <w:rPr>
                <w:szCs w:val="22"/>
              </w:rPr>
              <w:t>6</w:t>
            </w:r>
            <w:r>
              <w:rPr>
                <w:rFonts w:hint="eastAsia"/>
                <w:szCs w:val="22"/>
              </w:rPr>
              <w:t>月1</w:t>
            </w:r>
            <w:r>
              <w:rPr>
                <w:szCs w:val="22"/>
              </w:rPr>
              <w:t>8</w:t>
            </w:r>
            <w:r>
              <w:rPr>
                <w:rFonts w:hint="eastAsia"/>
                <w:szCs w:val="22"/>
              </w:rPr>
              <w:t>日，公司加工的Q</w:t>
            </w:r>
            <w:r>
              <w:rPr>
                <w:szCs w:val="22"/>
              </w:rPr>
              <w:t>A-2/180 0.14</w:t>
            </w:r>
            <w:r>
              <w:rPr>
                <w:rFonts w:hint="eastAsia"/>
                <w:szCs w:val="22"/>
              </w:rPr>
              <w:t>：不合格数量:</w:t>
            </w:r>
            <w:r>
              <w:rPr>
                <w:szCs w:val="22"/>
              </w:rPr>
              <w:t>10kg</w:t>
            </w:r>
          </w:p>
          <w:p>
            <w:pPr>
              <w:rPr>
                <w:szCs w:val="22"/>
              </w:rPr>
            </w:pPr>
            <w:r>
              <w:rPr>
                <w:rFonts w:hint="eastAsia"/>
                <w:szCs w:val="22"/>
              </w:rPr>
              <w:t>不合格事实:表面有颗粒。</w:t>
            </w:r>
          </w:p>
          <w:p>
            <w:pPr>
              <w:rPr>
                <w:szCs w:val="22"/>
              </w:rPr>
            </w:pPr>
            <w:r>
              <w:rPr>
                <w:rFonts w:hint="eastAsia"/>
                <w:szCs w:val="22"/>
              </w:rPr>
              <w:t>原因:生产操作人员没有按照操作规程，毛毡老化未及时更换。</w:t>
            </w:r>
          </w:p>
          <w:p>
            <w:pPr>
              <w:rPr>
                <w:szCs w:val="22"/>
              </w:rPr>
            </w:pPr>
            <w:r>
              <w:rPr>
                <w:rFonts w:hint="eastAsia"/>
                <w:szCs w:val="22"/>
              </w:rPr>
              <w:t>不合格处置:报废，同时对操作工加强操作培训.</w:t>
            </w:r>
          </w:p>
          <w:p>
            <w:pPr>
              <w:rPr>
                <w:szCs w:val="22"/>
              </w:rPr>
            </w:pPr>
            <w:r>
              <w:rPr>
                <w:rFonts w:hint="eastAsia"/>
                <w:szCs w:val="22"/>
              </w:rPr>
              <w:t>评审部门: 品控部、供销部、检验员</w:t>
            </w:r>
          </w:p>
          <w:p>
            <w:pPr>
              <w:rPr>
                <w:szCs w:val="22"/>
              </w:rPr>
            </w:pPr>
          </w:p>
          <w:p>
            <w:pPr>
              <w:ind w:firstLine="420" w:firstLineChars="200"/>
              <w:rPr>
                <w:szCs w:val="22"/>
              </w:rPr>
            </w:pPr>
            <w:r>
              <w:rPr>
                <w:rFonts w:hint="eastAsia"/>
                <w:szCs w:val="22"/>
              </w:rPr>
              <w:t>公司制定《售后服务管理制度，》对于交付和交付使用后产品发现的不合格，公司已在程序文件中规定相关执行程序，出具“产品质量信息反馈处理情况一览表”。</w:t>
            </w:r>
          </w:p>
          <w:p>
            <w:pPr>
              <w:ind w:firstLine="420" w:firstLineChars="200"/>
              <w:rPr>
                <w:szCs w:val="22"/>
              </w:rPr>
            </w:pPr>
            <w:r>
              <w:rPr>
                <w:rFonts w:hint="eastAsia"/>
                <w:szCs w:val="22"/>
              </w:rPr>
              <w:t>抽查2</w:t>
            </w:r>
            <w:r>
              <w:rPr>
                <w:szCs w:val="22"/>
              </w:rPr>
              <w:t>021</w:t>
            </w:r>
            <w:r>
              <w:rPr>
                <w:rFonts w:hint="eastAsia"/>
                <w:szCs w:val="22"/>
              </w:rPr>
              <w:t>年</w:t>
            </w:r>
            <w:r>
              <w:rPr>
                <w:szCs w:val="22"/>
              </w:rPr>
              <w:t>4</w:t>
            </w:r>
            <w:r>
              <w:rPr>
                <w:rFonts w:hint="eastAsia"/>
                <w:szCs w:val="22"/>
              </w:rPr>
              <w:t>月</w:t>
            </w:r>
            <w:r>
              <w:rPr>
                <w:szCs w:val="22"/>
              </w:rPr>
              <w:t>27</w:t>
            </w:r>
            <w:r>
              <w:rPr>
                <w:rFonts w:hint="eastAsia"/>
                <w:szCs w:val="22"/>
              </w:rPr>
              <w:t>日《顾客信息处理表》，客户：</w:t>
            </w:r>
            <w:r>
              <w:rPr>
                <w:rFonts w:hint="eastAsia" w:ascii="宋体" w:hAnsi="宋体"/>
              </w:rPr>
              <w:t>欣丰电气</w:t>
            </w:r>
            <w:r>
              <w:rPr>
                <w:rFonts w:hint="eastAsia"/>
                <w:szCs w:val="22"/>
              </w:rPr>
              <w:t>，产品名称：漆包铜圆线，</w:t>
            </w:r>
          </w:p>
          <w:p>
            <w:pPr>
              <w:rPr>
                <w:szCs w:val="22"/>
              </w:rPr>
            </w:pPr>
            <w:r>
              <w:rPr>
                <w:rFonts w:hint="eastAsia"/>
                <w:szCs w:val="22"/>
              </w:rPr>
              <w:t>型号:</w:t>
            </w:r>
            <w:r>
              <w:rPr>
                <w:szCs w:val="22"/>
              </w:rPr>
              <w:t>QA-2/180 0.20,</w:t>
            </w:r>
            <w:r>
              <w:rPr>
                <w:rFonts w:hint="eastAsia"/>
                <w:szCs w:val="22"/>
              </w:rPr>
              <w:t>原因：线盘破损，处置：更换处理，最终客户签字满意。</w:t>
            </w:r>
          </w:p>
          <w:p>
            <w:pPr>
              <w:ind w:firstLine="420" w:firstLineChars="200"/>
              <w:rPr>
                <w:szCs w:val="22"/>
              </w:rPr>
            </w:pPr>
            <w:r>
              <w:rPr>
                <w:rFonts w:hint="eastAsia"/>
                <w:szCs w:val="22"/>
              </w:rPr>
              <w:t>再抽2</w:t>
            </w:r>
            <w:r>
              <w:rPr>
                <w:szCs w:val="22"/>
              </w:rPr>
              <w:t>021</w:t>
            </w:r>
            <w:r>
              <w:rPr>
                <w:rFonts w:hint="eastAsia"/>
                <w:szCs w:val="22"/>
              </w:rPr>
              <w:t>年</w:t>
            </w:r>
            <w:r>
              <w:rPr>
                <w:szCs w:val="22"/>
              </w:rPr>
              <w:t>6</w:t>
            </w:r>
            <w:r>
              <w:rPr>
                <w:rFonts w:hint="eastAsia"/>
                <w:szCs w:val="22"/>
              </w:rPr>
              <w:t>月</w:t>
            </w:r>
            <w:r>
              <w:rPr>
                <w:szCs w:val="22"/>
              </w:rPr>
              <w:t>19</w:t>
            </w:r>
            <w:r>
              <w:rPr>
                <w:rFonts w:hint="eastAsia"/>
                <w:szCs w:val="22"/>
              </w:rPr>
              <w:t>日《顾客信息处理表》，客户：佳欣电器，产品名称：漆包铜圆线，</w:t>
            </w:r>
          </w:p>
          <w:p>
            <w:pPr>
              <w:rPr>
                <w:szCs w:val="22"/>
              </w:rPr>
            </w:pPr>
            <w:r>
              <w:rPr>
                <w:rFonts w:hint="eastAsia"/>
                <w:szCs w:val="22"/>
              </w:rPr>
              <w:t>型号:</w:t>
            </w:r>
            <w:r>
              <w:rPr>
                <w:szCs w:val="22"/>
              </w:rPr>
              <w:t xml:space="preserve"> QA-1/155 0.42,</w:t>
            </w:r>
            <w:r>
              <w:rPr>
                <w:rFonts w:hint="eastAsia"/>
                <w:szCs w:val="22"/>
              </w:rPr>
              <w:t>原因：静摩擦系数未达标，处置：调换，最终客户签字满意。</w:t>
            </w:r>
          </w:p>
        </w:tc>
        <w:tc>
          <w:tcPr>
            <w:tcW w:w="1585" w:type="dxa"/>
          </w:tcPr>
          <w:p>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160" w:type="dxa"/>
            <w:vAlign w:val="center"/>
          </w:tcPr>
          <w:p>
            <w:pPr>
              <w:widowControl/>
              <w:jc w:val="left"/>
              <w:rPr>
                <w:rFonts w:ascii="宋体" w:hAnsi="宋体" w:cs="Arial"/>
                <w:szCs w:val="21"/>
              </w:rPr>
            </w:pPr>
            <w:r>
              <w:rPr>
                <w:rFonts w:hint="eastAsia" w:ascii="宋体" w:hAnsi="宋体" w:cs="Arial"/>
                <w:szCs w:val="21"/>
              </w:rPr>
              <w:t>分析与评价</w:t>
            </w:r>
          </w:p>
          <w:p>
            <w:pPr>
              <w:widowControl/>
              <w:jc w:val="left"/>
              <w:rPr>
                <w:szCs w:val="22"/>
              </w:rPr>
            </w:pPr>
          </w:p>
        </w:tc>
        <w:tc>
          <w:tcPr>
            <w:tcW w:w="960" w:type="dxa"/>
            <w:vAlign w:val="center"/>
          </w:tcPr>
          <w:p>
            <w:pPr>
              <w:rPr>
                <w:szCs w:val="22"/>
              </w:rPr>
            </w:pPr>
            <w:r>
              <w:rPr>
                <w:rFonts w:ascii="宋体" w:hAnsi="宋体" w:cs="Arial"/>
                <w:szCs w:val="21"/>
              </w:rPr>
              <w:t>Q9</w:t>
            </w:r>
            <w:r>
              <w:rPr>
                <w:rFonts w:hint="eastAsia" w:ascii="宋体" w:hAnsi="宋体" w:cs="Arial"/>
                <w:szCs w:val="21"/>
              </w:rPr>
              <w:t>.1.3</w:t>
            </w:r>
          </w:p>
        </w:tc>
        <w:tc>
          <w:tcPr>
            <w:tcW w:w="10004" w:type="dxa"/>
            <w:vAlign w:val="center"/>
          </w:tcPr>
          <w:p>
            <w:pPr>
              <w:ind w:firstLine="420"/>
              <w:rPr>
                <w:szCs w:val="22"/>
              </w:rPr>
            </w:pPr>
            <w:r>
              <w:rPr>
                <w:rFonts w:hint="eastAsia"/>
                <w:szCs w:val="22"/>
              </w:rPr>
              <w:t>组织通过监视和测量所获得的适当数据和信息进行有目的地分析和评价，在进行分析和评价过程中，采用适用的统计技术进行数据分析。 并利用统计技术获得的分析结果评价：产品和服务的符合性，顾客满意程度， 质量管理体系的绩效和有效性，量管理体系改进的需求等方面的内容。</w:t>
            </w:r>
          </w:p>
          <w:p>
            <w:pPr>
              <w:ind w:firstLine="420"/>
              <w:rPr>
                <w:szCs w:val="22"/>
              </w:rPr>
            </w:pPr>
            <w:r>
              <w:rPr>
                <w:rFonts w:hint="eastAsia"/>
                <w:szCs w:val="22"/>
              </w:rPr>
              <w:t>查数据统计结果：各部门目标考核情况及记录，显示公司质量总目标以及各部门质量分解目标均已完成，质量管理体系绩效及有效性符合要求。</w:t>
            </w:r>
          </w:p>
          <w:p>
            <w:pPr>
              <w:ind w:firstLine="420"/>
              <w:rPr>
                <w:szCs w:val="22"/>
              </w:rPr>
            </w:pPr>
            <w:r>
              <w:rPr>
                <w:rFonts w:hint="eastAsia"/>
                <w:szCs w:val="22"/>
              </w:rPr>
              <w:t>公司信息的来源主要有：质量目标完成情况、检验记录、内部审核及管理评审、顾客调查、供方信息等。其中：顾客满意率</w:t>
            </w:r>
            <w:r>
              <w:rPr>
                <w:szCs w:val="22"/>
              </w:rPr>
              <w:t>97.4 %</w:t>
            </w:r>
            <w:r>
              <w:rPr>
                <w:rFonts w:hint="eastAsia"/>
                <w:szCs w:val="22"/>
              </w:rPr>
              <w:t>、员工培训率100%、提供2021年1-5月产品检验统计表，统计完成率，不良原因（尺寸、断线、线盘破损、漆膜厚度等），并建立柱状图进行分类统计,数据分析有效。</w:t>
            </w:r>
          </w:p>
        </w:tc>
        <w:tc>
          <w:tcPr>
            <w:tcW w:w="1585" w:type="dxa"/>
          </w:tcPr>
          <w:p>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160" w:type="dxa"/>
            <w:vAlign w:val="center"/>
          </w:tcPr>
          <w:p>
            <w:pPr>
              <w:widowControl/>
              <w:jc w:val="left"/>
              <w:rPr>
                <w:rFonts w:ascii="宋体" w:hAnsi="宋体" w:cs="Arial"/>
                <w:szCs w:val="21"/>
              </w:rPr>
            </w:pPr>
            <w:r>
              <w:rPr>
                <w:rFonts w:hint="eastAsia" w:ascii="宋体" w:hAnsi="宋体" w:cs="Arial"/>
                <w:szCs w:val="21"/>
              </w:rPr>
              <w:t xml:space="preserve">不合格与纠正措施 </w:t>
            </w:r>
          </w:p>
        </w:tc>
        <w:tc>
          <w:tcPr>
            <w:tcW w:w="960" w:type="dxa"/>
            <w:vAlign w:val="center"/>
          </w:tcPr>
          <w:p>
            <w:pPr>
              <w:rPr>
                <w:rFonts w:ascii="宋体" w:hAnsi="宋体" w:cs="Arial"/>
                <w:szCs w:val="21"/>
              </w:rPr>
            </w:pPr>
            <w:r>
              <w:rPr>
                <w:rFonts w:ascii="宋体" w:hAnsi="宋体" w:cs="Arial"/>
                <w:szCs w:val="21"/>
              </w:rPr>
              <w:t>Q</w:t>
            </w:r>
            <w:r>
              <w:rPr>
                <w:rFonts w:hint="eastAsia" w:ascii="宋体" w:hAnsi="宋体" w:cs="Arial"/>
                <w:szCs w:val="21"/>
              </w:rPr>
              <w:t>10.2</w:t>
            </w:r>
          </w:p>
        </w:tc>
        <w:tc>
          <w:tcPr>
            <w:tcW w:w="10004" w:type="dxa"/>
            <w:vAlign w:val="center"/>
          </w:tcPr>
          <w:p>
            <w:pPr>
              <w:ind w:firstLine="420"/>
              <w:rPr>
                <w:szCs w:val="22"/>
              </w:rPr>
            </w:pPr>
            <w:r>
              <w:rPr>
                <w:rFonts w:hint="eastAsia"/>
                <w:szCs w:val="22"/>
              </w:rPr>
              <w:t>负责人介绍公司在运行过程中对发现的不合格都会采取纠正、纠正措施以防止不合格或不符合再次发生，同时也会举一反三地看待其他部门或类似过程，采取预防措施以防止发生不合格或不符合。 公司内审时发现的不符合项进行了原因分析、纠正措施和验证，详见管理层9.2审核记录。</w:t>
            </w:r>
          </w:p>
          <w:p>
            <w:pPr>
              <w:ind w:firstLine="420"/>
              <w:rPr>
                <w:szCs w:val="22"/>
              </w:rPr>
            </w:pPr>
            <w:r>
              <w:rPr>
                <w:rFonts w:hint="eastAsia"/>
                <w:szCs w:val="22"/>
              </w:rPr>
              <w:t>公司对纠正及预防措施的管理基本符合要求。</w:t>
            </w:r>
          </w:p>
          <w:p>
            <w:pPr>
              <w:ind w:firstLine="420"/>
              <w:rPr>
                <w:szCs w:val="22"/>
              </w:rPr>
            </w:pPr>
            <w:r>
              <w:rPr>
                <w:rFonts w:hint="eastAsia"/>
                <w:szCs w:val="22"/>
              </w:rPr>
              <w:t>审核周期内，没有发生环境或职业健康安全方面的事故。</w:t>
            </w:r>
          </w:p>
        </w:tc>
        <w:tc>
          <w:tcPr>
            <w:tcW w:w="1585" w:type="dxa"/>
          </w:tcPr>
          <w:p>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pPr>
              <w:rPr>
                <w:szCs w:val="22"/>
              </w:rPr>
            </w:pPr>
            <w:r>
              <w:rPr>
                <w:rFonts w:hint="eastAsia"/>
                <w:szCs w:val="22"/>
              </w:rPr>
              <w:t>环境因素/危险源</w:t>
            </w:r>
          </w:p>
        </w:tc>
        <w:tc>
          <w:tcPr>
            <w:tcW w:w="960" w:type="dxa"/>
          </w:tcPr>
          <w:p>
            <w:pPr>
              <w:rPr>
                <w:szCs w:val="22"/>
              </w:rPr>
            </w:pPr>
            <w:r>
              <w:rPr>
                <w:rFonts w:hint="eastAsia"/>
                <w:szCs w:val="22"/>
              </w:rPr>
              <w:t>EO6.1.2</w:t>
            </w:r>
          </w:p>
        </w:tc>
        <w:tc>
          <w:tcPr>
            <w:tcW w:w="10004" w:type="dxa"/>
            <w:vAlign w:val="center"/>
          </w:tcPr>
          <w:p>
            <w:pPr>
              <w:rPr>
                <w:szCs w:val="22"/>
              </w:rPr>
            </w:pPr>
            <w:r>
              <w:rPr>
                <w:rFonts w:hint="eastAsia"/>
                <w:szCs w:val="22"/>
              </w:rPr>
              <w:t>查有：《</w:t>
            </w:r>
            <w:r>
              <w:rPr>
                <w:rFonts w:hint="eastAsia" w:ascii="宋体" w:hAnsi="宋体"/>
              </w:rPr>
              <w:t>环境因素识别与评价管理程序</w:t>
            </w:r>
            <w:r>
              <w:rPr>
                <w:rFonts w:hint="eastAsia"/>
                <w:szCs w:val="22"/>
              </w:rPr>
              <w:t>》、《危险源辨识、风险评价和风险控制确定管理程序》。</w:t>
            </w:r>
          </w:p>
          <w:p>
            <w:pPr>
              <w:ind w:firstLine="420"/>
              <w:rPr>
                <w:szCs w:val="22"/>
              </w:rPr>
            </w:pPr>
            <w:r>
              <w:rPr>
                <w:rFonts w:hint="eastAsia"/>
                <w:szCs w:val="22"/>
              </w:rPr>
              <w:t>品控部负责人介绍：我们按照办公过程及检验过程对环境因素、危险源进行了辨识，辨识时考虑了三种时态，过去、现在和将来，三种状态，正常、异常和紧急。</w:t>
            </w:r>
          </w:p>
          <w:p>
            <w:pPr>
              <w:ind w:firstLine="420"/>
              <w:rPr>
                <w:szCs w:val="22"/>
              </w:rPr>
            </w:pPr>
            <w:r>
              <w:rPr>
                <w:rFonts w:hint="eastAsia"/>
                <w:szCs w:val="22"/>
              </w:rPr>
              <w:t>查到《环境因素识别评价汇总表》，识别了本部门在办公、检验等各有关过程的环境因素，包括办公固废排放、电脑使用用电消耗、办公纸张消耗、不合格品排放等环境因素。</w:t>
            </w:r>
          </w:p>
          <w:p>
            <w:pPr>
              <w:ind w:firstLine="420"/>
              <w:rPr>
                <w:szCs w:val="22"/>
              </w:rPr>
            </w:pPr>
            <w:r>
              <w:rPr>
                <w:rFonts w:hint="eastAsia"/>
                <w:szCs w:val="22"/>
              </w:rPr>
              <w:t>查《重要环境因素清单》，涉及本部门的重要环境因素：固体废弃物的排放、火灾事故的发生。</w:t>
            </w:r>
          </w:p>
          <w:p>
            <w:pPr>
              <w:ind w:firstLine="420"/>
              <w:rPr>
                <w:szCs w:val="22"/>
              </w:rPr>
            </w:pPr>
            <w:r>
              <w:rPr>
                <w:rFonts w:hint="eastAsia"/>
                <w:szCs w:val="22"/>
              </w:rPr>
              <w:t>控制措施：固废分类存放、垃圾等由办公室负责按规定处置，日常监督检查、培训教育，消防配备有消防器材等措施</w:t>
            </w:r>
          </w:p>
          <w:p>
            <w:pPr>
              <w:ind w:firstLine="420"/>
              <w:rPr>
                <w:szCs w:val="22"/>
              </w:rPr>
            </w:pPr>
            <w:r>
              <w:rPr>
                <w:rFonts w:hint="eastAsia"/>
                <w:szCs w:val="22"/>
              </w:rPr>
              <w:t xml:space="preserve">  查到《危险源识别及风险评价表》，识别了办公过程电脑辐射、复印辐射、办公电器漏电触电、检验活动过程中的钢板划伤、绊倒等危险源。</w:t>
            </w:r>
          </w:p>
          <w:p>
            <w:pPr>
              <w:ind w:firstLine="420"/>
              <w:rPr>
                <w:szCs w:val="22"/>
              </w:rPr>
            </w:pPr>
            <w:r>
              <w:rPr>
                <w:rFonts w:hint="eastAsia"/>
                <w:szCs w:val="22"/>
              </w:rPr>
              <w:t>查到《重要危险源清单》，涉及本部门的有1个不可接受危险源：火灾事故的发生。</w:t>
            </w:r>
          </w:p>
          <w:p>
            <w:pPr>
              <w:ind w:firstLine="420"/>
              <w:rPr>
                <w:szCs w:val="22"/>
              </w:rPr>
            </w:pPr>
            <w:r>
              <w:rPr>
                <w:rFonts w:hint="eastAsia"/>
                <w:szCs w:val="22"/>
              </w:rPr>
              <w:t>危险源控制执行管理方案、配备消防器材、个体防护、日常检查及日常培训教育等运行控制措施。</w:t>
            </w:r>
          </w:p>
          <w:p>
            <w:pPr>
              <w:ind w:firstLine="420"/>
              <w:rPr>
                <w:szCs w:val="22"/>
              </w:rPr>
            </w:pPr>
            <w:r>
              <w:rPr>
                <w:rFonts w:hint="eastAsia"/>
                <w:szCs w:val="22"/>
              </w:rPr>
              <w:t xml:space="preserve"> 部门识别和评价基本充分，符合规定要求。</w:t>
            </w:r>
          </w:p>
        </w:tc>
        <w:tc>
          <w:tcPr>
            <w:tcW w:w="1585" w:type="dxa"/>
          </w:tcPr>
          <w:p>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160" w:type="dxa"/>
          </w:tcPr>
          <w:p>
            <w:pPr>
              <w:rPr>
                <w:szCs w:val="22"/>
              </w:rPr>
            </w:pPr>
            <w:r>
              <w:rPr>
                <w:rFonts w:hint="eastAsia"/>
                <w:szCs w:val="22"/>
              </w:rPr>
              <w:t>运行控制/应急准备和响应</w:t>
            </w:r>
          </w:p>
        </w:tc>
        <w:tc>
          <w:tcPr>
            <w:tcW w:w="960" w:type="dxa"/>
          </w:tcPr>
          <w:p>
            <w:pPr>
              <w:rPr>
                <w:szCs w:val="22"/>
              </w:rPr>
            </w:pPr>
            <w:r>
              <w:rPr>
                <w:rFonts w:hint="eastAsia"/>
                <w:szCs w:val="22"/>
              </w:rPr>
              <w:t>EO8.1/8.2</w:t>
            </w:r>
          </w:p>
        </w:tc>
        <w:tc>
          <w:tcPr>
            <w:tcW w:w="10004" w:type="dxa"/>
            <w:vAlign w:val="center"/>
          </w:tcPr>
          <w:p>
            <w:pPr>
              <w:ind w:firstLine="420"/>
              <w:rPr>
                <w:szCs w:val="22"/>
              </w:rPr>
            </w:pPr>
            <w:r>
              <w:rPr>
                <w:rFonts w:hint="eastAsia"/>
                <w:szCs w:val="22"/>
              </w:rPr>
              <w:t>公司制定实施了《消防安全管理程序》、《固体废弃物管理制度》、《节约能源、资源管理制度》、《废气废气噪声控制管理制度》、《劳保用品管理规定》、《安全生产管理制度》等环境与安全管理制度。</w:t>
            </w:r>
          </w:p>
          <w:p>
            <w:pPr>
              <w:rPr>
                <w:szCs w:val="21"/>
              </w:rPr>
            </w:pPr>
            <w:r>
              <w:rPr>
                <w:rFonts w:hint="eastAsia"/>
                <w:szCs w:val="21"/>
              </w:rPr>
              <w:t>编制了《应急准备和响应管理程序》，查看内容基本符合要求。</w:t>
            </w:r>
          </w:p>
          <w:p>
            <w:pPr>
              <w:ind w:firstLine="420" w:firstLineChars="200"/>
              <w:rPr>
                <w:szCs w:val="21"/>
              </w:rPr>
            </w:pPr>
            <w:r>
              <w:rPr>
                <w:rFonts w:hint="eastAsia"/>
                <w:szCs w:val="21"/>
              </w:rPr>
              <w:t>策划成立了义务消防队，应急预案包括紧急应变处理流程图、触电、火灾、中暑应急预案等应急预案。通过以上评估，公司应急预案的制定基本合理。</w:t>
            </w:r>
          </w:p>
          <w:p>
            <w:pPr>
              <w:rPr>
                <w:szCs w:val="21"/>
              </w:rPr>
            </w:pPr>
            <w:r>
              <w:rPr>
                <w:rFonts w:hint="eastAsia"/>
                <w:szCs w:val="21"/>
              </w:rPr>
              <w:t>公司进行了消防灭火演练，查应急演练记录。提供了2</w:t>
            </w:r>
            <w:r>
              <w:rPr>
                <w:szCs w:val="21"/>
              </w:rPr>
              <w:t>02</w:t>
            </w:r>
            <w:r>
              <w:rPr>
                <w:rFonts w:hint="eastAsia"/>
                <w:szCs w:val="21"/>
              </w:rPr>
              <w:t>1</w:t>
            </w:r>
            <w:r>
              <w:rPr>
                <w:szCs w:val="21"/>
              </w:rPr>
              <w:t>.3.2</w:t>
            </w:r>
            <w:r>
              <w:rPr>
                <w:rFonts w:hint="eastAsia"/>
                <w:szCs w:val="21"/>
              </w:rPr>
              <w:t>0消防灭火演练，参加部门：生产部、办公室、供销部、品控部等</w:t>
            </w:r>
            <w:r>
              <w:rPr>
                <w:szCs w:val="21"/>
              </w:rPr>
              <w:t>10</w:t>
            </w:r>
            <w:r>
              <w:rPr>
                <w:rFonts w:hint="eastAsia"/>
                <w:szCs w:val="21"/>
              </w:rPr>
              <w:t>名员工，记录了演练过程，存在的问题主要为要加强消防技能的的培训，普及全体员工的防火意识。并进行了总结评估。</w:t>
            </w:r>
          </w:p>
          <w:p>
            <w:pPr>
              <w:rPr>
                <w:szCs w:val="21"/>
              </w:rPr>
            </w:pPr>
            <w:r>
              <w:rPr>
                <w:rFonts w:hint="eastAsia"/>
                <w:szCs w:val="21"/>
              </w:rPr>
              <w:t>另外提供了2</w:t>
            </w:r>
            <w:r>
              <w:rPr>
                <w:szCs w:val="21"/>
              </w:rPr>
              <w:t>021.3.</w:t>
            </w:r>
            <w:r>
              <w:rPr>
                <w:rFonts w:hint="eastAsia"/>
                <w:szCs w:val="21"/>
              </w:rPr>
              <w:t>10触电应急演练。提供了2</w:t>
            </w:r>
            <w:r>
              <w:rPr>
                <w:szCs w:val="21"/>
              </w:rPr>
              <w:t>02</w:t>
            </w:r>
            <w:r>
              <w:rPr>
                <w:rFonts w:hint="eastAsia"/>
                <w:szCs w:val="21"/>
              </w:rPr>
              <w:t>1</w:t>
            </w:r>
            <w:r>
              <w:rPr>
                <w:szCs w:val="21"/>
              </w:rPr>
              <w:t>.3.1</w:t>
            </w:r>
            <w:r>
              <w:rPr>
                <w:rFonts w:hint="eastAsia"/>
                <w:szCs w:val="21"/>
              </w:rPr>
              <w:t>0触电应急预案，参加部门：生产部、办公室、供销部、品控部等</w:t>
            </w:r>
            <w:r>
              <w:rPr>
                <w:szCs w:val="21"/>
              </w:rPr>
              <w:t>10</w:t>
            </w:r>
            <w:r>
              <w:rPr>
                <w:rFonts w:hint="eastAsia"/>
                <w:szCs w:val="21"/>
              </w:rPr>
              <w:t>名员工，记录了演练过程，存在的问题主要为要加强消防技能的的培训，普及全体员工的防火意识。并进行了总结评估。</w:t>
            </w:r>
          </w:p>
          <w:p>
            <w:pPr>
              <w:rPr>
                <w:szCs w:val="21"/>
              </w:rPr>
            </w:pPr>
          </w:p>
          <w:p>
            <w:pPr>
              <w:ind w:firstLine="420"/>
              <w:rPr>
                <w:szCs w:val="22"/>
              </w:rPr>
            </w:pPr>
            <w:r>
              <w:rPr>
                <w:rFonts w:hint="eastAsia"/>
                <w:szCs w:val="21"/>
              </w:rPr>
              <w:t>目前没有发生需响应的突发情况。应急管理基本符合要求要求。</w:t>
            </w:r>
          </w:p>
        </w:tc>
        <w:tc>
          <w:tcPr>
            <w:tcW w:w="1585" w:type="dxa"/>
          </w:tcPr>
          <w:p>
            <w:r>
              <w:rPr>
                <w:rFonts w:hint="eastAsia"/>
                <w:lang w:val="en-US" w:eastAsia="zh-CN"/>
              </w:rPr>
              <w:t>Y</w:t>
            </w:r>
            <w:bookmarkStart w:id="0" w:name="_GoBack"/>
            <w:bookmarkEnd w:id="0"/>
          </w:p>
        </w:tc>
      </w:tr>
    </w:tbl>
    <w:p/>
    <w:p>
      <w:r>
        <w:rPr>
          <w:rFonts w:hint="eastAsia"/>
        </w:rPr>
        <w:t>。</w:t>
      </w:r>
    </w:p>
    <w:p/>
    <w:p/>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7" name="文本框 1025"/>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upright="1"/>
                  </wps:wsp>
                </a:graphicData>
              </a:graphic>
            </wp:anchor>
          </w:drawing>
        </mc:Choice>
        <mc:Fallback>
          <w:pict>
            <v:shape id="文本框 1025"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EGquXWAAAACgEAAA8AAAAAAAAAAQAgAAAAIgAAAGRycy9kb3ducmV2&#10;LnhtbFBLAQIUABQAAAAIAIdO4kD7lFBgxQEAAHoDAAAOAAAAAAAAAAEAIAAAACUBAABkcnMvZTJv&#10;RG9jLnhtbFBLBQYAAAAABgAGAFkBAABc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3"/>
        <w:rFonts w:hint="default"/>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B89"/>
    <w:rsid w:val="00036367"/>
    <w:rsid w:val="00040E74"/>
    <w:rsid w:val="00054E24"/>
    <w:rsid w:val="00080A18"/>
    <w:rsid w:val="000C573F"/>
    <w:rsid w:val="000E49FA"/>
    <w:rsid w:val="00160D16"/>
    <w:rsid w:val="001A0B29"/>
    <w:rsid w:val="001E4C7A"/>
    <w:rsid w:val="00234383"/>
    <w:rsid w:val="0029283B"/>
    <w:rsid w:val="002B2B89"/>
    <w:rsid w:val="002D79EE"/>
    <w:rsid w:val="002F5FEE"/>
    <w:rsid w:val="0034103F"/>
    <w:rsid w:val="003564E8"/>
    <w:rsid w:val="003810F4"/>
    <w:rsid w:val="003B6D2E"/>
    <w:rsid w:val="0041586E"/>
    <w:rsid w:val="004569BF"/>
    <w:rsid w:val="00462471"/>
    <w:rsid w:val="00467F59"/>
    <w:rsid w:val="00472FC6"/>
    <w:rsid w:val="004817C3"/>
    <w:rsid w:val="00482067"/>
    <w:rsid w:val="00487CF5"/>
    <w:rsid w:val="00494AFB"/>
    <w:rsid w:val="004C6C0B"/>
    <w:rsid w:val="00530AFF"/>
    <w:rsid w:val="00545678"/>
    <w:rsid w:val="00583880"/>
    <w:rsid w:val="005E13D2"/>
    <w:rsid w:val="005E2F05"/>
    <w:rsid w:val="00626ED4"/>
    <w:rsid w:val="00641974"/>
    <w:rsid w:val="00654EB1"/>
    <w:rsid w:val="00662346"/>
    <w:rsid w:val="00667CBE"/>
    <w:rsid w:val="00736BC4"/>
    <w:rsid w:val="007639B5"/>
    <w:rsid w:val="00764020"/>
    <w:rsid w:val="00782668"/>
    <w:rsid w:val="007D674A"/>
    <w:rsid w:val="0080183D"/>
    <w:rsid w:val="0080729F"/>
    <w:rsid w:val="00812E97"/>
    <w:rsid w:val="008465B0"/>
    <w:rsid w:val="008712BD"/>
    <w:rsid w:val="008F242A"/>
    <w:rsid w:val="00937270"/>
    <w:rsid w:val="009453A7"/>
    <w:rsid w:val="00964016"/>
    <w:rsid w:val="00996DA8"/>
    <w:rsid w:val="009A3B5A"/>
    <w:rsid w:val="009B57AE"/>
    <w:rsid w:val="009C1C1F"/>
    <w:rsid w:val="009E53BE"/>
    <w:rsid w:val="00A108A0"/>
    <w:rsid w:val="00A17D98"/>
    <w:rsid w:val="00A34C90"/>
    <w:rsid w:val="00A6776A"/>
    <w:rsid w:val="00AA4A14"/>
    <w:rsid w:val="00B70295"/>
    <w:rsid w:val="00B73D30"/>
    <w:rsid w:val="00B817A2"/>
    <w:rsid w:val="00B81D06"/>
    <w:rsid w:val="00C27ECC"/>
    <w:rsid w:val="00C9565F"/>
    <w:rsid w:val="00D0525D"/>
    <w:rsid w:val="00D64774"/>
    <w:rsid w:val="00D8142E"/>
    <w:rsid w:val="00D8462C"/>
    <w:rsid w:val="00D8537C"/>
    <w:rsid w:val="00D85653"/>
    <w:rsid w:val="00E37518"/>
    <w:rsid w:val="00E51D72"/>
    <w:rsid w:val="00E55AB0"/>
    <w:rsid w:val="00E76F38"/>
    <w:rsid w:val="00F540A5"/>
    <w:rsid w:val="00F56FC7"/>
    <w:rsid w:val="00FC680F"/>
    <w:rsid w:val="00FD1DFD"/>
    <w:rsid w:val="034024AD"/>
    <w:rsid w:val="035F2032"/>
    <w:rsid w:val="07841E92"/>
    <w:rsid w:val="0A2E7C66"/>
    <w:rsid w:val="0D4F113B"/>
    <w:rsid w:val="118F2A6D"/>
    <w:rsid w:val="1320216F"/>
    <w:rsid w:val="13B441F3"/>
    <w:rsid w:val="146B524E"/>
    <w:rsid w:val="168004C2"/>
    <w:rsid w:val="188E1A5A"/>
    <w:rsid w:val="1DCA4CB9"/>
    <w:rsid w:val="26282CA7"/>
    <w:rsid w:val="26FA777F"/>
    <w:rsid w:val="2FB7243C"/>
    <w:rsid w:val="30C42ABD"/>
    <w:rsid w:val="316C6867"/>
    <w:rsid w:val="32DE3733"/>
    <w:rsid w:val="331D569C"/>
    <w:rsid w:val="33D71095"/>
    <w:rsid w:val="367128C3"/>
    <w:rsid w:val="3E867AFC"/>
    <w:rsid w:val="445E0D7B"/>
    <w:rsid w:val="49EC5A29"/>
    <w:rsid w:val="4CF6104B"/>
    <w:rsid w:val="500C2BA4"/>
    <w:rsid w:val="50774C53"/>
    <w:rsid w:val="50D10E84"/>
    <w:rsid w:val="557F22C0"/>
    <w:rsid w:val="575472A6"/>
    <w:rsid w:val="59207ACB"/>
    <w:rsid w:val="5F92583C"/>
    <w:rsid w:val="60B72953"/>
    <w:rsid w:val="636A1B20"/>
    <w:rsid w:val="64F80D31"/>
    <w:rsid w:val="73E83E11"/>
    <w:rsid w:val="76562AC9"/>
    <w:rsid w:val="78BD0683"/>
    <w:rsid w:val="7A474C73"/>
    <w:rsid w:val="7FFC55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Emphasis"/>
    <w:basedOn w:val="7"/>
    <w:qFormat/>
    <w:uiPriority w:val="20"/>
    <w:rPr>
      <w:i/>
      <w:iCs/>
    </w:rPr>
  </w:style>
  <w:style w:type="character" w:styleId="9">
    <w:name w:val="Hyperlink"/>
    <w:basedOn w:val="7"/>
    <w:qFormat/>
    <w:uiPriority w:val="99"/>
    <w:rPr>
      <w:color w:val="0000FF"/>
      <w:u w:val="single"/>
    </w:rPr>
  </w:style>
  <w:style w:type="character" w:customStyle="1" w:styleId="10">
    <w:name w:val="页眉 字符"/>
    <w:basedOn w:val="7"/>
    <w:link w:val="5"/>
    <w:qFormat/>
    <w:uiPriority w:val="99"/>
    <w:rPr>
      <w:rFonts w:ascii="Times New Roman" w:hAnsi="Times New Roman" w:eastAsia="宋体" w:cs="Times New Roman"/>
      <w:sz w:val="18"/>
      <w:szCs w:val="18"/>
    </w:rPr>
  </w:style>
  <w:style w:type="character" w:customStyle="1" w:styleId="11">
    <w:name w:val="页脚 字符"/>
    <w:basedOn w:val="7"/>
    <w:link w:val="4"/>
    <w:qFormat/>
    <w:uiPriority w:val="99"/>
    <w:rPr>
      <w:rFonts w:ascii="Times New Roman" w:hAnsi="Times New Roman" w:eastAsia="宋体" w:cs="Times New Roman"/>
      <w:sz w:val="18"/>
      <w:szCs w:val="18"/>
    </w:rPr>
  </w:style>
  <w:style w:type="character" w:customStyle="1" w:styleId="12">
    <w:name w:val="批注框文本 字符"/>
    <w:basedOn w:val="7"/>
    <w:link w:val="3"/>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unhideWhenUsed/>
    <w:qFormat/>
    <w:uiPriority w:val="99"/>
    <w:pPr>
      <w:ind w:firstLine="420" w:firstLineChars="200"/>
    </w:pPr>
  </w:style>
  <w:style w:type="character" w:customStyle="1" w:styleId="15">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863</Words>
  <Characters>4921</Characters>
  <Lines>41</Lines>
  <Paragraphs>11</Paragraphs>
  <TotalTime>0</TotalTime>
  <ScaleCrop>false</ScaleCrop>
  <LinksUpToDate>false</LinksUpToDate>
  <CharactersWithSpaces>5773</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森林</cp:lastModifiedBy>
  <dcterms:modified xsi:type="dcterms:W3CDTF">2021-09-01T14:35:27Z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EA54EF65495A4713B5B968A4891F653C</vt:lpwstr>
  </property>
</Properties>
</file>