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E662D" w:rsidRDefault="00971600" w:rsidP="006A017F">
      <w:pPr>
        <w:spacing w:line="360" w:lineRule="auto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BE662D"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BE662D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BE662D" w:rsidRDefault="00971600" w:rsidP="006A017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BE662D" w:rsidRDefault="00971600" w:rsidP="006A017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BE662D" w:rsidRDefault="00971600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BE662D" w:rsidRDefault="00971600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945042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李欣</w:t>
            </w:r>
            <w:r w:rsidR="00D562F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8E097E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李凤娟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BE662D" w:rsidRDefault="00971600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42F3" w:rsidRPr="00BE662D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BE662D" w:rsidRDefault="00971600" w:rsidP="0006570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065709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="00D562F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BD1D7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065709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8771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2F6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8771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65709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2F3" w:rsidRPr="00BE662D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BE662D" w:rsidRDefault="00971600" w:rsidP="00E56C34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2E0FDE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331CC3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/O</w:t>
            </w:r>
            <w:r w:rsidR="002E0FDE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MS:</w:t>
            </w:r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5.3组织的岗位、职责和权限、6.1.2环境因素/危险源、6.1.3合</w:t>
            </w:r>
            <w:proofErr w:type="gramStart"/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义务、6.1.4措施的策划、6.2.1环境/职业健康安全目标、6.2.2实现环境/职业健康安全目标措施的策划、7.5形成文件的信息、8.1运行策划和控制、8.2应急准备和响应、9.1监视、测量、分析和评价（9.1.1总则、9.1.2合</w:t>
            </w:r>
            <w:proofErr w:type="gramStart"/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E56C34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性评价）、9.2 内部审核、10.2不合格和纠正措施，</w:t>
            </w:r>
          </w:p>
        </w:tc>
        <w:tc>
          <w:tcPr>
            <w:tcW w:w="1585" w:type="dxa"/>
            <w:vMerge/>
          </w:tcPr>
          <w:p w:rsidR="008973EE" w:rsidRPr="00BE662D" w:rsidRDefault="008973EE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1CC3" w:rsidRPr="00BE662D" w:rsidTr="0043162E">
        <w:trPr>
          <w:trHeight w:val="2385"/>
        </w:trPr>
        <w:tc>
          <w:tcPr>
            <w:tcW w:w="1809" w:type="dxa"/>
            <w:vAlign w:val="center"/>
          </w:tcPr>
          <w:p w:rsidR="00331CC3" w:rsidRPr="00BE662D" w:rsidRDefault="00331CC3" w:rsidP="006A01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331CC3" w:rsidRPr="00BE662D" w:rsidRDefault="00E56C34" w:rsidP="006A01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331CC3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：5.3  </w:t>
            </w:r>
          </w:p>
        </w:tc>
        <w:tc>
          <w:tcPr>
            <w:tcW w:w="10004" w:type="dxa"/>
            <w:vAlign w:val="center"/>
          </w:tcPr>
          <w:p w:rsidR="00331CC3" w:rsidRPr="00BE662D" w:rsidRDefault="00331CC3" w:rsidP="002224BD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的管理手册中确定了组织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组织知识的识别更新传递；负责文件、记录的管理、控制；负责对环境因素和危险源进行识别和控制；负责体系运行检查、内审、合</w:t>
            </w:r>
            <w:proofErr w:type="gramStart"/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331CC3" w:rsidRPr="00BE662D" w:rsidRDefault="00331CC3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1CC3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331CC3" w:rsidRPr="00BE662D" w:rsidRDefault="00331CC3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331CC3" w:rsidRPr="00BE662D" w:rsidRDefault="00E56C34" w:rsidP="006A01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331CC3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331CC3" w:rsidRPr="00BE662D" w:rsidRDefault="00331CC3" w:rsidP="006A017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编制了《目标指标管理方案控制程序</w:t>
            </w:r>
            <w:r w:rsidR="00B12AD8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.CX10</w:t>
            </w:r>
            <w:r w:rsidR="00B12AD8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-2019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</w:p>
          <w:p w:rsidR="00331CC3" w:rsidRPr="00BE662D" w:rsidRDefault="00331CC3" w:rsidP="006A01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</w:t>
            </w:r>
            <w:r w:rsidR="005D7B4F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2224B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年共有2个环境管理方案和3个职业健康安全管理方案，以上管理方案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能有效针对目标。</w:t>
            </w:r>
          </w:p>
          <w:p w:rsidR="00331CC3" w:rsidRPr="00BE662D" w:rsidRDefault="00331CC3" w:rsidP="006A01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</w:t>
            </w:r>
            <w:r w:rsidR="00DA6D31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杜绝火灾事故的发生</w:t>
            </w:r>
            <w:r w:rsidR="00C94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的管理方案，措施</w:t>
            </w:r>
            <w:r w:rsidR="00C94768">
              <w:rPr>
                <w:rFonts w:asciiTheme="minorEastAsia" w:eastAsiaTheme="minorEastAsia" w:hAnsiTheme="minorEastAsia" w:cs="楷体"/>
                <w:sz w:val="24"/>
                <w:szCs w:val="24"/>
              </w:rPr>
              <w:t>主要是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r w:rsidR="00DA6D31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，费用</w:t>
            </w:r>
            <w:r w:rsidR="00C94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DA6D31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00元。完成时间：</w:t>
            </w:r>
            <w:r w:rsidR="00EC338D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C94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年12月底以前；责任人：</w:t>
            </w:r>
            <w:r w:rsidR="00945042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李欣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C338D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冯文超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:rsidR="00331CC3" w:rsidRPr="00BE662D" w:rsidRDefault="00331CC3" w:rsidP="006A01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编制：</w:t>
            </w:r>
            <w:r w:rsidR="00945042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李欣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、审核：</w:t>
            </w:r>
            <w:r w:rsidR="00945042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冯文超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、批准：</w:t>
            </w:r>
            <w:r w:rsidR="00F70635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袁磊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</w:t>
            </w:r>
            <w:r w:rsidR="00EC338D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C94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2F47F4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EC338D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="002F47F4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94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764C62" w:rsidRPr="00BE662D" w:rsidRDefault="00764C62" w:rsidP="006A01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再查其他管理方案</w:t>
            </w:r>
            <w:r w:rsidR="008B3125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，情况基本同上，经过审批实施。</w:t>
            </w:r>
          </w:p>
          <w:p w:rsidR="00331CC3" w:rsidRPr="00BE662D" w:rsidRDefault="00331CC3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331CC3" w:rsidRPr="00BE662D" w:rsidRDefault="00331CC3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5625F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5625F9">
            <w:pPr>
              <w:spacing w:line="360" w:lineRule="auto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EO：7.5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3A067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SDHZ.CX01-2019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编制了《记录控制程序</w:t>
            </w:r>
            <w:r w:rsidR="003A067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SDHZ.CX03-2019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》，规定了记录的形成和收集、传递和归档、储存和处理、分类和编码、借阅等，基本符合标准控制要求。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组织策划的体系文件主要包括：《质量、环境、职业健康安全管理手册</w:t>
            </w:r>
            <w:r w:rsidR="003A067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SDHZ-SC-2019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》，版本：A/0；《质量、环境、职业健康安全管理体系程序文件》，《三级文件汇编》， 版本：A/0，以及相关运行记录等。以上文件编制人：办公室，审核人：冯文超，批准人：袁磊，发布实施日期2019年2月26日。</w:t>
            </w:r>
          </w:p>
          <w:p w:rsidR="006A3F1B" w:rsidRPr="00BE662D" w:rsidRDefault="003A067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没有发生变化</w:t>
            </w:r>
            <w:r w:rsidR="006A3F1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查见《受控文件清单》，登录有手册、程序、管理制度等受控文件，包含了体系要求的成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文信息，文件规定基本符合组织实际，满足标准要求。</w:t>
            </w:r>
          </w:p>
          <w:p w:rsidR="00415A30" w:rsidRPr="00BE662D" w:rsidRDefault="00415A30" w:rsidP="00415A3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查到了《记录清单》，三体系记录111个，记录设置符合公司实施运行要求，基本包含了体系要求的相关记录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记录以名称、编号进行唯一性标识。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</w:t>
            </w:r>
            <w:r w:rsidR="003A06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《外来文件清单》、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《法律法规清单（环境）》、《职业健康安全法律法规和其他要求清单》，外来文件管理符合要求。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3A06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文件修改及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作废文件控制：</w:t>
            </w:r>
            <w:r w:rsidR="003A06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未发生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6A3F1B" w:rsidRPr="00BE662D" w:rsidRDefault="006A3F1B" w:rsidP="005625F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现场查看组织办公室文件</w:t>
            </w:r>
            <w:r w:rsidR="00DF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及记录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6A3F1B" w:rsidRPr="00BE662D" w:rsidRDefault="006A3F1B" w:rsidP="00DF43A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DF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EO:6.1.2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部门，主要负责识别评价相关的环境因素及危险源，</w:t>
            </w:r>
            <w:r w:rsidR="00F67AB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《环境因素识别与评价控制程序SDHZ.CX18-2019》、《危险源辩识风险评价控制程序SDHZ.CX21-2019》</w:t>
            </w:r>
            <w:r w:rsidR="00F67AB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，无变化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根据各部门业务及各销售过程环节识别，由办公室统一汇总</w:t>
            </w:r>
            <w:r w:rsid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，由于公司的业务及场所、环境没有发生变化，公司环境因素和危险源没有重新进行识别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A42BF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查“环境因素识别评价汇</w:t>
            </w:r>
            <w:r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总表”，识别考虑了正常、异常、紧急，过去、现在、未来三种时态，考虑了供方、客户等可施加影响的环境因素</w:t>
            </w:r>
            <w:r w:rsidR="001A42BF"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，考虑了</w:t>
            </w:r>
            <w:r w:rsidR="001A42BF" w:rsidRPr="001A42BF">
              <w:rPr>
                <w:rFonts w:asciiTheme="minorEastAsia" w:eastAsiaTheme="minorEastAsia" w:hAnsiTheme="minorEastAsia" w:cs="楷体"/>
                <w:sz w:val="24"/>
                <w:szCs w:val="24"/>
              </w:rPr>
              <w:t>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</w:t>
            </w:r>
            <w:r w:rsidR="001A42BF" w:rsidRPr="001A42BF">
              <w:rPr>
                <w:rFonts w:asciiTheme="minorEastAsia" w:eastAsiaTheme="minorEastAsia" w:hAnsiTheme="minorEastAsia" w:cs="楷体"/>
                <w:sz w:val="24"/>
                <w:szCs w:val="24"/>
              </w:rPr>
              <w:t>的特点</w:t>
            </w:r>
            <w:r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A3F1B" w:rsidRPr="00BE662D" w:rsidRDefault="001A42BF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查办公过程的环境因素主要有水</w:t>
            </w:r>
            <w:r w:rsidR="006A3F1B"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电消耗，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办公纸张消耗，</w:t>
            </w:r>
            <w:r w:rsidR="006A3F1B"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生活垃圾排放、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废旧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办公固废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排放</w:t>
            </w:r>
            <w:r w:rsidR="006A3F1B" w:rsidRPr="001A42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、办公设备噪音排放、火灾事故的发生等，与上次没有变化。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</w:t>
            </w:r>
            <w:r w:rsidR="00704B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的重要环境因素为日常办公过程中固体废弃物排放、火灾事故的发生等。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</w:t>
            </w:r>
            <w:r w:rsidR="00704B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垃圾由环卫部门拉走，包装物分类卖掉，日常检查，日常培训教育，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</w:t>
            </w:r>
            <w:r w:rsidR="00704B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灭火器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等措施。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查“危险源辨识和风险评价一览表”，识别了办公活动、采购销售、检验过程中的危险源。包括办公、采购、销售、检验等过程中的办公设备辐射，传染病、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吸烟伤害、交通事故、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开水烫伤，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外来人员安全措施不当造成的火灾和人身伤害，货物砸伤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，考虑了</w:t>
            </w:r>
            <w:r w:rsidR="00F439F2" w:rsidRP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</w:t>
            </w:r>
            <w:r w:rsidR="00F439F2" w:rsidRP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的特点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涉及办公室的危险源主要有办公活动过程中电脑辐射、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吸烟伤害、火灾伤害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、电器触电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，外来人员安全措施不当造成的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人身伤害等，与上次没有变化。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还是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：触电、火灾事故</w:t>
            </w:r>
            <w:r w:rsidR="00F439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的发生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制定了《法律、法规和其他要求识别管理程序SDHZ.CX02-2019》、《合规性评价程序SDHZ.CX16-2019》、《绩效测量和监视程序SDHZ.CX15-2019》，每年对公司适用的合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义务进行识别更新并定期评价、检查。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EO：8.1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公司制定并实施了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CB438F" w:rsidRPr="00FA059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运行控制程序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="00CB438F" w:rsidRPr="00FA059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SDHZ.CX25-2019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</w:t>
            </w:r>
            <w:r w:rsidR="00CB438F">
              <w:rPr>
                <w:rFonts w:ascii="宋体" w:hAnsi="宋体" w:hint="eastAsia"/>
                <w:sz w:val="24"/>
              </w:rPr>
              <w:t>SDHZ</w:t>
            </w:r>
            <w:r w:rsidR="00CB438F" w:rsidRPr="004F786E">
              <w:rPr>
                <w:rFonts w:ascii="宋体" w:hAnsi="宋体" w:hint="eastAsia"/>
                <w:sz w:val="24"/>
              </w:rPr>
              <w:t>.CX19</w:t>
            </w:r>
            <w:r w:rsidR="00CB438F">
              <w:rPr>
                <w:rFonts w:ascii="宋体" w:hAnsi="宋体" w:hint="eastAsia"/>
                <w:sz w:val="24"/>
              </w:rPr>
              <w:t>-2019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CB438F">
              <w:rPr>
                <w:rFonts w:ascii="宋体" w:hAnsi="宋体" w:hint="eastAsia"/>
                <w:sz w:val="24"/>
              </w:rPr>
              <w:t>SDHZ</w:t>
            </w:r>
            <w:r w:rsidR="00CB438F" w:rsidRPr="004F786E">
              <w:rPr>
                <w:rFonts w:ascii="宋体" w:hAnsi="宋体" w:hint="eastAsia"/>
                <w:sz w:val="24"/>
              </w:rPr>
              <w:t>.CX1</w:t>
            </w:r>
            <w:r w:rsidR="00CB438F">
              <w:rPr>
                <w:rFonts w:ascii="宋体" w:hAnsi="宋体" w:hint="eastAsia"/>
                <w:sz w:val="24"/>
              </w:rPr>
              <w:t>2-2019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绩效测量和监视程序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SDHZ.CX15-2019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CB438F" w:rsidRPr="00FA059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能源资源管理程序SDHZ.CX20-2019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应急准备和响应控制程序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SDHZ.CX14-2019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《劳保、消防用品管理办法》、《环境保护管理办法》、《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消防管理制度</w:t>
            </w:r>
            <w:r w:rsidR="00CB438F" w:rsidRPr="00963D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》、《火灾应急响应规范》、《职工安全守则》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CB438F" w:rsidRP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工厂卫生管理制度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CB438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《应急预案》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等环境与职业健康安全控制程序和管理制度。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企业位于山东省菏泽市鄄城县中药产业园内，公司四周全部是其他企业，无重大河流、名胜古迹、医院、学校等敏感区，根据体系运行的需要设置了仓库、办公室。公司有围墙与外隔绝，</w:t>
            </w:r>
            <w:r w:rsidR="002D26FE">
              <w:rPr>
                <w:rFonts w:asciiTheme="minorEastAsia" w:eastAsiaTheme="minorEastAsia" w:hAnsiTheme="minorEastAsia" w:hint="eastAsia"/>
                <w:sz w:val="24"/>
                <w:szCs w:val="24"/>
              </w:rPr>
              <w:t>有电子遥控大门，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院内有停车位，厂区道路平稳、畅通，厂区内有少量绿化，有垃圾桶。</w:t>
            </w:r>
          </w:p>
          <w:p w:rsidR="00F746BE" w:rsidRDefault="00F746BE" w:rsidP="007238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公司办公过程产生的生活废水流入化粪池，当地农户定期清掏堆肥。</w:t>
            </w:r>
          </w:p>
          <w:p w:rsidR="00F746BE" w:rsidRDefault="00F746BE" w:rsidP="007238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公司办公过程无废气无噪声。</w:t>
            </w:r>
          </w:p>
          <w:p w:rsidR="006A3F1B" w:rsidRPr="00BE662D" w:rsidRDefault="006A3F1B" w:rsidP="007238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6A3F1B" w:rsidRPr="00BE662D" w:rsidRDefault="006A3F1B" w:rsidP="007238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 w:rsidRPr="00BE662D">
              <w:rPr>
                <w:rFonts w:asciiTheme="minorEastAsia" w:eastAsiaTheme="minorEastAsia" w:hAnsiTheme="minorEastAsia"/>
                <w:noProof/>
              </w:rPr>
              <w:t xml:space="preserve"> </w:t>
            </w:r>
            <w:r w:rsidRPr="00BE662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7560405" wp14:editId="79E4F706">
                  <wp:simplePos x="0" y="0"/>
                  <wp:positionH relativeFrom="column">
                    <wp:posOffset>-2514600</wp:posOffset>
                  </wp:positionH>
                  <wp:positionV relativeFrom="paragraph">
                    <wp:posOffset>-4830445</wp:posOffset>
                  </wp:positionV>
                  <wp:extent cx="1912786" cy="11507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86" cy="11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3F1B" w:rsidRDefault="006A3F1B" w:rsidP="007238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日的废弃物处理情况，废弃物种类：废包装物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kg、废办公用纸：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kg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，处置方法：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由环卫部门处理。统计人：李欣。</w:t>
            </w:r>
          </w:p>
          <w:p w:rsidR="005907BD" w:rsidRPr="00BE662D" w:rsidRDefault="005907BD" w:rsidP="005907B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907BD" w:rsidRDefault="005907BD" w:rsidP="005907B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后电源切断。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查见环保安全财务支出明细，202</w:t>
            </w:r>
            <w:r w:rsidR="00783AF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年5月2</w:t>
            </w:r>
            <w:r w:rsidR="00783AF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日统计，至今支出约</w:t>
            </w:r>
            <w:r w:rsidR="00783AFE">
              <w:rPr>
                <w:rFonts w:asciiTheme="minorEastAsia" w:eastAsiaTheme="minorEastAsia" w:hAnsiTheme="minorEastAsia" w:hint="eastAsia"/>
                <w:sz w:val="24"/>
                <w:szCs w:val="24"/>
              </w:rPr>
              <w:t>6.5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查到202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日《劳保用品发放登记表》,记录了劳保用品名称：手套、口罩、套袖、洗衣粉、卫生纸；数量：各20；领用人：李凤娟、发放人：李欣。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发生。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日常上下班注意车速，避免酒后驾驶。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电器设备或线路故障时联系当地电工前来维修，避免随意乱动触电。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针对新冠疫情，发放了和消毒液，每天测量体温，发现异常及时隔离并上报，废口罩集中收集后交当地环卫部门</w:t>
            </w:r>
            <w:r w:rsidR="005907BD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，公司人员大部分已打疫苗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CC5688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</w:tcPr>
          <w:p w:rsidR="006A3F1B" w:rsidRPr="00BE662D" w:rsidRDefault="005907BD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《应急准备和响应控制程序SDHZ.CX14-2019》，确定的紧急情况有：火灾、</w:t>
            </w:r>
            <w:r w:rsidR="006A3F1B" w:rsidRPr="00BE662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，没有变化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查看火灾《应急预案》，其中包括目的、适用范围、职责、应急处理细则、演习、必备资料等，相关内容基本充分。编制：冯文超，批准：袁磊 2019年2月28日。</w:t>
            </w:r>
          </w:p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查202</w:t>
            </w:r>
            <w:r w:rsidR="00A2581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.3.1</w:t>
            </w:r>
            <w:r w:rsidR="00A2581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冯文超；参加部门和单位：办公室、供销部、质检部人员；演练部分：灭火器使用，初期火灾扑灭。</w:t>
            </w:r>
          </w:p>
          <w:p w:rsidR="006A3F1B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演练后对应急预案的可行性进行了评审，不需修订，评审人冯文超、李欣、李凤娟、袁磊，评审日期202</w:t>
            </w:r>
            <w:r w:rsidR="00A2581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.3.1</w:t>
            </w:r>
            <w:r w:rsidR="00A2581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D42AD9" w:rsidRPr="00BE662D" w:rsidRDefault="00D42AD9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再查2021.1.13日触电应急预案演练记录和人身时应急预案演练记录，演练后也对应急预案进行了评价，无需修订。</w:t>
            </w:r>
          </w:p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0F0B07">
        <w:trPr>
          <w:trHeight w:val="1255"/>
        </w:trPr>
        <w:tc>
          <w:tcPr>
            <w:tcW w:w="1809" w:type="dxa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BE662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建立实施了《法律、法规和其他要求识别管理程序SDHZ.CX02-2019》。</w:t>
            </w:r>
          </w:p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查《法律法规清单(环境)》、《职业健康安全法律法规和其他要求清单》，识别了适用的环境、职业健康安全法律法规和其他要求。</w:t>
            </w:r>
          </w:p>
          <w:p w:rsidR="00A22768" w:rsidRDefault="006A3F1B" w:rsidP="00A22768">
            <w:pPr>
              <w:spacing w:before="120"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职业病防治法》、《中华人民共和国固体废弃物污染环境防治法》、《山东省劳动保障监察条例》、《山东省消防条例》、《污水排入城镇下水管道水质标准》、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《危废</w:t>
            </w:r>
            <w:r w:rsidR="00A22768" w:rsidRP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目录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《工伤保险条例》等。</w:t>
            </w:r>
          </w:p>
          <w:p w:rsidR="006A3F1B" w:rsidRPr="00BE662D" w:rsidRDefault="006A3F1B" w:rsidP="00A22768">
            <w:pPr>
              <w:spacing w:before="120" w:line="360" w:lineRule="auto"/>
              <w:ind w:firstLineChars="200" w:firstLine="422"/>
              <w:rPr>
                <w:rFonts w:asciiTheme="minorEastAsia" w:eastAsiaTheme="minorEastAsia" w:hAnsiTheme="minorEastAsia"/>
                <w:sz w:val="24"/>
              </w:rPr>
            </w:pPr>
            <w:r w:rsidRPr="00BE662D">
              <w:rPr>
                <w:rFonts w:asciiTheme="minorEastAsia" w:eastAsiaTheme="minorEastAsia" w:hAnsiTheme="minorEastAsia" w:hint="eastAsia"/>
                <w:b/>
              </w:rPr>
              <w:t>查看企业提供的法律法规清单，发现中华人民共和国固体废物污染环境防治法不是最新版本，未识别新冠肺炎疫情防控相关的法律法规，不符合规定要求</w:t>
            </w:r>
            <w:r w:rsidR="00A22768">
              <w:rPr>
                <w:rFonts w:asciiTheme="minorEastAsia" w:eastAsiaTheme="minorEastAsia" w:hAnsiTheme="minorEastAsia" w:hint="eastAsia"/>
                <w:b/>
              </w:rPr>
              <w:t>，开具了不符合报告</w:t>
            </w:r>
            <w:r w:rsidRPr="00BE662D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3F1B" w:rsidRDefault="006A3F1B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Default="00A22768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Default="00A22768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Default="00A22768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Default="00A22768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Default="00A22768" w:rsidP="006A017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22768" w:rsidRPr="00A22768" w:rsidRDefault="00A22768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</w:t>
            </w: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性评价合</w:t>
            </w:r>
            <w:proofErr w:type="gramStart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公司制定了：《合规性评价程序SDHZ.CX16-2019》，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环境法律法规合</w:t>
            </w:r>
            <w:proofErr w:type="gramStart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职业康健安全法律法规符合性评价表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环境、职业健康安全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法律法规和其他要求进行评价，全部符合要求。</w:t>
            </w:r>
          </w:p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以上评价人：冯文超、李欣、李凤娟、袁磊，</w:t>
            </w:r>
          </w:p>
          <w:p w:rsidR="006A3F1B" w:rsidRPr="00BE662D" w:rsidRDefault="006A3F1B" w:rsidP="00A2276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评价日期：202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年5月2</w:t>
            </w:r>
            <w:r w:rsidR="00A227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监视、测量、分析和评价总则</w:t>
            </w:r>
          </w:p>
          <w:p w:rsidR="006A3F1B" w:rsidRPr="00BE662D" w:rsidRDefault="006A3F1B" w:rsidP="00931C3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931C3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EO：9.1.1 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公司编制《绩效测量和监视程序SDHZ.CX15-2019》，部门通过月度巡查考核对各部门进行监控。</w:t>
            </w:r>
          </w:p>
          <w:p w:rsidR="006A3F1B" w:rsidRPr="00BE662D" w:rsidRDefault="006A3F1B" w:rsidP="0022722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查《质量、环境和职业健康安全目标指标考核表》，202</w:t>
            </w:r>
            <w:r w:rsidR="00DB72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.5.2</w:t>
            </w:r>
            <w:r w:rsidR="00DB72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日办公室对环境、职业健康安全目标完成情况进行了检测，202</w:t>
            </w:r>
            <w:r w:rsidR="00DB72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年度的目标在实施中，部分已完成，检查人：冯文超、李欣。</w:t>
            </w:r>
          </w:p>
          <w:p w:rsidR="006A3F1B" w:rsidRPr="00BE662D" w:rsidRDefault="006A3F1B" w:rsidP="0022722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查到202</w:t>
            </w:r>
            <w:r w:rsidR="00DB72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.5.</w:t>
            </w:r>
            <w:r w:rsidR="00DB72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15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日《管理方案监测表》，公司制定的管理方案措施大部分已完成，其余的将在年底完成，检查人：冯文超、李欣等。</w:t>
            </w:r>
          </w:p>
          <w:p w:rsidR="006A3F1B" w:rsidRPr="00BE662D" w:rsidRDefault="006A3F1B" w:rsidP="00931C3A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提供《环境安全管理检查记录》，每月对各部门进行环境安全事项的例行检查，检查项目包括资源能源使用、固体废弃物管理、污水控制、噪声控制、消防设施管理、管理方案控制等。抽查202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分，202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</w:t>
            </w:r>
            <w:r w:rsidR="00D003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分，检查人：李欣、冯文超。</w:t>
            </w:r>
          </w:p>
          <w:p w:rsidR="006A3F1B" w:rsidRPr="00BE662D" w:rsidRDefault="00D003B1" w:rsidP="008C59E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确认，公司无安全、环境检测设备。</w:t>
            </w:r>
          </w:p>
          <w:p w:rsidR="006A3F1B" w:rsidRPr="00BE662D" w:rsidRDefault="00D003B1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确认，公司员工不涉及职业病，不需环境监测。</w:t>
            </w:r>
          </w:p>
          <w:p w:rsidR="006A3F1B" w:rsidRPr="00BE662D" w:rsidRDefault="00D003B1" w:rsidP="00781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、办公室主任负责员工健康的监视，员工每天进行考勤，上班开始后办公室主任会巡视</w:t>
            </w:r>
            <w:r w:rsidR="006A3F1B"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有无员工缺席，如有生病需要请假，在考勤记录中予以登记并跟踪，回来后销假登记，如有发生意外伤害时办公室主任负责联系保险公司和医疗机构处理。</w:t>
            </w:r>
          </w:p>
          <w:p w:rsidR="006A3F1B" w:rsidRPr="00BE662D" w:rsidRDefault="006A3F1B" w:rsidP="00781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楷体"/>
                <w:sz w:val="24"/>
                <w:szCs w:val="24"/>
              </w:rPr>
              <w:t>部门通过日常检查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BE662D">
              <w:rPr>
                <w:rFonts w:asciiTheme="minorEastAsia" w:eastAsiaTheme="minorEastAsia" w:hAnsiTheme="minorEastAsia" w:cs="楷体"/>
                <w:sz w:val="24"/>
                <w:szCs w:val="24"/>
              </w:rPr>
              <w:t>发现问题及时整改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BE662D">
              <w:rPr>
                <w:rFonts w:asciiTheme="minorEastAsia" w:eastAsiaTheme="minorEastAsia" w:hAnsiTheme="minorEastAsia" w:cs="楷体"/>
                <w:sz w:val="24"/>
                <w:szCs w:val="24"/>
              </w:rPr>
              <w:t>实施有效</w:t>
            </w:r>
            <w:r w:rsidRPr="00BE66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1255"/>
        </w:trPr>
        <w:tc>
          <w:tcPr>
            <w:tcW w:w="1809" w:type="dxa"/>
            <w:vAlign w:val="center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EO： 9.2  </w:t>
            </w:r>
          </w:p>
        </w:tc>
        <w:tc>
          <w:tcPr>
            <w:tcW w:w="10004" w:type="dxa"/>
            <w:vAlign w:val="center"/>
          </w:tcPr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查看《内部审核程序》，经查基本符合要求。</w:t>
            </w:r>
          </w:p>
          <w:p w:rsidR="006A3F1B" w:rsidRPr="00BE662D" w:rsidRDefault="006A3F1B" w:rsidP="00D003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查由冯文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超签发</w:t>
            </w:r>
            <w:r w:rsidR="00D003B1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内审计划</w:t>
            </w:r>
            <w:r w:rsidR="00D003B1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，定于202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年5月2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日开展</w:t>
            </w:r>
            <w:r w:rsidR="00D003B1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2021年度的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内部审核，通知规定了内审的目的、依据、审核的主要内容、审核要求、审核组成员及审核时间安排等。审核组长：冯文超，组员：李欣、高翠红、李凤娟。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公司任命冯文超、李欣、高翠红、李凤娟为内审员。经查内审员没有审核自己的工作，与内审员交谈，内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审能力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还需继续加强。</w:t>
            </w:r>
          </w:p>
          <w:p w:rsidR="006A3F1B" w:rsidRPr="00BE662D" w:rsidRDefault="00D003B1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查看内审资料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，按计划 202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年5月2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不符合项，并开具了不符合报告。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r w:rsidR="002B4506" w:rsidRP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EO8.2条款，</w:t>
            </w:r>
            <w:r w:rsidR="002B4506" w:rsidRP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库房现场灭火器前有杂物，取用不方便，不符合要求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 “内审报告”，描述了审核时间、审核目的、审核方式、审核依据、审核范围、审核概况、不合格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分布、审核结论，对管理体系的改进建议。结论：公司的管理体系符合标准要求，体系运行有效。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</w:t>
            </w:r>
            <w:proofErr w:type="gramStart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于202</w:t>
            </w:r>
            <w:r w:rsidR="002B450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.5.30日由李欣拟稿，冯文超审批，经查其内容符合规定要求。</w:t>
            </w:r>
          </w:p>
          <w:p w:rsidR="006A3F1B" w:rsidRPr="00BE662D" w:rsidRDefault="00D003B1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9F4690B" wp14:editId="206E994C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280035</wp:posOffset>
                  </wp:positionV>
                  <wp:extent cx="3144520" cy="4210050"/>
                  <wp:effectExtent l="0" t="0" r="0" b="0"/>
                  <wp:wrapNone/>
                  <wp:docPr id="3" name="图片 3" descr="E:\360安全云盘同步版\国标联合审核\202106\山东华展教学仪器有限公司EO监督\新建文件夹\扫描全能王 2021-07-09 17.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华展教学仪器有限公司EO监督\新建文件夹\扫描全能王 2021-07-09 17.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52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9B296B" w:rsidRPr="00BE662D" w:rsidRDefault="00D003B1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3C841CA" wp14:editId="349096C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154940</wp:posOffset>
                  </wp:positionV>
                  <wp:extent cx="2882900" cy="4095115"/>
                  <wp:effectExtent l="0" t="0" r="0" b="0"/>
                  <wp:wrapNone/>
                  <wp:docPr id="4" name="图片 4" descr="E:\360安全云盘同步版\国标联合审核\202106\山东华展教学仪器有限公司EO监督\新建文件夹\扫描全能王 2021-07-09 17.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华展教学仪器有限公司EO监督\新建文件夹\扫描全能王 2021-07-09 17.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409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9B296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B296B" w:rsidRPr="00BE662D" w:rsidRDefault="009B296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43162E">
        <w:trPr>
          <w:trHeight w:val="676"/>
        </w:trPr>
        <w:tc>
          <w:tcPr>
            <w:tcW w:w="1809" w:type="dxa"/>
            <w:vAlign w:val="center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EO：10.2  </w:t>
            </w:r>
          </w:p>
        </w:tc>
        <w:tc>
          <w:tcPr>
            <w:tcW w:w="10004" w:type="dxa"/>
            <w:vAlign w:val="center"/>
          </w:tcPr>
          <w:p w:rsidR="006A3F1B" w:rsidRPr="00BE662D" w:rsidRDefault="00D003B1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6A3F1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了《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纠正措施和预防措施控制程序SDHZ.CX08-2019</w:t>
            </w:r>
            <w:r w:rsidR="006A3F1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6A3F1B" w:rsidRPr="00BE662D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事件调查、事故处置、不符合控制程序SDHZ.CX17-2019</w:t>
            </w:r>
            <w:r w:rsidR="006A3F1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，无变化</w:t>
            </w:r>
            <w:r w:rsidR="006A3F1B"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。 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</w:t>
            </w:r>
            <w:r w:rsidR="00D003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审核记录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），管理评审中发现的薄弱环节，分析了原因，采取了纠正措施（参见管理评审</w:t>
            </w:r>
            <w:r w:rsidR="00D003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审核记录</w:t>
            </w: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）。</w:t>
            </w:r>
          </w:p>
          <w:p w:rsidR="006A3F1B" w:rsidRPr="00BE662D" w:rsidRDefault="006A3F1B" w:rsidP="006A01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6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组织纠正和预防措施的管理符合标准规定要求。</w:t>
            </w: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3F1B" w:rsidRPr="00BE662D" w:rsidTr="002D01F4">
        <w:trPr>
          <w:trHeight w:val="676"/>
        </w:trPr>
        <w:tc>
          <w:tcPr>
            <w:tcW w:w="1809" w:type="dxa"/>
            <w:vAlign w:val="center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6A3F1B" w:rsidRPr="00BE662D" w:rsidRDefault="006A3F1B" w:rsidP="006A01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A3F1B" w:rsidRPr="00BE662D" w:rsidRDefault="006A3F1B" w:rsidP="006A01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BE662D" w:rsidRDefault="00971600" w:rsidP="006A017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E662D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BE662D" w:rsidRDefault="007757F3" w:rsidP="006A017F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BE662D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BE662D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2E" w:rsidRDefault="00C8352E" w:rsidP="008973EE">
      <w:r>
        <w:separator/>
      </w:r>
    </w:p>
  </w:endnote>
  <w:endnote w:type="continuationSeparator" w:id="0">
    <w:p w:rsidR="00C8352E" w:rsidRDefault="00C8352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03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03B1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2E" w:rsidRDefault="00C8352E" w:rsidP="008973EE">
      <w:r>
        <w:separator/>
      </w:r>
    </w:p>
  </w:footnote>
  <w:footnote w:type="continuationSeparator" w:id="0">
    <w:p w:rsidR="00C8352E" w:rsidRDefault="00C8352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C8352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BD1D76" w:rsidP="007757F3">
                <w:r w:rsidRPr="00BD1D76">
                  <w:rPr>
                    <w:sz w:val="18"/>
                    <w:szCs w:val="18"/>
                  </w:rPr>
                  <w:t>D ISC-B-II-12</w:t>
                </w:r>
                <w:r w:rsidR="00F35CD7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F35CD7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71F3"/>
    <w:rsid w:val="000214B6"/>
    <w:rsid w:val="0002531E"/>
    <w:rsid w:val="0003033D"/>
    <w:rsid w:val="0003373A"/>
    <w:rsid w:val="00040870"/>
    <w:rsid w:val="000412F6"/>
    <w:rsid w:val="000509DA"/>
    <w:rsid w:val="0005199E"/>
    <w:rsid w:val="0005359F"/>
    <w:rsid w:val="0005697E"/>
    <w:rsid w:val="000579CF"/>
    <w:rsid w:val="00065709"/>
    <w:rsid w:val="000801F3"/>
    <w:rsid w:val="00082216"/>
    <w:rsid w:val="00082398"/>
    <w:rsid w:val="000849D2"/>
    <w:rsid w:val="000877AB"/>
    <w:rsid w:val="00092E6E"/>
    <w:rsid w:val="00093FDD"/>
    <w:rsid w:val="00095268"/>
    <w:rsid w:val="000A1B4B"/>
    <w:rsid w:val="000A3D3F"/>
    <w:rsid w:val="000A5E44"/>
    <w:rsid w:val="000B1394"/>
    <w:rsid w:val="000B40BD"/>
    <w:rsid w:val="000B72B6"/>
    <w:rsid w:val="000C123B"/>
    <w:rsid w:val="000C3C8C"/>
    <w:rsid w:val="000D5401"/>
    <w:rsid w:val="000D697A"/>
    <w:rsid w:val="000E2B69"/>
    <w:rsid w:val="000E4FBB"/>
    <w:rsid w:val="000E7EF7"/>
    <w:rsid w:val="000F35F1"/>
    <w:rsid w:val="001022F1"/>
    <w:rsid w:val="001037D5"/>
    <w:rsid w:val="001100F4"/>
    <w:rsid w:val="00124A3B"/>
    <w:rsid w:val="00145688"/>
    <w:rsid w:val="00151406"/>
    <w:rsid w:val="00156AF7"/>
    <w:rsid w:val="001677C1"/>
    <w:rsid w:val="00176411"/>
    <w:rsid w:val="00180285"/>
    <w:rsid w:val="00181073"/>
    <w:rsid w:val="001918ED"/>
    <w:rsid w:val="00192A7F"/>
    <w:rsid w:val="001A2D7F"/>
    <w:rsid w:val="001A3DF8"/>
    <w:rsid w:val="001A42BF"/>
    <w:rsid w:val="001A572D"/>
    <w:rsid w:val="001D4AD8"/>
    <w:rsid w:val="001D54FF"/>
    <w:rsid w:val="001E1974"/>
    <w:rsid w:val="001F4490"/>
    <w:rsid w:val="001F581C"/>
    <w:rsid w:val="001F5A0E"/>
    <w:rsid w:val="00202BC2"/>
    <w:rsid w:val="00214113"/>
    <w:rsid w:val="00215081"/>
    <w:rsid w:val="00215174"/>
    <w:rsid w:val="002221D5"/>
    <w:rsid w:val="002224BD"/>
    <w:rsid w:val="00222532"/>
    <w:rsid w:val="00227225"/>
    <w:rsid w:val="00233B02"/>
    <w:rsid w:val="00234FA5"/>
    <w:rsid w:val="0023670D"/>
    <w:rsid w:val="00237445"/>
    <w:rsid w:val="0025130A"/>
    <w:rsid w:val="00260151"/>
    <w:rsid w:val="002651A6"/>
    <w:rsid w:val="0028428D"/>
    <w:rsid w:val="002973F0"/>
    <w:rsid w:val="002975C1"/>
    <w:rsid w:val="002A0E6E"/>
    <w:rsid w:val="002A33CC"/>
    <w:rsid w:val="002B1808"/>
    <w:rsid w:val="002B4506"/>
    <w:rsid w:val="002C1ACE"/>
    <w:rsid w:val="002C3E0D"/>
    <w:rsid w:val="002C4FC4"/>
    <w:rsid w:val="002D26FE"/>
    <w:rsid w:val="002D41FB"/>
    <w:rsid w:val="002E0587"/>
    <w:rsid w:val="002E0FDE"/>
    <w:rsid w:val="002E1E1D"/>
    <w:rsid w:val="002F47F4"/>
    <w:rsid w:val="00304A31"/>
    <w:rsid w:val="00306C8C"/>
    <w:rsid w:val="00313D57"/>
    <w:rsid w:val="00321444"/>
    <w:rsid w:val="003224A1"/>
    <w:rsid w:val="00326FC1"/>
    <w:rsid w:val="00331CC3"/>
    <w:rsid w:val="00337922"/>
    <w:rsid w:val="00340867"/>
    <w:rsid w:val="00341B37"/>
    <w:rsid w:val="00342857"/>
    <w:rsid w:val="0034579A"/>
    <w:rsid w:val="003466A4"/>
    <w:rsid w:val="00355BF0"/>
    <w:rsid w:val="003608CB"/>
    <w:rsid w:val="0036159B"/>
    <w:rsid w:val="003627B6"/>
    <w:rsid w:val="003708D5"/>
    <w:rsid w:val="00377244"/>
    <w:rsid w:val="003777AD"/>
    <w:rsid w:val="0038061A"/>
    <w:rsid w:val="0038063B"/>
    <w:rsid w:val="00380837"/>
    <w:rsid w:val="003812DF"/>
    <w:rsid w:val="00382ED0"/>
    <w:rsid w:val="00382EDD"/>
    <w:rsid w:val="003836CA"/>
    <w:rsid w:val="00385573"/>
    <w:rsid w:val="00386A98"/>
    <w:rsid w:val="00394C7B"/>
    <w:rsid w:val="003A067B"/>
    <w:rsid w:val="003A1E9C"/>
    <w:rsid w:val="003A2506"/>
    <w:rsid w:val="003A7C94"/>
    <w:rsid w:val="003D0E86"/>
    <w:rsid w:val="003D386A"/>
    <w:rsid w:val="003D60E0"/>
    <w:rsid w:val="003D6BE3"/>
    <w:rsid w:val="003E0E52"/>
    <w:rsid w:val="003F20A5"/>
    <w:rsid w:val="003F7A65"/>
    <w:rsid w:val="00400B96"/>
    <w:rsid w:val="00405D5F"/>
    <w:rsid w:val="00410914"/>
    <w:rsid w:val="0041251B"/>
    <w:rsid w:val="00415A30"/>
    <w:rsid w:val="00415AA3"/>
    <w:rsid w:val="00420C60"/>
    <w:rsid w:val="00430432"/>
    <w:rsid w:val="00433759"/>
    <w:rsid w:val="0043494E"/>
    <w:rsid w:val="004414A5"/>
    <w:rsid w:val="00456697"/>
    <w:rsid w:val="00465FE1"/>
    <w:rsid w:val="00472E17"/>
    <w:rsid w:val="004750FD"/>
    <w:rsid w:val="00475491"/>
    <w:rsid w:val="004869FB"/>
    <w:rsid w:val="00491735"/>
    <w:rsid w:val="00494A46"/>
    <w:rsid w:val="004B217F"/>
    <w:rsid w:val="004B3E7F"/>
    <w:rsid w:val="004C07FE"/>
    <w:rsid w:val="004C1E54"/>
    <w:rsid w:val="004C3A5F"/>
    <w:rsid w:val="004D3E4C"/>
    <w:rsid w:val="004D4458"/>
    <w:rsid w:val="004E59CF"/>
    <w:rsid w:val="004E5BD5"/>
    <w:rsid w:val="004F185D"/>
    <w:rsid w:val="005056ED"/>
    <w:rsid w:val="00517E4C"/>
    <w:rsid w:val="00521CF0"/>
    <w:rsid w:val="0053208B"/>
    <w:rsid w:val="00534814"/>
    <w:rsid w:val="00536930"/>
    <w:rsid w:val="00560A2A"/>
    <w:rsid w:val="00564E53"/>
    <w:rsid w:val="00583277"/>
    <w:rsid w:val="005907BD"/>
    <w:rsid w:val="00592C3E"/>
    <w:rsid w:val="005A000F"/>
    <w:rsid w:val="005B173D"/>
    <w:rsid w:val="005B307B"/>
    <w:rsid w:val="005B6888"/>
    <w:rsid w:val="005C0D1F"/>
    <w:rsid w:val="005C2244"/>
    <w:rsid w:val="005D0D01"/>
    <w:rsid w:val="005D22A5"/>
    <w:rsid w:val="005D7B4F"/>
    <w:rsid w:val="005F6C65"/>
    <w:rsid w:val="00600F02"/>
    <w:rsid w:val="0060444D"/>
    <w:rsid w:val="00616085"/>
    <w:rsid w:val="006361FB"/>
    <w:rsid w:val="00637D1A"/>
    <w:rsid w:val="00642776"/>
    <w:rsid w:val="00644FE2"/>
    <w:rsid w:val="00645FB8"/>
    <w:rsid w:val="0064730A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017F"/>
    <w:rsid w:val="006A3B31"/>
    <w:rsid w:val="006A3F1B"/>
    <w:rsid w:val="006A68F3"/>
    <w:rsid w:val="006B4127"/>
    <w:rsid w:val="006C24BF"/>
    <w:rsid w:val="006C40B9"/>
    <w:rsid w:val="006E407E"/>
    <w:rsid w:val="006E678B"/>
    <w:rsid w:val="0070367F"/>
    <w:rsid w:val="00704BA0"/>
    <w:rsid w:val="00712F3C"/>
    <w:rsid w:val="00714173"/>
    <w:rsid w:val="0071649B"/>
    <w:rsid w:val="007170AA"/>
    <w:rsid w:val="007238BB"/>
    <w:rsid w:val="00732B66"/>
    <w:rsid w:val="00737C8F"/>
    <w:rsid w:val="007406DE"/>
    <w:rsid w:val="00743E79"/>
    <w:rsid w:val="00744BEA"/>
    <w:rsid w:val="00751532"/>
    <w:rsid w:val="00751C37"/>
    <w:rsid w:val="0075769B"/>
    <w:rsid w:val="00764C62"/>
    <w:rsid w:val="0076714E"/>
    <w:rsid w:val="007757F3"/>
    <w:rsid w:val="007815DC"/>
    <w:rsid w:val="00781766"/>
    <w:rsid w:val="00783AFE"/>
    <w:rsid w:val="00787F41"/>
    <w:rsid w:val="007A47FB"/>
    <w:rsid w:val="007A621C"/>
    <w:rsid w:val="007A637D"/>
    <w:rsid w:val="007B106B"/>
    <w:rsid w:val="007B275D"/>
    <w:rsid w:val="007D25A2"/>
    <w:rsid w:val="007E40C7"/>
    <w:rsid w:val="007E6AEB"/>
    <w:rsid w:val="007F01EC"/>
    <w:rsid w:val="007F7DF2"/>
    <w:rsid w:val="008079FA"/>
    <w:rsid w:val="00810D58"/>
    <w:rsid w:val="008151BE"/>
    <w:rsid w:val="008252FE"/>
    <w:rsid w:val="00832BCD"/>
    <w:rsid w:val="00835B31"/>
    <w:rsid w:val="00841149"/>
    <w:rsid w:val="008646DE"/>
    <w:rsid w:val="00864902"/>
    <w:rsid w:val="00864BE7"/>
    <w:rsid w:val="00865200"/>
    <w:rsid w:val="00871695"/>
    <w:rsid w:val="00891C25"/>
    <w:rsid w:val="008942F3"/>
    <w:rsid w:val="008973EE"/>
    <w:rsid w:val="008B3125"/>
    <w:rsid w:val="008C3E71"/>
    <w:rsid w:val="008C59ED"/>
    <w:rsid w:val="008D089D"/>
    <w:rsid w:val="008E097E"/>
    <w:rsid w:val="008F0B04"/>
    <w:rsid w:val="008F7C55"/>
    <w:rsid w:val="00903996"/>
    <w:rsid w:val="00912EC2"/>
    <w:rsid w:val="00930694"/>
    <w:rsid w:val="0093521F"/>
    <w:rsid w:val="0094313D"/>
    <w:rsid w:val="00945042"/>
    <w:rsid w:val="00945677"/>
    <w:rsid w:val="00955B84"/>
    <w:rsid w:val="00962F78"/>
    <w:rsid w:val="009635D2"/>
    <w:rsid w:val="0096609F"/>
    <w:rsid w:val="009666D5"/>
    <w:rsid w:val="00971600"/>
    <w:rsid w:val="00984342"/>
    <w:rsid w:val="00996A58"/>
    <w:rsid w:val="009973B4"/>
    <w:rsid w:val="00997ED5"/>
    <w:rsid w:val="009A1F39"/>
    <w:rsid w:val="009A2CBA"/>
    <w:rsid w:val="009B296B"/>
    <w:rsid w:val="009B7EB8"/>
    <w:rsid w:val="009C6506"/>
    <w:rsid w:val="009E30DA"/>
    <w:rsid w:val="009E6193"/>
    <w:rsid w:val="009E7DD1"/>
    <w:rsid w:val="009F7EED"/>
    <w:rsid w:val="00A138EC"/>
    <w:rsid w:val="00A16BEC"/>
    <w:rsid w:val="00A207A9"/>
    <w:rsid w:val="00A22768"/>
    <w:rsid w:val="00A229DB"/>
    <w:rsid w:val="00A2581D"/>
    <w:rsid w:val="00A40681"/>
    <w:rsid w:val="00A41ECE"/>
    <w:rsid w:val="00A74274"/>
    <w:rsid w:val="00A801DE"/>
    <w:rsid w:val="00A90A22"/>
    <w:rsid w:val="00A971DB"/>
    <w:rsid w:val="00A97734"/>
    <w:rsid w:val="00AA5AAA"/>
    <w:rsid w:val="00AA7F40"/>
    <w:rsid w:val="00AB41FC"/>
    <w:rsid w:val="00AB7D2F"/>
    <w:rsid w:val="00AC7868"/>
    <w:rsid w:val="00AD12D9"/>
    <w:rsid w:val="00AD1550"/>
    <w:rsid w:val="00AD1604"/>
    <w:rsid w:val="00AD6F34"/>
    <w:rsid w:val="00AE25B0"/>
    <w:rsid w:val="00AF0AAB"/>
    <w:rsid w:val="00AF1B30"/>
    <w:rsid w:val="00AF616B"/>
    <w:rsid w:val="00B01BD1"/>
    <w:rsid w:val="00B0458E"/>
    <w:rsid w:val="00B0685B"/>
    <w:rsid w:val="00B12AD8"/>
    <w:rsid w:val="00B17BD9"/>
    <w:rsid w:val="00B23030"/>
    <w:rsid w:val="00B237B9"/>
    <w:rsid w:val="00B23CAA"/>
    <w:rsid w:val="00B31564"/>
    <w:rsid w:val="00B410EE"/>
    <w:rsid w:val="00B42433"/>
    <w:rsid w:val="00B46334"/>
    <w:rsid w:val="00B779BB"/>
    <w:rsid w:val="00B8202D"/>
    <w:rsid w:val="00B929FD"/>
    <w:rsid w:val="00B94D34"/>
    <w:rsid w:val="00B95B99"/>
    <w:rsid w:val="00B95F69"/>
    <w:rsid w:val="00BC2015"/>
    <w:rsid w:val="00BC5975"/>
    <w:rsid w:val="00BC71B0"/>
    <w:rsid w:val="00BD1D76"/>
    <w:rsid w:val="00BD6B80"/>
    <w:rsid w:val="00BD6CAC"/>
    <w:rsid w:val="00BE073B"/>
    <w:rsid w:val="00BE662D"/>
    <w:rsid w:val="00BF597E"/>
    <w:rsid w:val="00C003E3"/>
    <w:rsid w:val="00C03098"/>
    <w:rsid w:val="00C14685"/>
    <w:rsid w:val="00C17048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80D44"/>
    <w:rsid w:val="00C8352E"/>
    <w:rsid w:val="00C86F9B"/>
    <w:rsid w:val="00C87FEE"/>
    <w:rsid w:val="00C920A9"/>
    <w:rsid w:val="00C94768"/>
    <w:rsid w:val="00CB0B65"/>
    <w:rsid w:val="00CB260B"/>
    <w:rsid w:val="00CB438F"/>
    <w:rsid w:val="00CC3579"/>
    <w:rsid w:val="00CE2A9E"/>
    <w:rsid w:val="00CE315A"/>
    <w:rsid w:val="00CE7BE1"/>
    <w:rsid w:val="00CF147A"/>
    <w:rsid w:val="00CF1726"/>
    <w:rsid w:val="00CF5BEE"/>
    <w:rsid w:val="00CF6C5C"/>
    <w:rsid w:val="00D003B1"/>
    <w:rsid w:val="00D06F59"/>
    <w:rsid w:val="00D10EED"/>
    <w:rsid w:val="00D21450"/>
    <w:rsid w:val="00D32C89"/>
    <w:rsid w:val="00D3392D"/>
    <w:rsid w:val="00D427D2"/>
    <w:rsid w:val="00D429D7"/>
    <w:rsid w:val="00D42AD9"/>
    <w:rsid w:val="00D5266A"/>
    <w:rsid w:val="00D55E69"/>
    <w:rsid w:val="00D562F6"/>
    <w:rsid w:val="00D6092B"/>
    <w:rsid w:val="00D6471C"/>
    <w:rsid w:val="00D8388C"/>
    <w:rsid w:val="00D93BCF"/>
    <w:rsid w:val="00D93CE5"/>
    <w:rsid w:val="00D96689"/>
    <w:rsid w:val="00DA0605"/>
    <w:rsid w:val="00DA0DF0"/>
    <w:rsid w:val="00DA15B3"/>
    <w:rsid w:val="00DA6D31"/>
    <w:rsid w:val="00DB30A0"/>
    <w:rsid w:val="00DB3A7B"/>
    <w:rsid w:val="00DB49C7"/>
    <w:rsid w:val="00DB6C13"/>
    <w:rsid w:val="00DB7048"/>
    <w:rsid w:val="00DB7252"/>
    <w:rsid w:val="00DC5D24"/>
    <w:rsid w:val="00DD3D68"/>
    <w:rsid w:val="00DE053D"/>
    <w:rsid w:val="00DE146D"/>
    <w:rsid w:val="00DE2D80"/>
    <w:rsid w:val="00DE6FCE"/>
    <w:rsid w:val="00DF43A8"/>
    <w:rsid w:val="00DF4E02"/>
    <w:rsid w:val="00DF766A"/>
    <w:rsid w:val="00DF76DB"/>
    <w:rsid w:val="00E038E4"/>
    <w:rsid w:val="00E13D9A"/>
    <w:rsid w:val="00E15335"/>
    <w:rsid w:val="00E1593D"/>
    <w:rsid w:val="00E165C5"/>
    <w:rsid w:val="00E20B39"/>
    <w:rsid w:val="00E2412D"/>
    <w:rsid w:val="00E3121E"/>
    <w:rsid w:val="00E32D13"/>
    <w:rsid w:val="00E43822"/>
    <w:rsid w:val="00E43B4F"/>
    <w:rsid w:val="00E54035"/>
    <w:rsid w:val="00E56C34"/>
    <w:rsid w:val="00E62996"/>
    <w:rsid w:val="00E63714"/>
    <w:rsid w:val="00E64A51"/>
    <w:rsid w:val="00E910C0"/>
    <w:rsid w:val="00E97424"/>
    <w:rsid w:val="00EA105E"/>
    <w:rsid w:val="00EA55F7"/>
    <w:rsid w:val="00EB0164"/>
    <w:rsid w:val="00EB65F7"/>
    <w:rsid w:val="00EC338D"/>
    <w:rsid w:val="00EC42F5"/>
    <w:rsid w:val="00ED0F62"/>
    <w:rsid w:val="00EE31A4"/>
    <w:rsid w:val="00EE4E99"/>
    <w:rsid w:val="00EF36E7"/>
    <w:rsid w:val="00EF7613"/>
    <w:rsid w:val="00F013BB"/>
    <w:rsid w:val="00F06D09"/>
    <w:rsid w:val="00F11201"/>
    <w:rsid w:val="00F120D0"/>
    <w:rsid w:val="00F14D99"/>
    <w:rsid w:val="00F32CB9"/>
    <w:rsid w:val="00F33729"/>
    <w:rsid w:val="00F35CD7"/>
    <w:rsid w:val="00F42A4B"/>
    <w:rsid w:val="00F439F2"/>
    <w:rsid w:val="00F57725"/>
    <w:rsid w:val="00F606E1"/>
    <w:rsid w:val="00F66C40"/>
    <w:rsid w:val="00F6739D"/>
    <w:rsid w:val="00F67AB7"/>
    <w:rsid w:val="00F70635"/>
    <w:rsid w:val="00F746BE"/>
    <w:rsid w:val="00F81407"/>
    <w:rsid w:val="00F83639"/>
    <w:rsid w:val="00F840C3"/>
    <w:rsid w:val="00F856F5"/>
    <w:rsid w:val="00F87714"/>
    <w:rsid w:val="00F93F58"/>
    <w:rsid w:val="00F956F5"/>
    <w:rsid w:val="00FA0833"/>
    <w:rsid w:val="00FA350D"/>
    <w:rsid w:val="00FA40FF"/>
    <w:rsid w:val="00FB03C3"/>
    <w:rsid w:val="00FB5A65"/>
    <w:rsid w:val="00FD2869"/>
    <w:rsid w:val="00FD3F25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12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612</cp:revision>
  <dcterms:created xsi:type="dcterms:W3CDTF">2015-06-17T12:51:00Z</dcterms:created>
  <dcterms:modified xsi:type="dcterms:W3CDTF">2021-07-17T09:29:00Z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