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rFonts w:hint="eastAsia"/>
          <w:b/>
          <w:bCs/>
          <w:color w:val="000000" w:themeColor="text1"/>
          <w:sz w:val="21"/>
          <w:szCs w:val="21"/>
          <w:u w:val="single"/>
          <w:lang w:val="en-US" w:eastAsia="zh-CN"/>
        </w:rPr>
      </w:pPr>
      <w:r>
        <w:rPr>
          <w:rFonts w:hint="eastAsia"/>
          <w:b/>
          <w:color w:val="000000" w:themeColor="text1"/>
          <w:sz w:val="21"/>
          <w:szCs w:val="21"/>
        </w:rPr>
        <w:t>合同编号.:</w:t>
      </w:r>
      <w:r>
        <w:rPr>
          <w:rFonts w:hint="eastAsia"/>
          <w:b/>
          <w:bCs/>
          <w:color w:val="000000" w:themeColor="text1"/>
          <w:sz w:val="21"/>
          <w:szCs w:val="21"/>
          <w:u w:val="single"/>
          <w:lang w:val="en-US" w:eastAsia="zh-CN"/>
        </w:rPr>
        <w:t>0537-2019-EO</w:t>
      </w:r>
    </w:p>
    <w:p>
      <w:pPr>
        <w:spacing w:after="120" w:afterLines="50" w:line="240" w:lineRule="exact"/>
        <w:jc w:val="center"/>
        <w:rPr>
          <w:rFonts w:eastAsia="隶书"/>
          <w:b/>
          <w:color w:val="000000" w:themeColor="text1"/>
          <w:sz w:val="30"/>
          <w:szCs w:val="30"/>
        </w:rPr>
      </w:pPr>
      <w:r>
        <w:rPr>
          <w:rFonts w:hint="eastAsia" w:eastAsia="隶书"/>
          <w:b/>
          <w:color w:val="000000" w:themeColor="text1"/>
          <w:sz w:val="30"/>
          <w:szCs w:val="30"/>
          <w:lang w:val="en-US" w:eastAsia="zh-CN"/>
        </w:rPr>
        <w:t>组</w:t>
      </w:r>
      <w:r>
        <w:rPr>
          <w:rFonts w:hint="eastAsia" w:eastAsia="隶书"/>
          <w:b/>
          <w:color w:val="000000" w:themeColor="text1"/>
          <w:sz w:val="30"/>
          <w:szCs w:val="30"/>
        </w:rPr>
        <w:t>织认证证书信息确认书</w:t>
      </w:r>
    </w:p>
    <w:p>
      <w:pPr>
        <w:pStyle w:val="2"/>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00" w:lineRule="exact"/>
        <w:ind w:firstLine="0"/>
        <w:rPr>
          <w:b/>
          <w:color w:val="000000" w:themeColor="text1"/>
          <w:sz w:val="22"/>
          <w:szCs w:val="22"/>
          <w:u w:val="single"/>
        </w:rPr>
      </w:pPr>
      <w:r>
        <w:rPr>
          <w:rFonts w:hint="eastAsia"/>
          <w:b/>
          <w:color w:val="000000" w:themeColor="text1"/>
          <w:sz w:val="22"/>
          <w:szCs w:val="22"/>
        </w:rPr>
        <w:t>组织名称 (中文)：</w:t>
      </w:r>
      <w:bookmarkStart w:id="0" w:name="组织名称"/>
      <w:r>
        <w:rPr>
          <w:b/>
          <w:color w:val="000000" w:themeColor="text1"/>
          <w:sz w:val="22"/>
          <w:szCs w:val="22"/>
          <w:u w:val="single"/>
        </w:rPr>
        <w:t>重庆极地蓝光测绘有限公司</w:t>
      </w:r>
      <w:bookmarkEnd w:id="0"/>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bookmarkStart w:id="1" w:name="组织名称英"/>
      <w:bookmarkEnd w:id="1"/>
    </w:p>
    <w:p>
      <w:pPr>
        <w:pStyle w:val="2"/>
        <w:spacing w:line="400" w:lineRule="exact"/>
        <w:ind w:firstLine="0"/>
        <w:rPr>
          <w:b/>
          <w:color w:val="000000" w:themeColor="text1"/>
          <w:sz w:val="22"/>
          <w:szCs w:val="22"/>
          <w:u w:val="single"/>
        </w:rPr>
      </w:pPr>
      <w:r>
        <w:rPr>
          <w:rFonts w:hint="eastAsia"/>
          <w:b/>
          <w:color w:val="000000" w:themeColor="text1"/>
          <w:sz w:val="22"/>
          <w:szCs w:val="22"/>
        </w:rPr>
        <w:t>组织注册地址(中文)：</w:t>
      </w:r>
      <w:bookmarkStart w:id="2" w:name="注册地址"/>
      <w:r>
        <w:rPr>
          <w:rFonts w:hint="eastAsia"/>
          <w:b/>
          <w:color w:val="000000" w:themeColor="text1"/>
          <w:sz w:val="22"/>
          <w:szCs w:val="22"/>
        </w:rPr>
        <w:t>重庆市永川区凤凰大道8号2幢4-4至4-17</w:t>
      </w:r>
      <w:bookmarkEnd w:id="2"/>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3" w:name="注册邮编"/>
      <w:r>
        <w:rPr>
          <w:b/>
          <w:color w:val="000000" w:themeColor="text1"/>
          <w:sz w:val="22"/>
          <w:szCs w:val="22"/>
          <w:u w:val="single"/>
        </w:rPr>
        <w:t>402284</w:t>
      </w:r>
      <w:bookmarkEnd w:id="3"/>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4" w:name="生产地址"/>
      <w:r>
        <w:rPr>
          <w:rFonts w:hint="eastAsia"/>
          <w:b/>
          <w:color w:val="000000" w:themeColor="text1"/>
          <w:sz w:val="22"/>
          <w:szCs w:val="22"/>
        </w:rPr>
        <w:t>重庆市永川区凤临路2号</w:t>
      </w:r>
      <w:bookmarkEnd w:id="4"/>
      <w:r>
        <w:rPr>
          <w:rFonts w:hint="eastAsia"/>
          <w:b/>
          <w:color w:val="000000" w:themeColor="text1"/>
          <w:sz w:val="22"/>
          <w:szCs w:val="22"/>
        </w:rPr>
        <w:t xml:space="preserve"> 邮编</w:t>
      </w:r>
      <w:r>
        <w:rPr>
          <w:rFonts w:hint="eastAsia" w:ascii="宋体" w:hAnsi="宋体"/>
          <w:b/>
          <w:color w:val="000000" w:themeColor="text1"/>
          <w:sz w:val="22"/>
          <w:szCs w:val="22"/>
        </w:rPr>
        <w:t>:</w:t>
      </w:r>
      <w:bookmarkStart w:id="5" w:name="生产邮编"/>
      <w:r>
        <w:rPr>
          <w:b/>
          <w:color w:val="000000" w:themeColor="text1"/>
          <w:sz w:val="22"/>
          <w:szCs w:val="22"/>
        </w:rPr>
        <w:t>402284</w:t>
      </w:r>
      <w:bookmarkEnd w:id="5"/>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Pr>
          <w:rFonts w:hint="eastAsia"/>
          <w:b/>
          <w:color w:val="000000" w:themeColor="text1"/>
          <w:sz w:val="22"/>
          <w:szCs w:val="22"/>
        </w:rPr>
        <w:t>91500118054808339Y</w:t>
      </w:r>
      <w:bookmarkEnd w:id="6"/>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7" w:name="联系人传真"/>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023-49566699</w:t>
      </w:r>
      <w:bookmarkEnd w:id="8"/>
    </w:p>
    <w:p>
      <w:pPr>
        <w:pStyle w:val="2"/>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Pr>
          <w:rFonts w:hint="eastAsia"/>
          <w:b/>
          <w:color w:val="000000" w:themeColor="text1"/>
          <w:sz w:val="22"/>
          <w:szCs w:val="22"/>
        </w:rPr>
        <w:t>刘泽涵</w:t>
      </w:r>
      <w:bookmarkEnd w:id="9"/>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0" w:name="管理者代表"/>
      <w:r>
        <w:rPr>
          <w:rFonts w:hint="eastAsia"/>
          <w:b/>
          <w:color w:val="000000" w:themeColor="text1"/>
          <w:sz w:val="22"/>
          <w:szCs w:val="22"/>
        </w:rPr>
        <w:t>汤西</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1" w:name="企业人数"/>
      <w:r>
        <w:rPr>
          <w:b/>
          <w:color w:val="000000" w:themeColor="text1"/>
          <w:sz w:val="22"/>
          <w:szCs w:val="22"/>
        </w:rPr>
        <w:t>24</w:t>
      </w:r>
      <w:bookmarkEnd w:id="11"/>
    </w:p>
    <w:p>
      <w:pPr>
        <w:pStyle w:val="2"/>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Pr>
          <w:rFonts w:hint="eastAsia" w:ascii="宋体" w:hAnsi="宋体"/>
          <w:b/>
          <w:color w:val="000000" w:themeColor="text1"/>
          <w:sz w:val="22"/>
          <w:szCs w:val="22"/>
          <w:u w:val="single"/>
        </w:rPr>
        <w:t>E：GB/T 24001-2016idtISO 14001:2015,O：ISO 45001：2018</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E:二阶段,O:二阶段</w:t>
      </w:r>
      <w:bookmarkEnd w:id="13"/>
    </w:p>
    <w:p>
      <w:pPr>
        <w:pStyle w:val="2"/>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240" w:lineRule="auto"/>
        <w:ind w:firstLine="0"/>
        <w:rPr>
          <w:rFonts w:hint="eastAsia" w:eastAsia="宋体"/>
          <w:b/>
          <w:color w:val="000000" w:themeColor="text1"/>
          <w:sz w:val="22"/>
          <w:szCs w:val="22"/>
          <w:lang w:eastAsia="zh-CN"/>
        </w:rPr>
      </w:pPr>
      <w:bookmarkStart w:id="14" w:name="审核范围"/>
      <w:r>
        <w:rPr>
          <w:rFonts w:hint="eastAsia"/>
          <w:b/>
          <w:color w:val="000000" w:themeColor="text1"/>
          <w:sz w:val="22"/>
          <w:szCs w:val="22"/>
        </w:rPr>
        <w:t>E：测绘技术咨询服务（资质范围内）所涉及的相关环境管理活动</w:t>
      </w:r>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240" w:lineRule="auto"/>
        <w:ind w:firstLine="0"/>
        <w:rPr>
          <w:rFonts w:hint="eastAsia" w:eastAsia="宋体"/>
          <w:b/>
          <w:color w:val="000000" w:themeColor="text1"/>
          <w:sz w:val="22"/>
          <w:szCs w:val="22"/>
          <w:lang w:eastAsia="zh-CN"/>
        </w:rPr>
      </w:pPr>
      <w:r>
        <w:rPr>
          <w:rFonts w:hint="eastAsia"/>
          <w:b/>
          <w:color w:val="000000" w:themeColor="text1"/>
          <w:sz w:val="22"/>
          <w:szCs w:val="22"/>
        </w:rPr>
        <w:t>O：测绘技术咨询服务（资质范围内）所涉及的相关职业健康安全管理活动</w:t>
      </w:r>
      <w:bookmarkEnd w:id="14"/>
      <w:r>
        <w:rPr>
          <w:rFonts w:hint="eastAsia"/>
          <w:b/>
          <w:color w:val="000000" w:themeColor="text1"/>
          <w:sz w:val="22"/>
          <w:szCs w:val="22"/>
          <w:lang w:eastAsia="zh-CN"/>
        </w:rPr>
        <w:t>。</w:t>
      </w:r>
    </w:p>
    <w:p>
      <w:pPr>
        <w:pStyle w:val="2"/>
        <w:spacing w:line="400" w:lineRule="exact"/>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240" w:lineRule="auto"/>
        <w:ind w:firstLine="0"/>
        <w:rPr>
          <w:rFonts w:hint="eastAsia"/>
          <w:b/>
          <w:color w:val="000000" w:themeColor="text1"/>
          <w:sz w:val="22"/>
          <w:szCs w:val="22"/>
        </w:rPr>
      </w:pPr>
    </w:p>
    <w:p>
      <w:pPr>
        <w:pStyle w:val="2"/>
        <w:spacing w:line="360" w:lineRule="exact"/>
        <w:ind w:firstLine="0"/>
        <w:rPr>
          <w:b/>
          <w:color w:val="000000" w:themeColor="text1"/>
          <w:sz w:val="22"/>
          <w:szCs w:val="22"/>
        </w:rPr>
      </w:pPr>
      <w:r>
        <w:rPr>
          <w:rFonts w:hint="eastAsia"/>
          <w:b/>
          <w:color w:val="000000" w:themeColor="text1"/>
          <w:sz w:val="22"/>
          <w:szCs w:val="22"/>
        </w:rPr>
        <w:t>需加印证书数量：中文证书张；英文证书张。</w:t>
      </w:r>
    </w:p>
    <w:p>
      <w:pPr>
        <w:pStyle w:val="2"/>
        <w:spacing w:line="360" w:lineRule="exact"/>
        <w:ind w:firstLine="0"/>
        <w:rPr>
          <w:b/>
          <w:color w:val="000000" w:themeColor="text1"/>
          <w:sz w:val="22"/>
          <w:szCs w:val="22"/>
        </w:rPr>
      </w:pPr>
      <w:r>
        <w:rPr>
          <w:rFonts w:hint="eastAsia"/>
          <w:b/>
          <w:color w:val="000000" w:themeColor="text1"/>
          <w:sz w:val="22"/>
          <w:szCs w:val="22"/>
        </w:rPr>
        <w:t>备注：</w:t>
      </w:r>
    </w:p>
    <w:p>
      <w:pPr>
        <w:pStyle w:val="2"/>
        <w:spacing w:line="360" w:lineRule="exact"/>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360" w:lineRule="exact"/>
        <w:ind w:firstLine="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bookmarkStart w:id="15" w:name="_GoBack"/>
      <w:bookmarkEnd w:id="15"/>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2049" o:spid="_x0000_s2049"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1E38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7"/>
    <w:uiPriority w:val="0"/>
    <w:pPr>
      <w:snapToGrid w:val="0"/>
      <w:spacing w:line="336" w:lineRule="auto"/>
      <w:ind w:firstLine="630"/>
    </w:pPr>
    <w:rPr>
      <w:sz w:val="3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1</TotalTime>
  <ScaleCrop>false</ScaleCrop>
  <LinksUpToDate>false</LinksUpToDate>
  <CharactersWithSpaces>824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Dell</cp:lastModifiedBy>
  <cp:lastPrinted>2019-05-13T03:13:00Z</cp:lastPrinted>
  <dcterms:modified xsi:type="dcterms:W3CDTF">2019-11-03T08:15:30Z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