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B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0201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恒电位仪输出电流检测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HDWE-</w:t>
            </w:r>
            <w:r>
              <w:rPr>
                <w:kern w:val="0"/>
                <w:szCs w:val="21"/>
              </w:rPr>
              <w:t>CL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</w:t>
            </w:r>
            <w:r>
              <w:rPr>
                <w:kern w:val="0"/>
                <w:szCs w:val="21"/>
              </w:rPr>
              <w:t>GF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技术质量部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  <w:lang w:eastAsia="zh-CN"/>
              </w:rPr>
              <w:t>输出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电流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80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>将加工好的</w:t>
            </w:r>
            <w:r>
              <w:rPr>
                <w:rFonts w:hint="eastAsia"/>
                <w:bCs/>
                <w:szCs w:val="21"/>
              </w:rPr>
              <w:t>仪表配件放置在平台</w:t>
            </w:r>
            <w:r>
              <w:rPr>
                <w:bCs/>
                <w:szCs w:val="21"/>
              </w:rPr>
              <w:t>上，打开</w:t>
            </w:r>
            <w:r>
              <w:rPr>
                <w:rFonts w:hint="eastAsia"/>
                <w:bCs/>
                <w:szCs w:val="21"/>
              </w:rPr>
              <w:t>万</w:t>
            </w:r>
            <w:r>
              <w:rPr>
                <w:rFonts w:hint="eastAsia"/>
                <w:bCs/>
                <w:szCs w:val="21"/>
                <w:lang w:eastAsia="zh-CN"/>
              </w:rPr>
              <w:t>多</w:t>
            </w:r>
            <w:r>
              <w:rPr>
                <w:rFonts w:hint="eastAsia"/>
                <w:bCs/>
                <w:szCs w:val="21"/>
              </w:rPr>
              <w:t>表进行测量</w:t>
            </w:r>
            <w:r>
              <w:rPr>
                <w:bCs/>
                <w:szCs w:val="21"/>
              </w:rPr>
              <w:t>，此时</w:t>
            </w:r>
            <w:r>
              <w:rPr>
                <w:rFonts w:hint="eastAsia"/>
                <w:bCs/>
                <w:szCs w:val="21"/>
              </w:rPr>
              <w:t>万用表</w:t>
            </w:r>
            <w:r>
              <w:rPr>
                <w:bCs/>
                <w:szCs w:val="21"/>
              </w:rPr>
              <w:t>显示被测量数据。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UT39C+</w:t>
            </w:r>
            <w:r>
              <w:rPr>
                <w:rFonts w:hint="eastAsia" w:cs="Times New Roman"/>
                <w:szCs w:val="21"/>
                <w:lang w:val="en-US" w:eastAsia="zh-CN"/>
              </w:rPr>
              <w:t>多</w:t>
            </w:r>
            <w:r>
              <w:rPr>
                <w:rFonts w:hint="eastAsia"/>
                <w:bCs/>
                <w:szCs w:val="21"/>
              </w:rPr>
              <w:t>用表</w:t>
            </w:r>
            <w:bookmarkStart w:id="0" w:name="_GoBack"/>
            <w:bookmarkEnd w:id="0"/>
          </w:p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HDWE-</w:t>
            </w:r>
            <w:r>
              <w:rPr>
                <w:kern w:val="0"/>
                <w:szCs w:val="21"/>
              </w:rPr>
              <w:t>CL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</w:t>
            </w:r>
            <w:r>
              <w:rPr>
                <w:kern w:val="0"/>
                <w:szCs w:val="21"/>
              </w:rPr>
              <w:t>GF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21-01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恒电位仪输出电流检测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控制规范》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rFonts w:hint="eastAsia"/>
                <w:szCs w:val="21"/>
                <w:lang w:val="en-US" w:eastAsia="zh-CN"/>
              </w:rPr>
              <w:t>UT39C+数字多</w:t>
            </w:r>
            <w:r>
              <w:rPr>
                <w:rFonts w:hint="eastAsia"/>
                <w:bCs/>
                <w:szCs w:val="21"/>
              </w:rPr>
              <w:t>用表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校准证书编号：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CDXsb20071027</w:t>
            </w:r>
            <w:r>
              <w:rPr>
                <w:rFonts w:hint="eastAsia"/>
                <w:bCs/>
                <w:szCs w:val="21"/>
              </w:rPr>
              <w:t>，校准日期为</w:t>
            </w:r>
            <w:r>
              <w:rPr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29</w:t>
            </w:r>
            <w:r>
              <w:rPr>
                <w:rFonts w:hint="eastAsia"/>
                <w:bCs/>
                <w:szCs w:val="21"/>
              </w:rPr>
              <w:t>日，校准机构：</w:t>
            </w:r>
            <w:r>
              <w:rPr>
                <w:rFonts w:hint="eastAsia" w:cs="Tahoma"/>
                <w:sz w:val="21"/>
                <w:szCs w:val="21"/>
              </w:rPr>
              <w:t>天津市计量监督检测科学研究院</w:t>
            </w:r>
            <w:r>
              <w:rPr>
                <w:rFonts w:hint="eastAsia"/>
                <w:sz w:val="21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</w:t>
            </w:r>
            <w:r>
              <w:rPr>
                <w:rFonts w:hint="eastAsia"/>
                <w:szCs w:val="21"/>
                <w:lang w:eastAsia="zh-CN"/>
              </w:rPr>
              <w:t>多</w:t>
            </w:r>
            <w:r>
              <w:rPr>
                <w:szCs w:val="21"/>
              </w:rPr>
              <w:t>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8.564</w:t>
            </w:r>
            <w:r>
              <w:rPr>
                <w:rFonts w:hint="eastAsia"/>
                <w:szCs w:val="21"/>
              </w:rPr>
              <w:t>A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</w:t>
            </w:r>
            <w:r>
              <w:rPr>
                <w:rFonts w:hint="eastAsia"/>
                <w:szCs w:val="21"/>
                <w:lang w:eastAsia="zh-CN"/>
              </w:rPr>
              <w:t>多</w:t>
            </w:r>
            <w:r>
              <w:rPr>
                <w:szCs w:val="21"/>
              </w:rPr>
              <w:t>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8.680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auto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lang w:eastAsia="zh-CN"/>
              </w:rPr>
              <w:t>测量过程</w:t>
            </w:r>
            <w:r>
              <w:rPr>
                <w:szCs w:val="21"/>
              </w:rPr>
              <w:t xml:space="preserve">的扩展不确定度为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0.12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 xml:space="preserve">=2） 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45pt;width:176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  <w:lang w:val="en-US" w:eastAsia="zh-CN"/>
              </w:rPr>
              <w:t>0.68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≤1时，此测量过程有效。</w:t>
            </w:r>
          </w:p>
          <w:p>
            <w:pPr>
              <w:ind w:firstLine="600" w:firstLineChars="300"/>
              <w:rPr>
                <w:kern w:val="0"/>
                <w:sz w:val="20"/>
                <w:szCs w:val="20"/>
              </w:rPr>
            </w:pPr>
          </w:p>
          <w:p>
            <w:pPr>
              <w:ind w:firstLine="630" w:firstLineChars="300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确认人员</w:t>
            </w:r>
            <w:r>
              <w:rPr>
                <w:rFonts w:hint="eastAsia"/>
                <w:kern w:val="0"/>
                <w:szCs w:val="21"/>
                <w:lang w:eastAsia="zh-CN"/>
              </w:rPr>
              <w:t>：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 w:eastAsia="微软雅黑"/>
                <w:lang w:eastAsia="zh-CN"/>
              </w:rPr>
              <w:pict>
                <v:shape id="_x0000_i1028" o:spt="75" alt="主艳红" type="#_x0000_t75" style="height:18.65pt;width:54.15pt;" filled="f" o:preferrelative="t" stroked="f" coordsize="21600,21600">
                  <v:path/>
                  <v:fill on="f" focussize="0,0"/>
                  <v:stroke on="f"/>
                  <v:imagedata r:id="rId9" cropleft="18777f" croptop="34245f" cropright="22352f" cropbottom="24991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kern w:val="0"/>
                <w:szCs w:val="21"/>
              </w:rPr>
              <w:t xml:space="preserve">                            日期：20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>
            <w:pPr>
              <w:ind w:firstLine="300" w:firstLineChars="1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85035"/>
    <w:rsid w:val="000A31E5"/>
    <w:rsid w:val="000E64D5"/>
    <w:rsid w:val="00155CCF"/>
    <w:rsid w:val="0019548E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372F5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A0DD7"/>
    <w:rsid w:val="00990523"/>
    <w:rsid w:val="009F4E1A"/>
    <w:rsid w:val="009F7572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1FFC6F86"/>
    <w:rsid w:val="20072A16"/>
    <w:rsid w:val="26556FB0"/>
    <w:rsid w:val="27CC0946"/>
    <w:rsid w:val="287C6B79"/>
    <w:rsid w:val="2AB60244"/>
    <w:rsid w:val="2B027DAA"/>
    <w:rsid w:val="2D0F4C79"/>
    <w:rsid w:val="2EB85A5B"/>
    <w:rsid w:val="31476007"/>
    <w:rsid w:val="32DA6459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5790E3E"/>
    <w:rsid w:val="56026CB3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A8B7406"/>
    <w:rsid w:val="7B3613A3"/>
    <w:rsid w:val="7B9176E8"/>
    <w:rsid w:val="7D243315"/>
    <w:rsid w:val="7E197F67"/>
    <w:rsid w:val="7FB5105C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2021-06-28T02:10:46Z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CF26C99D863042C8BEDF374B928991B4</vt:lpwstr>
  </property>
</Properties>
</file>