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过程与活动、</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抽样计划</w:t>
            </w:r>
          </w:p>
        </w:tc>
        <w:tc>
          <w:tcPr>
            <w:tcW w:w="960" w:type="dxa"/>
            <w:vMerge w:val="restart"/>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涉及</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条款</w:t>
            </w:r>
          </w:p>
        </w:tc>
        <w:tc>
          <w:tcPr>
            <w:tcW w:w="10004"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受审核部门：</w:t>
            </w:r>
            <w:r>
              <w:rPr>
                <w:rFonts w:hint="eastAsia" w:asciiTheme="minorEastAsia" w:hAnsiTheme="minorEastAsia" w:eastAsiaTheme="minorEastAsia" w:cstheme="minorEastAsia"/>
                <w:color w:val="auto"/>
                <w:sz w:val="24"/>
                <w:szCs w:val="24"/>
                <w:lang w:val="en-US" w:eastAsia="zh-CN"/>
              </w:rPr>
              <w:t>综合部</w:t>
            </w:r>
            <w:r>
              <w:rPr>
                <w:rFonts w:hint="eastAsia" w:asciiTheme="minorEastAsia" w:hAnsiTheme="minorEastAsia" w:eastAsiaTheme="minorEastAsia" w:cstheme="minorEastAsia"/>
                <w:color w:val="auto"/>
                <w:sz w:val="24"/>
                <w:szCs w:val="24"/>
              </w:rPr>
              <w:t xml:space="preserve">           主管领导：</w:t>
            </w:r>
            <w:r>
              <w:rPr>
                <w:rFonts w:hint="eastAsia" w:asciiTheme="minorEastAsia" w:hAnsiTheme="minorEastAsia" w:eastAsiaTheme="minorEastAsia" w:cstheme="minorEastAsia"/>
                <w:color w:val="auto"/>
                <w:sz w:val="24"/>
                <w:szCs w:val="24"/>
                <w:lang w:val="en-US" w:eastAsia="zh-CN"/>
              </w:rPr>
              <w:t>温亚宁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陪同人员：</w:t>
            </w:r>
            <w:r>
              <w:rPr>
                <w:rFonts w:hint="eastAsia" w:asciiTheme="minorEastAsia" w:hAnsiTheme="minorEastAsia" w:eastAsiaTheme="minorEastAsia" w:cstheme="minorEastAsia"/>
                <w:color w:val="auto"/>
                <w:sz w:val="24"/>
                <w:szCs w:val="24"/>
                <w:lang w:val="en-US" w:eastAsia="zh-CN"/>
              </w:rPr>
              <w:t>马禄</w:t>
            </w:r>
            <w:r>
              <w:rPr>
                <w:rFonts w:hint="eastAsia" w:asciiTheme="minorEastAsia" w:hAnsiTheme="minorEastAsia" w:eastAsiaTheme="minorEastAsia" w:cstheme="minorEastAsia"/>
                <w:color w:val="auto"/>
                <w:sz w:val="24"/>
                <w:szCs w:val="24"/>
              </w:rPr>
              <w:t xml:space="preserve">  </w:t>
            </w:r>
          </w:p>
        </w:tc>
        <w:tc>
          <w:tcPr>
            <w:tcW w:w="1585" w:type="dxa"/>
            <w:vMerge w:val="restart"/>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4"/>
                <w:szCs w:val="24"/>
              </w:rPr>
            </w:pPr>
          </w:p>
        </w:tc>
        <w:tc>
          <w:tcPr>
            <w:tcW w:w="960" w:type="dxa"/>
            <w:vMerge w:val="continue"/>
            <w:vAlign w:val="center"/>
          </w:tcPr>
          <w:p>
            <w:pPr>
              <w:rPr>
                <w:rFonts w:hint="eastAsia" w:asciiTheme="minorEastAsia" w:hAnsiTheme="minorEastAsia" w:eastAsiaTheme="minorEastAsia" w:cstheme="minorEastAsia"/>
                <w:color w:val="auto"/>
                <w:sz w:val="24"/>
                <w:szCs w:val="24"/>
              </w:rPr>
            </w:pPr>
          </w:p>
        </w:tc>
        <w:tc>
          <w:tcPr>
            <w:tcW w:w="10004" w:type="dxa"/>
            <w:vAlign w:val="center"/>
          </w:tcPr>
          <w:p>
            <w:pPr>
              <w:spacing w:before="1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审核员：</w:t>
            </w:r>
            <w:r>
              <w:rPr>
                <w:rFonts w:hint="eastAsia"/>
                <w:sz w:val="24"/>
                <w:szCs w:val="24"/>
              </w:rPr>
              <w:t>张磊</w:t>
            </w:r>
            <w:r>
              <w:rPr>
                <w:rFonts w:hint="eastAsia"/>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审核时间：20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日</w:t>
            </w:r>
          </w:p>
        </w:tc>
        <w:tc>
          <w:tcPr>
            <w:tcW w:w="1585" w:type="dxa"/>
            <w:vMerge w:val="continue"/>
          </w:tcPr>
          <w:p>
            <w:pP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4"/>
                <w:szCs w:val="24"/>
              </w:rPr>
            </w:pPr>
          </w:p>
        </w:tc>
        <w:tc>
          <w:tcPr>
            <w:tcW w:w="960" w:type="dxa"/>
            <w:vMerge w:val="continue"/>
            <w:vAlign w:val="center"/>
          </w:tcPr>
          <w:p>
            <w:pPr>
              <w:rPr>
                <w:rFonts w:hint="eastAsia" w:asciiTheme="minorEastAsia" w:hAnsiTheme="minorEastAsia" w:eastAsiaTheme="minorEastAsia" w:cstheme="minorEastAsia"/>
                <w:color w:val="auto"/>
                <w:sz w:val="24"/>
                <w:szCs w:val="24"/>
              </w:rPr>
            </w:pPr>
          </w:p>
        </w:tc>
        <w:tc>
          <w:tcPr>
            <w:tcW w:w="10004"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审核条款：</w:t>
            </w:r>
          </w:p>
          <w:p>
            <w:pPr>
              <w:snapToGrid w:val="0"/>
              <w:spacing w:line="280" w:lineRule="exact"/>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QMS：</w:t>
            </w:r>
            <w:r>
              <w:rPr>
                <w:rFonts w:hint="eastAsia" w:asciiTheme="minorEastAsia" w:hAnsiTheme="minorEastAsia" w:eastAsiaTheme="minorEastAsia" w:cstheme="minorEastAsia"/>
                <w:bCs/>
                <w:color w:val="auto"/>
                <w:sz w:val="24"/>
                <w:szCs w:val="24"/>
                <w:lang w:val="en-US" w:eastAsia="zh-CN"/>
              </w:rPr>
              <w:t>5.3，</w:t>
            </w:r>
            <w:r>
              <w:rPr>
                <w:rFonts w:hint="eastAsia" w:asciiTheme="minorEastAsia" w:hAnsiTheme="minorEastAsia" w:eastAsiaTheme="minorEastAsia" w:cstheme="minorEastAsia"/>
                <w:bCs/>
                <w:color w:val="auto"/>
                <w:sz w:val="24"/>
                <w:szCs w:val="24"/>
              </w:rPr>
              <w:t>6.1、6.2、7.4、7.1.2、7.1.6、7.2、7.3、7.5、9.2</w:t>
            </w:r>
          </w:p>
        </w:tc>
        <w:tc>
          <w:tcPr>
            <w:tcW w:w="1585" w:type="dxa"/>
            <w:vMerge w:val="continue"/>
          </w:tcPr>
          <w:p>
            <w:pP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vAlign w:val="top"/>
          </w:tcPr>
          <w:p>
            <w:pPr>
              <w:rPr>
                <w:rFonts w:hint="eastAsia" w:asciiTheme="minorEastAsia" w:hAnsiTheme="minorEastAsia" w:eastAsiaTheme="minorEastAsia" w:cstheme="minorEastAsia"/>
                <w:color w:val="auto"/>
                <w:sz w:val="24"/>
                <w:szCs w:val="24"/>
              </w:rPr>
            </w:pPr>
            <w:r>
              <w:rPr>
                <w:rFonts w:hint="eastAsia"/>
                <w:sz w:val="24"/>
                <w:szCs w:val="24"/>
                <w:lang w:val="en-US" w:eastAsia="zh-CN"/>
              </w:rPr>
              <w:t>组织的岗位职责和权限</w:t>
            </w:r>
          </w:p>
        </w:tc>
        <w:tc>
          <w:tcPr>
            <w:tcW w:w="960" w:type="dxa"/>
            <w:vAlign w:val="top"/>
          </w:tcPr>
          <w:p>
            <w:pPr>
              <w:rPr>
                <w:rFonts w:hint="eastAsia" w:asciiTheme="minorEastAsia" w:hAnsiTheme="minorEastAsia" w:eastAsiaTheme="minorEastAsia" w:cstheme="minorEastAsia"/>
                <w:color w:val="auto"/>
                <w:sz w:val="24"/>
                <w:szCs w:val="24"/>
              </w:rPr>
            </w:pPr>
            <w:r>
              <w:rPr>
                <w:rFonts w:hint="eastAsia"/>
                <w:sz w:val="24"/>
                <w:szCs w:val="24"/>
                <w:lang w:val="en-US" w:eastAsia="zh-CN"/>
              </w:rPr>
              <w:t>Q5.3</w:t>
            </w:r>
          </w:p>
        </w:tc>
        <w:tc>
          <w:tcPr>
            <w:tcW w:w="10004" w:type="dxa"/>
          </w:tcPr>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本部门工作内容和职责，主要负责：</w:t>
            </w:r>
            <w:r>
              <w:rPr>
                <w:rFonts w:hint="eastAsia" w:asciiTheme="minorEastAsia" w:hAnsiTheme="minorEastAsia" w:eastAsiaTheme="minorEastAsia" w:cstheme="minorEastAsia"/>
                <w:color w:val="auto"/>
                <w:sz w:val="24"/>
                <w:szCs w:val="24"/>
                <w:lang w:val="en-US" w:eastAsia="zh-CN"/>
              </w:rPr>
              <w:t>温亚宁</w:t>
            </w:r>
            <w:r>
              <w:rPr>
                <w:rFonts w:hint="eastAsia" w:asciiTheme="minorEastAsia" w:hAnsiTheme="minorEastAsia" w:eastAsiaTheme="minorEastAsia" w:cstheme="minorEastAsia"/>
                <w:color w:val="auto"/>
                <w:sz w:val="24"/>
                <w:szCs w:val="24"/>
              </w:rPr>
              <w:t xml:space="preserve"> </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文件和记录控制、人力资源管理和员工培训；</w:t>
            </w:r>
          </w:p>
          <w:p>
            <w:pPr>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协助管理者代表组建公司的质量管理体系，并协助维持体系的运行和持续改进等</w:t>
            </w:r>
            <w:r>
              <w:rPr>
                <w:rFonts w:hint="eastAsia" w:asciiTheme="minorEastAsia" w:hAnsiTheme="minorEastAsia" w:eastAsiaTheme="minorEastAsia" w:cstheme="minorEastAsia"/>
                <w:color w:val="auto"/>
                <w:sz w:val="24"/>
                <w:szCs w:val="24"/>
              </w:rPr>
              <w:t>。</w:t>
            </w:r>
          </w:p>
          <w:p>
            <w:pPr>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现场确认企业实际情况与远程审核一致</w:t>
            </w:r>
          </w:p>
        </w:tc>
        <w:tc>
          <w:tcPr>
            <w:tcW w:w="1585"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应对风险和机遇的措施</w:t>
            </w:r>
          </w:p>
        </w:tc>
        <w:tc>
          <w:tcPr>
            <w:tcW w:w="960"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Q6.1</w:t>
            </w:r>
          </w:p>
        </w:tc>
        <w:tc>
          <w:tcPr>
            <w:tcW w:w="10004" w:type="dxa"/>
          </w:tcPr>
          <w:p>
            <w:pPr>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司在策划质量管理体系时，为确保质量管理体系能够实现其预期结果、增强有利影响避免或减少不利影响并实现改进，管理者代表考虑公司环境有关的外部和内部因素、相关方的需求和期望，通过推动SWOT分析方法来确定应对风险和机遇措施。</w:t>
            </w:r>
          </w:p>
          <w:p>
            <w:pPr>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提供公司质量管理体</w:t>
            </w:r>
            <w:r>
              <w:rPr>
                <w:rFonts w:hint="eastAsia" w:asciiTheme="minorEastAsia" w:hAnsiTheme="minorEastAsia" w:eastAsiaTheme="minorEastAsia" w:cstheme="minorEastAsia"/>
                <w:color w:val="auto"/>
                <w:sz w:val="24"/>
                <w:szCs w:val="24"/>
                <w:lang w:val="en-US" w:eastAsia="zh-CN"/>
              </w:rPr>
              <w:t>《过程风险与机遇评价与应对策划表》</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lang w:val="en-US" w:eastAsia="zh-CN"/>
              </w:rPr>
              <w:t>用工存在的违法风险、产能不足、</w:t>
            </w:r>
            <w:r>
              <w:rPr>
                <w:rFonts w:hint="eastAsia" w:asciiTheme="minorEastAsia" w:hAnsiTheme="minorEastAsia" w:eastAsiaTheme="minorEastAsia" w:cstheme="minorEastAsia"/>
                <w:color w:val="auto"/>
                <w:sz w:val="24"/>
                <w:szCs w:val="24"/>
              </w:rPr>
              <w:t>原材料的</w:t>
            </w:r>
            <w:r>
              <w:rPr>
                <w:rFonts w:hint="eastAsia" w:asciiTheme="minorEastAsia" w:hAnsiTheme="minorEastAsia" w:eastAsiaTheme="minorEastAsia" w:cstheme="minorEastAsia"/>
                <w:color w:val="auto"/>
                <w:sz w:val="24"/>
                <w:szCs w:val="24"/>
                <w:lang w:val="en-US" w:eastAsia="zh-CN"/>
              </w:rPr>
              <w:t>价格、质量波动等</w:t>
            </w:r>
            <w:r>
              <w:rPr>
                <w:rFonts w:hint="eastAsia" w:asciiTheme="minorEastAsia" w:hAnsiTheme="minorEastAsia" w:eastAsiaTheme="minorEastAsia" w:cstheme="minorEastAsia"/>
                <w:color w:val="auto"/>
                <w:sz w:val="24"/>
                <w:szCs w:val="24"/>
              </w:rPr>
              <w:t>风险等进行了措施应对策划。</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通过制定相应管理制度，在质量管理体系过程中整合并实施这些措施,通过内审和生产调度会等方式评价这些措施的有效性。并保持应对风险和机遇的措施与其对产品和服务符合性的潜在影响相适应。</w:t>
            </w:r>
          </w:p>
        </w:tc>
        <w:tc>
          <w:tcPr>
            <w:tcW w:w="1585"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60"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目标完成情况</w:t>
            </w:r>
          </w:p>
        </w:tc>
        <w:tc>
          <w:tcPr>
            <w:tcW w:w="960"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Q6.2</w:t>
            </w:r>
          </w:p>
        </w:tc>
        <w:tc>
          <w:tcPr>
            <w:tcW w:w="10004" w:type="dxa"/>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目标完成情况：</w:t>
            </w:r>
            <w:r>
              <w:rPr>
                <w:rFonts w:hint="eastAsia" w:asciiTheme="minorEastAsia" w:hAnsiTheme="minorEastAsia" w:eastAsiaTheme="minorEastAsia" w:cstheme="minorEastAsia"/>
                <w:color w:val="auto"/>
                <w:sz w:val="24"/>
                <w:szCs w:val="24"/>
                <w:lang w:val="en-US" w:eastAsia="zh-CN"/>
              </w:rPr>
              <w:t>查看《质量目标分解规定》，对比培训记录与培训计划，查看2021年1月1日-2021年6月30日质量目标完成情况：培训计划完成率100</w:t>
            </w:r>
            <w:r>
              <w:rPr>
                <w:rFonts w:hint="eastAsia" w:asciiTheme="minorEastAsia" w:hAnsiTheme="minorEastAsia" w:eastAsiaTheme="minorEastAsia" w:cstheme="minorEastAsia"/>
                <w:color w:val="auto"/>
                <w:sz w:val="24"/>
                <w:szCs w:val="24"/>
              </w:rPr>
              <w:t>%，达标；</w:t>
            </w:r>
            <w:r>
              <w:rPr>
                <w:rFonts w:hint="eastAsia" w:asciiTheme="minorEastAsia" w:hAnsiTheme="minorEastAsia" w:eastAsiaTheme="minorEastAsia" w:cstheme="minorEastAsia"/>
                <w:color w:val="auto"/>
                <w:sz w:val="24"/>
                <w:szCs w:val="24"/>
                <w:lang w:val="en-US" w:eastAsia="zh-CN"/>
              </w:rPr>
              <w:t>文件打印分发错误率为0</w:t>
            </w:r>
            <w:r>
              <w:rPr>
                <w:rFonts w:hint="eastAsia" w:asciiTheme="minorEastAsia" w:hAnsiTheme="minorEastAsia" w:eastAsiaTheme="minorEastAsia" w:cstheme="minorEastAsia"/>
                <w:color w:val="auto"/>
                <w:sz w:val="24"/>
                <w:szCs w:val="24"/>
              </w:rPr>
              <w:t>，达标。本部门的目标已完成。</w:t>
            </w:r>
          </w:p>
        </w:tc>
        <w:tc>
          <w:tcPr>
            <w:tcW w:w="1585"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60"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人员、能力、意识</w:t>
            </w:r>
          </w:p>
        </w:tc>
        <w:tc>
          <w:tcPr>
            <w:tcW w:w="960" w:type="dxa"/>
          </w:tcPr>
          <w:p>
            <w:pPr>
              <w:spacing w:before="120"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Q7.1.2</w:t>
            </w:r>
          </w:p>
          <w:p>
            <w:pPr>
              <w:spacing w:before="120"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Q7.1.6</w:t>
            </w:r>
          </w:p>
          <w:p>
            <w:pPr>
              <w:spacing w:before="120"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Q7.2</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Q7.3</w:t>
            </w:r>
          </w:p>
          <w:p>
            <w:pPr>
              <w:rPr>
                <w:rFonts w:hint="eastAsia" w:asciiTheme="minorEastAsia" w:hAnsiTheme="minorEastAsia" w:eastAsiaTheme="minorEastAsia" w:cstheme="minorEastAsia"/>
                <w:color w:val="auto"/>
                <w:sz w:val="24"/>
                <w:szCs w:val="24"/>
              </w:rPr>
            </w:pPr>
          </w:p>
        </w:tc>
        <w:tc>
          <w:tcPr>
            <w:tcW w:w="10004" w:type="dxa"/>
          </w:tcPr>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公司</w:t>
            </w:r>
            <w:r>
              <w:rPr>
                <w:rFonts w:hint="eastAsia" w:asciiTheme="minorEastAsia" w:hAnsiTheme="minorEastAsia" w:eastAsiaTheme="minorEastAsia" w:cstheme="minorEastAsia"/>
                <w:color w:val="auto"/>
                <w:sz w:val="24"/>
                <w:szCs w:val="24"/>
                <w:lang w:val="en-US" w:eastAsia="zh-CN"/>
              </w:rPr>
              <w:t>配备</w:t>
            </w:r>
            <w:r>
              <w:rPr>
                <w:rFonts w:hint="eastAsia" w:asciiTheme="minorEastAsia" w:hAnsiTheme="minorEastAsia" w:eastAsiaTheme="minorEastAsia" w:cstheme="minorEastAsia"/>
                <w:color w:val="auto"/>
                <w:sz w:val="24"/>
                <w:szCs w:val="24"/>
              </w:rPr>
              <w:t>了与</w:t>
            </w:r>
            <w:r>
              <w:rPr>
                <w:rFonts w:hint="eastAsia" w:asciiTheme="minorEastAsia" w:hAnsiTheme="minorEastAsia" w:eastAsiaTheme="minorEastAsia" w:cstheme="minorEastAsia"/>
                <w:color w:val="auto"/>
                <w:sz w:val="24"/>
                <w:szCs w:val="24"/>
                <w:lang w:val="en-US" w:eastAsia="zh-CN"/>
              </w:rPr>
              <w:t>生产和质量控制</w:t>
            </w:r>
            <w:r>
              <w:rPr>
                <w:rFonts w:hint="eastAsia" w:asciiTheme="minorEastAsia" w:hAnsiTheme="minorEastAsia" w:eastAsiaTheme="minorEastAsia" w:cstheme="minorEastAsia"/>
                <w:color w:val="auto"/>
                <w:sz w:val="24"/>
                <w:szCs w:val="24"/>
              </w:rPr>
              <w:t>有关的生产设备设施及员工，现场能满足</w:t>
            </w:r>
            <w:r>
              <w:rPr>
                <w:rFonts w:hint="eastAsia" w:asciiTheme="minorEastAsia" w:hAnsiTheme="minorEastAsia" w:eastAsiaTheme="minorEastAsia" w:cstheme="minorEastAsia"/>
                <w:color w:val="auto"/>
                <w:sz w:val="24"/>
                <w:szCs w:val="24"/>
                <w:lang w:val="en-US" w:eastAsia="zh-CN"/>
              </w:rPr>
              <w:t>产品</w:t>
            </w:r>
            <w:r>
              <w:rPr>
                <w:rFonts w:hint="eastAsia" w:asciiTheme="minorEastAsia" w:hAnsiTheme="minorEastAsia" w:eastAsiaTheme="minorEastAsia" w:cstheme="minorEastAsia"/>
                <w:color w:val="auto"/>
                <w:sz w:val="24"/>
                <w:szCs w:val="24"/>
              </w:rPr>
              <w:t>生产的要求。检查</w:t>
            </w:r>
            <w:r>
              <w:rPr>
                <w:rFonts w:hint="eastAsia" w:asciiTheme="minorEastAsia" w:hAnsiTheme="minorEastAsia" w:eastAsiaTheme="minorEastAsia" w:cstheme="minorEastAsia"/>
                <w:color w:val="auto"/>
                <w:sz w:val="24"/>
                <w:szCs w:val="24"/>
                <w:lang w:eastAsia="zh-CN"/>
              </w:rPr>
              <w:t>《人力资源控制程序》、</w:t>
            </w:r>
            <w:r>
              <w:rPr>
                <w:rFonts w:hint="eastAsia" w:asciiTheme="minorEastAsia" w:hAnsiTheme="minorEastAsia" w:eastAsiaTheme="minorEastAsia" w:cstheme="minorEastAsia"/>
                <w:color w:val="auto"/>
                <w:sz w:val="24"/>
                <w:szCs w:val="24"/>
                <w:lang w:val="en-US" w:eastAsia="zh-CN"/>
              </w:rPr>
              <w:t>《岗位职责及岗位任职条件》</w:t>
            </w:r>
            <w:r>
              <w:rPr>
                <w:rFonts w:hint="eastAsia" w:asciiTheme="minorEastAsia" w:hAnsiTheme="minorEastAsia" w:eastAsiaTheme="minorEastAsia" w:cstheme="minorEastAsia"/>
                <w:color w:val="auto"/>
                <w:sz w:val="24"/>
                <w:szCs w:val="24"/>
              </w:rPr>
              <w:t>，文件规定了主要岗位人员能力和根据需求进行培训的要求，文件符合标准要求。</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年度培训计划》，在计划中明确了培训内容、培训日期、受培训部门、参加培训人员等，培训计划经批准。查本年度计划</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项。</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查《培训记录表》</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查阅：</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项培训</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项实施。</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其中：20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10培训内容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内审相关培训/内审指南/练习</w:t>
            </w:r>
            <w:r>
              <w:rPr>
                <w:rFonts w:hint="eastAsia" w:asciiTheme="minorEastAsia" w:hAnsiTheme="minorEastAsia" w:eastAsiaTheme="minorEastAsia" w:cstheme="minorEastAsia"/>
                <w:color w:val="auto"/>
                <w:sz w:val="24"/>
                <w:szCs w:val="24"/>
                <w:lang w:val="en-US" w:eastAsia="zh-CN"/>
              </w:rPr>
              <w:t>”，管理层参加；2021.3.5培训内容“质量手册和程序文件”，管理层和技术人员参加；2020.4.15 培训内容“检验规范、技能培训”，质检员参加；</w:t>
            </w:r>
          </w:p>
          <w:p>
            <w:pPr>
              <w:pStyle w:val="11"/>
              <w:spacing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记录了培训内容、有参加人签字，考核方式：实际操作</w:t>
            </w:r>
          </w:p>
          <w:p>
            <w:pPr>
              <w:pStyle w:val="11"/>
              <w:spacing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培训效果评价：达到要求。评价人：马连华   </w:t>
            </w:r>
          </w:p>
          <w:p>
            <w:pPr>
              <w:pStyle w:val="11"/>
              <w:spacing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符合培训计划要求。培训记录填写清楚，保存完好，符合培训控制程序要求。</w:t>
            </w:r>
          </w:p>
          <w:p>
            <w:pPr>
              <w:pStyle w:val="11"/>
              <w:spacing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特种作业操作人员有：胡显龙，低压电工作业，证书号：T34071119721217203X，在有效期内。</w:t>
            </w:r>
          </w:p>
          <w:p>
            <w:pPr>
              <w:pStyle w:val="11"/>
              <w:spacing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焊工资格证：鲁继发，证书编号0212080000300014；钳工资格证：丁涛，证书编号0812000000243054。</w:t>
            </w:r>
          </w:p>
          <w:p>
            <w:pPr>
              <w:pStyle w:val="11"/>
              <w:spacing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公司对全体员工建立教育培训档案，记录教育、培训、技能及经验等情况。</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同综合部负责人交流明确：公司通过会议讲解、理论学习、现场操作演示等方式对员工进行培训，以确保员工能认识到自身工作岗位的重</w:t>
            </w:r>
            <w:r>
              <w:rPr>
                <w:rFonts w:hint="eastAsia" w:asciiTheme="minorEastAsia" w:hAnsiTheme="minorEastAsia" w:eastAsiaTheme="minorEastAsia" w:cstheme="minorEastAsia"/>
                <w:color w:val="auto"/>
                <w:sz w:val="24"/>
                <w:szCs w:val="24"/>
              </w:rPr>
              <w:t>要性，以及如何去实现工作目标。</w:t>
            </w:r>
          </w:p>
          <w:p>
            <w:pPr>
              <w:spacing w:line="340" w:lineRule="exact"/>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查看《岗位能力评价表》针对教育、技能、经验、培训进行能力评价</w:t>
            </w:r>
          </w:p>
        </w:tc>
        <w:tc>
          <w:tcPr>
            <w:tcW w:w="1585" w:type="dxa"/>
          </w:tcPr>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符合</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沟通</w:t>
            </w:r>
          </w:p>
        </w:tc>
        <w:tc>
          <w:tcPr>
            <w:tcW w:w="960" w:type="dxa"/>
          </w:tcPr>
          <w:p>
            <w:pPr>
              <w:spacing w:before="120"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Q7.4</w:t>
            </w:r>
          </w:p>
        </w:tc>
        <w:tc>
          <w:tcPr>
            <w:tcW w:w="10004" w:type="dxa"/>
          </w:tcPr>
          <w:p>
            <w:pPr>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编辑了《沟通控制程序》，</w:t>
            </w:r>
            <w:r>
              <w:rPr>
                <w:rFonts w:hint="eastAsia" w:asciiTheme="minorEastAsia" w:hAnsiTheme="minorEastAsia" w:eastAsiaTheme="minorEastAsia" w:cstheme="minorEastAsia"/>
                <w:color w:val="auto"/>
                <w:sz w:val="24"/>
                <w:szCs w:val="24"/>
              </w:rPr>
              <w:t>公司目前内部沟通过程安排实施如下：</w:t>
            </w:r>
          </w:p>
          <w:p>
            <w:pPr>
              <w:spacing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1、供销部、生产部、综合部等部门负责对相关方面信息的收集。综合部负责统筹公司对内、对外相关信息的传递与处理。综合部和生产部负责紧急信息的处理。</w:t>
            </w:r>
          </w:p>
          <w:p>
            <w:pPr>
              <w:spacing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2、信息可采取书面资料、质量记录、公告栏、内部刊物、讨论交流、电子媒体、声像设备、通讯、互联网等沟通的工具或方式予以传递。</w:t>
            </w:r>
          </w:p>
          <w:p>
            <w:pPr>
              <w:spacing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3、规定了外部信息和内部信息收集和处理的流程，以及紧急情况信息传递和处理的程序。</w:t>
            </w:r>
          </w:p>
        </w:tc>
        <w:tc>
          <w:tcPr>
            <w:tcW w:w="1585"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line="3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成文信息</w:t>
            </w:r>
          </w:p>
          <w:p>
            <w:pPr>
              <w:rPr>
                <w:rFonts w:hint="eastAsia" w:asciiTheme="minorEastAsia" w:hAnsiTheme="minorEastAsia" w:eastAsiaTheme="minorEastAsia" w:cstheme="minorEastAsia"/>
                <w:color w:val="auto"/>
                <w:sz w:val="24"/>
                <w:szCs w:val="24"/>
              </w:rPr>
            </w:pPr>
          </w:p>
        </w:tc>
        <w:tc>
          <w:tcPr>
            <w:tcW w:w="960" w:type="dxa"/>
          </w:tcPr>
          <w:p>
            <w:pPr>
              <w:spacing w:before="120"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Q7.5</w:t>
            </w:r>
          </w:p>
          <w:p>
            <w:pPr>
              <w:spacing w:before="120" w:line="340" w:lineRule="exact"/>
              <w:rPr>
                <w:rFonts w:hint="eastAsia" w:asciiTheme="minorEastAsia" w:hAnsiTheme="minorEastAsia" w:eastAsiaTheme="minorEastAsia" w:cstheme="minorEastAsia"/>
                <w:color w:val="auto"/>
                <w:sz w:val="24"/>
                <w:szCs w:val="24"/>
              </w:rPr>
            </w:pPr>
          </w:p>
        </w:tc>
        <w:tc>
          <w:tcPr>
            <w:tcW w:w="10004" w:type="dxa"/>
          </w:tcPr>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编制了《文件</w:t>
            </w:r>
            <w:r>
              <w:rPr>
                <w:rFonts w:hint="eastAsia" w:asciiTheme="minorEastAsia" w:hAnsiTheme="minorEastAsia" w:eastAsiaTheme="minorEastAsia" w:cstheme="minorEastAsia"/>
                <w:color w:val="auto"/>
                <w:sz w:val="24"/>
                <w:szCs w:val="24"/>
                <w:lang w:val="en-US" w:eastAsia="zh-CN"/>
              </w:rPr>
              <w:t>和记录</w:t>
            </w:r>
            <w:r>
              <w:rPr>
                <w:rFonts w:hint="eastAsia" w:asciiTheme="minorEastAsia" w:hAnsiTheme="minorEastAsia" w:eastAsiaTheme="minorEastAsia" w:cstheme="minorEastAsia"/>
                <w:color w:val="auto"/>
                <w:sz w:val="24"/>
                <w:szCs w:val="24"/>
              </w:rPr>
              <w:t>控制程序》；程序规定了</w:t>
            </w:r>
            <w:r>
              <w:rPr>
                <w:rFonts w:hint="eastAsia" w:asciiTheme="minorEastAsia" w:hAnsiTheme="minorEastAsia" w:eastAsiaTheme="minorEastAsia" w:cstheme="minorEastAsia"/>
                <w:color w:val="auto"/>
                <w:sz w:val="24"/>
                <w:szCs w:val="24"/>
                <w:lang w:val="en-US" w:eastAsia="zh-CN"/>
              </w:rPr>
              <w:t>成文信息</w:t>
            </w:r>
            <w:r>
              <w:rPr>
                <w:rFonts w:hint="eastAsia" w:asciiTheme="minorEastAsia" w:hAnsiTheme="minorEastAsia" w:eastAsiaTheme="minorEastAsia" w:cstheme="minorEastAsia"/>
                <w:color w:val="auto"/>
                <w:sz w:val="24"/>
                <w:szCs w:val="24"/>
              </w:rPr>
              <w:t>的编制、批准、发放、标识、修订、外来文件管理等做出了规定。内容完整，适宜。</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查</w:t>
            </w:r>
            <w:r>
              <w:rPr>
                <w:rFonts w:hint="eastAsia" w:asciiTheme="minorEastAsia" w:hAnsiTheme="minorEastAsia" w:eastAsiaTheme="minorEastAsia" w:cstheme="minorEastAsia"/>
                <w:color w:val="auto"/>
                <w:sz w:val="24"/>
                <w:szCs w:val="24"/>
                <w:lang w:val="en-US" w:eastAsia="zh-CN"/>
              </w:rPr>
              <w:t>质量管理手册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LZ-QM</w:t>
            </w:r>
            <w:r>
              <w:rPr>
                <w:rFonts w:hint="eastAsia" w:asciiTheme="minorEastAsia" w:hAnsiTheme="minorEastAsia" w:eastAsiaTheme="minorEastAsia" w:cstheme="minorEastAsia"/>
                <w:color w:val="auto"/>
                <w:sz w:val="24"/>
                <w:szCs w:val="24"/>
              </w:rPr>
              <w:t>-201</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A</w:t>
            </w:r>
            <w:r>
              <w:rPr>
                <w:rFonts w:hint="eastAsia" w:asciiTheme="minorEastAsia" w:hAnsiTheme="minorEastAsia" w:eastAsiaTheme="minorEastAsia" w:cstheme="minorEastAsia"/>
                <w:color w:val="auto"/>
                <w:sz w:val="24"/>
                <w:szCs w:val="24"/>
              </w:rPr>
              <w:t>/0</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程序文件（</w:t>
            </w:r>
            <w:r>
              <w:rPr>
                <w:rFonts w:hint="eastAsia" w:asciiTheme="minorEastAsia" w:hAnsiTheme="minorEastAsia" w:eastAsia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rPr>
              <w:t xml:space="preserve">个程序）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LZ-QM</w:t>
            </w:r>
            <w:r>
              <w:rPr>
                <w:rFonts w:hint="eastAsia" w:asciiTheme="minorEastAsia" w:hAnsiTheme="minorEastAsia" w:eastAsiaTheme="minorEastAsia" w:cstheme="minorEastAsia"/>
                <w:color w:val="auto"/>
                <w:sz w:val="24"/>
                <w:szCs w:val="24"/>
              </w:rPr>
              <w:t>-201</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A</w:t>
            </w:r>
            <w:r>
              <w:rPr>
                <w:rFonts w:hint="eastAsia" w:asciiTheme="minorEastAsia" w:hAnsiTheme="minorEastAsia" w:eastAsiaTheme="minorEastAsia" w:cstheme="minorEastAsia"/>
                <w:color w:val="auto"/>
                <w:sz w:val="24"/>
                <w:szCs w:val="24"/>
              </w:rPr>
              <w:t>/0</w:t>
            </w:r>
          </w:p>
          <w:p>
            <w:pPr>
              <w:pStyle w:val="11"/>
              <w:spacing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三级文件（6个）                     LZ/GF-2019     A/0</w:t>
            </w:r>
          </w:p>
          <w:p>
            <w:pPr>
              <w:spacing w:before="120"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编制：</w:t>
            </w:r>
            <w:r>
              <w:rPr>
                <w:rFonts w:hint="eastAsia" w:asciiTheme="minorEastAsia" w:hAnsiTheme="minorEastAsia" w:eastAsiaTheme="minorEastAsia" w:cstheme="minorEastAsia"/>
                <w:color w:val="auto"/>
                <w:sz w:val="24"/>
                <w:szCs w:val="24"/>
                <w:lang w:val="en-US" w:eastAsia="zh-CN"/>
              </w:rPr>
              <w:t>综合部    审核：马禄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批准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马连华</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文件标识清晰、易于识别、保持清晰。文件发布前均得到相关授权人员的批准，以确保文件的充分性与适宜性。</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本周期未有新增文件的发放及文件更改、作废。</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外来文件有清单</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抽查：外来文件有《外来文件清单》，主要为法律法规要求及标准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中华人民共和国产品质量法</w:t>
            </w:r>
            <w:r>
              <w:rPr>
                <w:rFonts w:hint="eastAsia" w:asciiTheme="minorEastAsia" w:hAnsiTheme="minorEastAsia" w:eastAsiaTheme="minorEastAsia" w:cstheme="minorEastAsia"/>
                <w:color w:val="auto"/>
                <w:sz w:val="24"/>
                <w:szCs w:val="24"/>
                <w:lang w:eastAsia="zh-CN"/>
              </w:rPr>
              <w:t>》、《中华人民共和国合同法》、《</w:t>
            </w:r>
            <w:r>
              <w:rPr>
                <w:rFonts w:hint="eastAsia" w:asciiTheme="minorEastAsia" w:hAnsiTheme="minorEastAsia" w:eastAsiaTheme="minorEastAsia" w:cstheme="minorEastAsia"/>
                <w:color w:val="auto"/>
                <w:sz w:val="24"/>
                <w:szCs w:val="24"/>
                <w:lang w:val="en-US" w:eastAsia="zh-CN"/>
              </w:rPr>
              <w:t>中华人民共和国计量法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中华人民共和国标准化法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YS/T616-2006《陶瓷过滤机 技术要求》等，</w:t>
            </w:r>
            <w:r>
              <w:rPr>
                <w:rFonts w:hint="eastAsia" w:asciiTheme="minorEastAsia" w:hAnsiTheme="minorEastAsia" w:eastAsiaTheme="minorEastAsia" w:cstheme="minorEastAsia"/>
                <w:color w:val="auto"/>
                <w:sz w:val="24"/>
                <w:szCs w:val="24"/>
              </w:rPr>
              <w:t>均为电子版文件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可查阅定期更新，文件管理符合要求。</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记录由办公室归口管理，有记录表单。</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提供《记录清单》共有记录</w:t>
            </w:r>
            <w:r>
              <w:rPr>
                <w:rFonts w:hint="eastAsia" w:asciiTheme="minorEastAsia" w:hAnsiTheme="minorEastAsia" w:eastAsiaTheme="minorEastAsia" w:cstheme="minorEastAsia"/>
                <w:color w:val="auto"/>
                <w:sz w:val="24"/>
                <w:szCs w:val="24"/>
                <w:lang w:val="en-US" w:eastAsia="zh-CN"/>
              </w:rPr>
              <w:t>52</w:t>
            </w:r>
            <w:r>
              <w:rPr>
                <w:rFonts w:hint="eastAsia" w:asciiTheme="minorEastAsia" w:hAnsiTheme="minorEastAsia" w:eastAsiaTheme="minorEastAsia" w:cstheme="minorEastAsia"/>
                <w:color w:val="auto"/>
                <w:sz w:val="24"/>
                <w:szCs w:val="24"/>
              </w:rPr>
              <w:t>个 ，本周期无变化。</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清单中有记录编号、名称、保存期限，保存部门办公室</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查：培训记录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LZ</w:t>
            </w:r>
            <w:r>
              <w:rPr>
                <w:rFonts w:hint="eastAsia" w:asciiTheme="minorEastAsia" w:hAnsiTheme="minorEastAsia" w:eastAsiaTheme="minorEastAsia" w:cstheme="minorEastAsia"/>
                <w:color w:val="auto"/>
                <w:sz w:val="24"/>
                <w:szCs w:val="24"/>
              </w:rPr>
              <w:t>/JL-0</w:t>
            </w: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长期</w:t>
            </w:r>
            <w:r>
              <w:rPr>
                <w:rFonts w:hint="eastAsia" w:asciiTheme="minorEastAsia" w:hAnsiTheme="minorEastAsia" w:eastAsiaTheme="minorEastAsia" w:cstheme="minorEastAsia"/>
                <w:color w:val="auto"/>
                <w:sz w:val="24"/>
                <w:szCs w:val="24"/>
              </w:rPr>
              <w:t xml:space="preserve">    </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内审检查表            </w:t>
            </w:r>
            <w:r>
              <w:rPr>
                <w:rFonts w:hint="eastAsia" w:asciiTheme="minorEastAsia" w:hAnsiTheme="minorEastAsia" w:eastAsiaTheme="minorEastAsia" w:cstheme="minorEastAsia"/>
                <w:color w:val="auto"/>
                <w:sz w:val="24"/>
                <w:szCs w:val="24"/>
                <w:lang w:eastAsia="zh-CN"/>
              </w:rPr>
              <w:t>LZ</w:t>
            </w:r>
            <w:r>
              <w:rPr>
                <w:rFonts w:hint="eastAsia" w:asciiTheme="minorEastAsia" w:hAnsiTheme="minorEastAsia" w:eastAsiaTheme="minorEastAsia" w:cstheme="minorEastAsia"/>
                <w:color w:val="auto"/>
                <w:sz w:val="24"/>
                <w:szCs w:val="24"/>
              </w:rPr>
              <w:t>/JL-0</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4     </w:t>
            </w:r>
            <w:r>
              <w:rPr>
                <w:rFonts w:hint="eastAsia" w:asciiTheme="minorEastAsia" w:hAnsiTheme="minorEastAsia" w:eastAsiaTheme="minorEastAsia" w:cstheme="minorEastAsia"/>
                <w:color w:val="auto"/>
                <w:sz w:val="24"/>
                <w:szCs w:val="24"/>
                <w:lang w:val="en-US" w:eastAsia="zh-CN"/>
              </w:rPr>
              <w:t xml:space="preserve"> 长期</w:t>
            </w:r>
            <w:r>
              <w:rPr>
                <w:rFonts w:hint="eastAsia" w:asciiTheme="minorEastAsia" w:hAnsiTheme="minorEastAsia" w:eastAsiaTheme="minorEastAsia" w:cstheme="minorEastAsia"/>
                <w:color w:val="auto"/>
                <w:sz w:val="24"/>
                <w:szCs w:val="24"/>
              </w:rPr>
              <w:t xml:space="preserve">  </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供方业绩评定表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LZ</w:t>
            </w:r>
            <w:r>
              <w:rPr>
                <w:rFonts w:hint="eastAsia" w:asciiTheme="minorEastAsia" w:hAnsiTheme="minorEastAsia" w:eastAsiaTheme="minorEastAsia" w:cstheme="minorEastAsia"/>
                <w:color w:val="auto"/>
                <w:sz w:val="24"/>
                <w:szCs w:val="24"/>
              </w:rPr>
              <w:t xml:space="preserve">/JL-046     </w:t>
            </w:r>
            <w:r>
              <w:rPr>
                <w:rFonts w:hint="eastAsia" w:asciiTheme="minorEastAsia" w:hAnsiTheme="minorEastAsia" w:eastAsiaTheme="minorEastAsia" w:cstheme="minorEastAsia"/>
                <w:color w:val="auto"/>
                <w:sz w:val="24"/>
                <w:szCs w:val="24"/>
                <w:lang w:val="en-US" w:eastAsia="zh-CN"/>
              </w:rPr>
              <w:t xml:space="preserve"> 3年</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管理评审</w:t>
            </w:r>
            <w:r>
              <w:rPr>
                <w:rFonts w:hint="eastAsia" w:asciiTheme="minorEastAsia" w:hAnsiTheme="minorEastAsia" w:eastAsiaTheme="minorEastAsia" w:cstheme="minorEastAsia"/>
                <w:color w:val="auto"/>
                <w:sz w:val="24"/>
                <w:szCs w:val="24"/>
                <w:lang w:val="en-US" w:eastAsia="zh-CN"/>
              </w:rPr>
              <w:t xml:space="preserve">报告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LZ</w:t>
            </w:r>
            <w:r>
              <w:rPr>
                <w:rFonts w:hint="eastAsia" w:asciiTheme="minorEastAsia" w:hAnsiTheme="minorEastAsia" w:eastAsiaTheme="minorEastAsia" w:cstheme="minorEastAsia"/>
                <w:color w:val="auto"/>
                <w:sz w:val="24"/>
                <w:szCs w:val="24"/>
              </w:rPr>
              <w:t>/JL-0</w:t>
            </w:r>
            <w:r>
              <w:rPr>
                <w:rFonts w:hint="eastAsia" w:asciiTheme="minorEastAsia" w:hAnsiTheme="minorEastAsia" w:eastAsiaTheme="minorEastAsia" w:cstheme="minorEastAsia"/>
                <w:color w:val="auto"/>
                <w:sz w:val="24"/>
                <w:szCs w:val="24"/>
                <w:lang w:val="en-US" w:eastAsia="zh-CN"/>
              </w:rPr>
              <w:t>07</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3年 </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公司要求记录的保存期限为</w:t>
            </w:r>
            <w:r>
              <w:rPr>
                <w:rFonts w:hint="eastAsia" w:asciiTheme="minorEastAsia" w:hAnsiTheme="minorEastAsia" w:eastAsiaTheme="minorEastAsia" w:cstheme="minorEastAsia"/>
                <w:color w:val="auto"/>
                <w:sz w:val="24"/>
                <w:szCs w:val="24"/>
                <w:lang w:val="en-US" w:eastAsia="zh-CN"/>
              </w:rPr>
              <w:t>1年、3年或长期</w:t>
            </w:r>
            <w:r>
              <w:rPr>
                <w:rFonts w:hint="eastAsia" w:asciiTheme="minorEastAsia" w:hAnsiTheme="minorEastAsia" w:eastAsiaTheme="minorEastAsia" w:cstheme="minorEastAsia"/>
                <w:color w:val="auto"/>
                <w:sz w:val="24"/>
                <w:szCs w:val="24"/>
              </w:rPr>
              <w:t>，记录标识为编号，存放保护：记录保存在文件柜或档案盒中，按照清单序号和文件编号检索，记录到期后由</w:t>
            </w:r>
            <w:r>
              <w:rPr>
                <w:rFonts w:hint="eastAsia" w:asciiTheme="minorEastAsia" w:hAnsiTheme="minorEastAsia" w:eastAsiaTheme="minorEastAsia" w:cstheme="minorEastAsia"/>
                <w:color w:val="auto"/>
                <w:sz w:val="24"/>
                <w:szCs w:val="24"/>
                <w:lang w:val="en-US" w:eastAsia="zh-CN"/>
              </w:rPr>
              <w:t>综合部</w:t>
            </w:r>
            <w:r>
              <w:rPr>
                <w:rFonts w:hint="eastAsia" w:asciiTheme="minorEastAsia" w:hAnsiTheme="minorEastAsia" w:eastAsiaTheme="minorEastAsia" w:cstheme="minorEastAsia"/>
                <w:color w:val="auto"/>
                <w:sz w:val="24"/>
                <w:szCs w:val="24"/>
              </w:rPr>
              <w:t>销毁。</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再抽查</w:t>
            </w:r>
            <w:r>
              <w:rPr>
                <w:rFonts w:hint="eastAsia" w:asciiTheme="minorEastAsia" w:hAnsiTheme="minorEastAsia" w:eastAsiaTheme="minorEastAsia" w:cstheme="minorEastAsia"/>
                <w:color w:val="auto"/>
                <w:sz w:val="24"/>
                <w:szCs w:val="24"/>
                <w:lang w:val="en-US" w:eastAsia="zh-CN"/>
              </w:rPr>
              <w:t>其他</w:t>
            </w:r>
            <w:r>
              <w:rPr>
                <w:rFonts w:hint="eastAsia" w:asciiTheme="minorEastAsia" w:hAnsiTheme="minorEastAsia" w:eastAsiaTheme="minorEastAsia" w:cstheme="minorEastAsia"/>
                <w:color w:val="auto"/>
                <w:sz w:val="24"/>
                <w:szCs w:val="24"/>
              </w:rPr>
              <w:t>记录7份，记录的填写清楚，按类别归档保存，记录的内容有一定的可追溯性，符合记录控制程序的规定。</w:t>
            </w:r>
          </w:p>
        </w:tc>
        <w:tc>
          <w:tcPr>
            <w:tcW w:w="1585"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line="3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内审</w:t>
            </w:r>
          </w:p>
        </w:tc>
        <w:tc>
          <w:tcPr>
            <w:tcW w:w="960" w:type="dxa"/>
          </w:tcPr>
          <w:p>
            <w:pPr>
              <w:spacing w:before="120"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Q9.2</w:t>
            </w:r>
          </w:p>
          <w:p>
            <w:pPr>
              <w:spacing w:before="120" w:line="340" w:lineRule="exact"/>
              <w:rPr>
                <w:rFonts w:hint="eastAsia" w:asciiTheme="minorEastAsia" w:hAnsiTheme="minorEastAsia" w:eastAsiaTheme="minorEastAsia" w:cstheme="minorEastAsia"/>
                <w:color w:val="auto"/>
                <w:sz w:val="24"/>
                <w:szCs w:val="24"/>
              </w:rPr>
            </w:pPr>
          </w:p>
        </w:tc>
        <w:tc>
          <w:tcPr>
            <w:tcW w:w="10004" w:type="dxa"/>
          </w:tcPr>
          <w:p>
            <w:pPr>
              <w:spacing w:line="3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公司提供了《内部审核控制程序》</w:t>
            </w:r>
          </w:p>
          <w:p>
            <w:pPr>
              <w:spacing w:line="3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公司文件目前规定：内部审核每年至少一次，审核面要覆盖本公司管理体系的所有要求和过程(要素)，明确了内审目的，频次、方法、职责、策划要求和报告等。</w:t>
            </w:r>
          </w:p>
          <w:p>
            <w:pPr>
              <w:spacing w:line="32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提供：20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年度内审计划/批准人-</w:t>
            </w:r>
            <w:r>
              <w:rPr>
                <w:rFonts w:hint="eastAsia" w:asciiTheme="minorEastAsia" w:hAnsiTheme="minorEastAsia" w:eastAsiaTheme="minorEastAsia" w:cstheme="minorEastAsia"/>
                <w:color w:val="auto"/>
                <w:sz w:val="24"/>
                <w:szCs w:val="24"/>
                <w:lang w:val="en-US" w:eastAsia="zh-CN"/>
              </w:rPr>
              <w:t>马连华</w:t>
            </w:r>
          </w:p>
          <w:p>
            <w:pPr>
              <w:spacing w:line="3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计划20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12月</w:t>
            </w:r>
            <w:r>
              <w:rPr>
                <w:rFonts w:hint="eastAsia" w:asciiTheme="minorEastAsia" w:hAnsiTheme="minorEastAsia" w:eastAsiaTheme="minorEastAsia" w:cstheme="minorEastAsia"/>
                <w:color w:val="auto"/>
                <w:sz w:val="24"/>
                <w:szCs w:val="24"/>
              </w:rPr>
              <w:t>份对全公司进行一次集中式内部审核，组长：</w:t>
            </w:r>
            <w:r>
              <w:rPr>
                <w:rFonts w:hint="eastAsia" w:asciiTheme="minorEastAsia" w:hAnsiTheme="minorEastAsia" w:eastAsiaTheme="minorEastAsia" w:cstheme="minorEastAsia"/>
                <w:color w:val="auto"/>
                <w:sz w:val="24"/>
                <w:szCs w:val="24"/>
                <w:lang w:val="en-US" w:eastAsia="zh-CN"/>
              </w:rPr>
              <w:t>马禄</w:t>
            </w:r>
            <w:r>
              <w:rPr>
                <w:rFonts w:hint="eastAsia" w:asciiTheme="minorEastAsia" w:hAnsiTheme="minorEastAsia" w:eastAsiaTheme="minorEastAsia" w:cstheme="minorEastAsia"/>
                <w:color w:val="auto"/>
                <w:sz w:val="24"/>
                <w:szCs w:val="24"/>
              </w:rPr>
              <w:t>，组员：</w:t>
            </w:r>
            <w:r>
              <w:rPr>
                <w:rFonts w:hint="eastAsia" w:asciiTheme="minorEastAsia" w:hAnsiTheme="minorEastAsia" w:eastAsiaTheme="minorEastAsia" w:cstheme="minorEastAsia"/>
                <w:color w:val="auto"/>
                <w:sz w:val="24"/>
                <w:szCs w:val="24"/>
                <w:lang w:val="en-US" w:eastAsia="zh-CN"/>
              </w:rPr>
              <w:t>温亚宁，</w:t>
            </w:r>
            <w:r>
              <w:rPr>
                <w:rFonts w:hint="eastAsia" w:asciiTheme="minorEastAsia" w:hAnsiTheme="minorEastAsia" w:eastAsiaTheme="minorEastAsia" w:cstheme="minorEastAsia"/>
                <w:color w:val="auto"/>
                <w:sz w:val="24"/>
                <w:szCs w:val="24"/>
              </w:rPr>
              <w:t>负责相关事宜。</w:t>
            </w:r>
          </w:p>
          <w:p>
            <w:pPr>
              <w:spacing w:line="3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提供：内部审核实施计划</w:t>
            </w:r>
          </w:p>
          <w:p>
            <w:pPr>
              <w:spacing w:line="3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明确以下信息内容：审核目的、审核范围、审核依据：</w:t>
            </w:r>
            <w:r>
              <w:rPr>
                <w:rFonts w:hint="eastAsia" w:asciiTheme="minorEastAsia" w:hAnsiTheme="minorEastAsia" w:eastAsiaTheme="minorEastAsia" w:cstheme="minorEastAsia"/>
                <w:color w:val="auto"/>
                <w:sz w:val="24"/>
                <w:szCs w:val="24"/>
                <w:lang w:val="en-US" w:eastAsia="zh-CN"/>
              </w:rPr>
              <w:t>GB/T19001-2016，公司</w:t>
            </w:r>
            <w:r>
              <w:rPr>
                <w:rFonts w:hint="eastAsia" w:asciiTheme="minorEastAsia" w:hAnsiTheme="minorEastAsia" w:eastAsiaTheme="minorEastAsia" w:cstheme="minorEastAsia"/>
                <w:color w:val="auto"/>
                <w:sz w:val="24"/>
                <w:szCs w:val="24"/>
              </w:rPr>
              <w:t>质量手册、程序文件</w:t>
            </w:r>
            <w:r>
              <w:rPr>
                <w:rFonts w:hint="eastAsia" w:asciiTheme="minorEastAsia" w:hAnsiTheme="minorEastAsia" w:eastAsiaTheme="minorEastAsia" w:cstheme="minorEastAsia"/>
                <w:color w:val="auto"/>
                <w:sz w:val="24"/>
                <w:szCs w:val="24"/>
                <w:lang w:val="en-US" w:eastAsia="zh-CN"/>
              </w:rPr>
              <w:t>和适用的法律、法规，顾客要求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审核时间：</w:t>
            </w:r>
            <w:bookmarkStart w:id="0" w:name="_GoBack"/>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14-15</w:t>
            </w:r>
            <w:r>
              <w:rPr>
                <w:rFonts w:hint="eastAsia" w:asciiTheme="minorEastAsia" w:hAnsiTheme="minorEastAsia" w:eastAsiaTheme="minorEastAsia" w:cstheme="minorEastAsia"/>
                <w:color w:val="auto"/>
                <w:sz w:val="24"/>
                <w:szCs w:val="24"/>
              </w:rPr>
              <w:t>日</w:t>
            </w:r>
            <w:bookmarkEnd w:id="0"/>
            <w:r>
              <w:rPr>
                <w:rFonts w:hint="eastAsia" w:asciiTheme="minorEastAsia" w:hAnsiTheme="minorEastAsia" w:eastAsiaTheme="minorEastAsia" w:cstheme="minorEastAsia"/>
                <w:color w:val="auto"/>
                <w:sz w:val="24"/>
                <w:szCs w:val="24"/>
              </w:rPr>
              <w:t>、内审小组、日程安排、备注。</w:t>
            </w:r>
          </w:p>
          <w:p>
            <w:pPr>
              <w:spacing w:before="120" w:line="3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提供：《内审检查表》/按部门编制</w:t>
            </w:r>
          </w:p>
          <w:p>
            <w:pPr>
              <w:spacing w:line="3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检查表描述内容如下：受审核部门、</w:t>
            </w:r>
            <w:r>
              <w:rPr>
                <w:rFonts w:hint="eastAsia" w:asciiTheme="minorEastAsia" w:hAnsiTheme="minorEastAsia" w:eastAsiaTheme="minorEastAsia" w:cstheme="minorEastAsia"/>
                <w:color w:val="auto"/>
                <w:sz w:val="24"/>
                <w:szCs w:val="24"/>
                <w:lang w:val="en-US" w:eastAsia="zh-CN"/>
              </w:rPr>
              <w:t>审核标准条款</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审核内容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审核记录、</w:t>
            </w:r>
            <w:r>
              <w:rPr>
                <w:rFonts w:hint="eastAsia" w:asciiTheme="minorEastAsia" w:hAnsiTheme="minorEastAsia" w:eastAsiaTheme="minorEastAsia" w:cstheme="minorEastAsia"/>
                <w:color w:val="auto"/>
                <w:sz w:val="24"/>
                <w:szCs w:val="24"/>
              </w:rPr>
              <w:t>判断结果。</w:t>
            </w:r>
          </w:p>
          <w:p>
            <w:pPr>
              <w:spacing w:line="32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内审开</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项不符合项</w:t>
            </w:r>
            <w:r>
              <w:rPr>
                <w:rFonts w:hint="eastAsia" w:asciiTheme="minorEastAsia" w:hAnsiTheme="minorEastAsia" w:eastAsiaTheme="minorEastAsia" w:cstheme="minorEastAsia"/>
                <w:color w:val="auto"/>
                <w:sz w:val="24"/>
                <w:szCs w:val="24"/>
                <w:lang w:eastAsia="zh-CN"/>
              </w:rPr>
              <w:t>：</w:t>
            </w:r>
          </w:p>
          <w:p>
            <w:pPr>
              <w:spacing w:line="32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未见合格供应商评定记录</w:t>
            </w:r>
          </w:p>
          <w:p>
            <w:pPr>
              <w:spacing w:line="32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不符合标准条款： GB/T9001-2016标准</w:t>
            </w:r>
            <w:r>
              <w:rPr>
                <w:rFonts w:hint="eastAsia" w:asciiTheme="minorEastAsia" w:hAnsiTheme="minorEastAsia" w:eastAsiaTheme="minorEastAsia" w:cstheme="minorEastAsia"/>
                <w:color w:val="auto"/>
                <w:sz w:val="24"/>
                <w:szCs w:val="24"/>
                <w:lang w:val="en-US" w:eastAsia="zh-CN"/>
              </w:rPr>
              <w:t>8.4.3</w:t>
            </w:r>
            <w:r>
              <w:rPr>
                <w:rFonts w:hint="eastAsia" w:asciiTheme="minorEastAsia" w:hAnsiTheme="minorEastAsia" w:eastAsiaTheme="minorEastAsia" w:cstheme="minorEastAsia"/>
                <w:color w:val="auto"/>
                <w:sz w:val="24"/>
                <w:szCs w:val="24"/>
              </w:rPr>
              <w:t>外部供方的信息的相关要求</w:t>
            </w:r>
            <w:r>
              <w:rPr>
                <w:rFonts w:hint="eastAsia" w:asciiTheme="minorEastAsia" w:hAnsiTheme="minorEastAsia" w:eastAsiaTheme="minorEastAsia" w:cstheme="minorEastAsia"/>
                <w:color w:val="auto"/>
                <w:sz w:val="24"/>
                <w:szCs w:val="24"/>
                <w:lang w:eastAsia="zh-CN"/>
              </w:rPr>
              <w:t>”</w:t>
            </w:r>
          </w:p>
          <w:p>
            <w:pPr>
              <w:spacing w:line="3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已整改。</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确认：检查表确认其内容基本覆盖了被审核部门参与体系运行的条款。</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内审结论：此次审核基本符合计划安排和标准的要求，体系运行得到了有效实施和保持， 仍需进一步改进。</w:t>
            </w:r>
          </w:p>
        </w:tc>
        <w:tc>
          <w:tcPr>
            <w:tcW w:w="1585"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符合</w:t>
            </w:r>
          </w:p>
        </w:tc>
      </w:tr>
    </w:tbl>
    <w:p>
      <w:pPr>
        <w:rPr>
          <w:sz w:val="24"/>
        </w:rPr>
      </w:pPr>
      <w:r>
        <w:rPr>
          <w:sz w:val="24"/>
        </w:rPr>
        <w:ptab w:relativeTo="margin" w:alignment="center" w:leader="none"/>
      </w:r>
    </w:p>
    <w:p>
      <w:pPr>
        <w:pStyle w:val="3"/>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北魏楷书简体">
    <w:altName w:val="楷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29D0F9F"/>
    <w:rsid w:val="04520923"/>
    <w:rsid w:val="04A316E9"/>
    <w:rsid w:val="0AAD57F6"/>
    <w:rsid w:val="0E1C1AF4"/>
    <w:rsid w:val="108219C2"/>
    <w:rsid w:val="141C089D"/>
    <w:rsid w:val="1479558F"/>
    <w:rsid w:val="19667567"/>
    <w:rsid w:val="1C3B0DCD"/>
    <w:rsid w:val="1CAB4614"/>
    <w:rsid w:val="20B61E59"/>
    <w:rsid w:val="25627536"/>
    <w:rsid w:val="2878790C"/>
    <w:rsid w:val="2C9C2CB6"/>
    <w:rsid w:val="39FF5483"/>
    <w:rsid w:val="3BFF7959"/>
    <w:rsid w:val="3D423A1B"/>
    <w:rsid w:val="3F176EEB"/>
    <w:rsid w:val="3F425528"/>
    <w:rsid w:val="435C1F33"/>
    <w:rsid w:val="445550E0"/>
    <w:rsid w:val="4A3D5A5B"/>
    <w:rsid w:val="4AE64DCF"/>
    <w:rsid w:val="4FDD7194"/>
    <w:rsid w:val="50C025AA"/>
    <w:rsid w:val="52655362"/>
    <w:rsid w:val="52CB0462"/>
    <w:rsid w:val="544C423B"/>
    <w:rsid w:val="55987003"/>
    <w:rsid w:val="595A5558"/>
    <w:rsid w:val="5A0D5924"/>
    <w:rsid w:val="5EA12B9A"/>
    <w:rsid w:val="5FEB3E7C"/>
    <w:rsid w:val="60013AEF"/>
    <w:rsid w:val="65907F1A"/>
    <w:rsid w:val="672B1FDE"/>
    <w:rsid w:val="691C5764"/>
    <w:rsid w:val="6EFE43E4"/>
    <w:rsid w:val="719715D1"/>
    <w:rsid w:val="71D618CF"/>
    <w:rsid w:val="757D7F2E"/>
    <w:rsid w:val="7BC944BE"/>
    <w:rsid w:val="7FEC71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1</TotalTime>
  <ScaleCrop>false</ScaleCrop>
  <LinksUpToDate>false</LinksUpToDate>
  <CharactersWithSpaces>3148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2021-07-01T06:41:06Z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6D9B7C984B8F4D93B63EF2808EBA3B0C</vt:lpwstr>
  </property>
</Properties>
</file>