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EB6" w:rsidRDefault="002549AB">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A05EB6">
        <w:trPr>
          <w:trHeight w:val="515"/>
        </w:trPr>
        <w:tc>
          <w:tcPr>
            <w:tcW w:w="2160" w:type="dxa"/>
            <w:vMerge w:val="restart"/>
            <w:vAlign w:val="center"/>
          </w:tcPr>
          <w:p w:rsidR="00A05EB6" w:rsidRDefault="002549AB">
            <w:pPr>
              <w:spacing w:before="120"/>
              <w:jc w:val="center"/>
              <w:rPr>
                <w:sz w:val="24"/>
                <w:szCs w:val="24"/>
              </w:rPr>
            </w:pPr>
            <w:r>
              <w:rPr>
                <w:rFonts w:hint="eastAsia"/>
                <w:sz w:val="24"/>
                <w:szCs w:val="24"/>
              </w:rPr>
              <w:t>过程与活动、</w:t>
            </w:r>
          </w:p>
          <w:p w:rsidR="00A05EB6" w:rsidRDefault="002549AB">
            <w:pPr>
              <w:jc w:val="center"/>
            </w:pPr>
            <w:r>
              <w:rPr>
                <w:rFonts w:hint="eastAsia"/>
                <w:sz w:val="24"/>
                <w:szCs w:val="24"/>
              </w:rPr>
              <w:t>抽样计划</w:t>
            </w:r>
          </w:p>
        </w:tc>
        <w:tc>
          <w:tcPr>
            <w:tcW w:w="960" w:type="dxa"/>
            <w:vMerge w:val="restart"/>
            <w:vAlign w:val="center"/>
          </w:tcPr>
          <w:p w:rsidR="00A05EB6" w:rsidRDefault="002549AB">
            <w:pPr>
              <w:rPr>
                <w:sz w:val="24"/>
                <w:szCs w:val="24"/>
              </w:rPr>
            </w:pPr>
            <w:r>
              <w:rPr>
                <w:rFonts w:hint="eastAsia"/>
                <w:sz w:val="24"/>
                <w:szCs w:val="24"/>
              </w:rPr>
              <w:t>涉及</w:t>
            </w:r>
          </w:p>
          <w:p w:rsidR="00A05EB6" w:rsidRDefault="002549AB">
            <w:r>
              <w:rPr>
                <w:rFonts w:hint="eastAsia"/>
                <w:sz w:val="24"/>
                <w:szCs w:val="24"/>
              </w:rPr>
              <w:t>条款</w:t>
            </w:r>
          </w:p>
        </w:tc>
        <w:tc>
          <w:tcPr>
            <w:tcW w:w="10004" w:type="dxa"/>
            <w:vAlign w:val="center"/>
          </w:tcPr>
          <w:p w:rsidR="00A05EB6" w:rsidRDefault="002549AB" w:rsidP="00CF2D46">
            <w:pPr>
              <w:spacing w:line="280" w:lineRule="exact"/>
              <w:rPr>
                <w:sz w:val="24"/>
                <w:szCs w:val="24"/>
              </w:rPr>
            </w:pPr>
            <w:r>
              <w:rPr>
                <w:rFonts w:hint="eastAsia"/>
                <w:sz w:val="24"/>
                <w:szCs w:val="24"/>
              </w:rPr>
              <w:t>受审核部门：</w:t>
            </w:r>
            <w:r w:rsidR="00CF2D46" w:rsidRPr="00CF2D46">
              <w:rPr>
                <w:rFonts w:ascii="宋体" w:hAnsi="宋体" w:cs="Arial" w:hint="eastAsia"/>
                <w:sz w:val="24"/>
                <w:szCs w:val="24"/>
              </w:rPr>
              <w:t>管理层、员工代表</w:t>
            </w:r>
            <w:r w:rsidR="00CF2D46" w:rsidRPr="00CF2D46">
              <w:rPr>
                <w:rFonts w:ascii="宋体" w:hAnsi="宋体" w:cs="Arial" w:hint="eastAsia"/>
                <w:szCs w:val="21"/>
              </w:rPr>
              <w:t xml:space="preserve"> </w:t>
            </w:r>
            <w:r w:rsidR="00CF2D46">
              <w:rPr>
                <w:rFonts w:ascii="宋体" w:hAnsi="宋体" w:cs="Arial"/>
                <w:b/>
                <w:szCs w:val="21"/>
              </w:rPr>
              <w:t xml:space="preserve">    </w:t>
            </w:r>
            <w:r w:rsidR="00D37420">
              <w:rPr>
                <w:rFonts w:ascii="宋体" w:hAnsi="宋体" w:cs="Arial" w:hint="eastAsia"/>
                <w:b/>
                <w:szCs w:val="21"/>
              </w:rPr>
              <w:t xml:space="preserve"> </w:t>
            </w:r>
            <w:r>
              <w:rPr>
                <w:rFonts w:hint="eastAsia"/>
                <w:sz w:val="24"/>
                <w:szCs w:val="24"/>
              </w:rPr>
              <w:t>主管领导</w:t>
            </w:r>
            <w:r w:rsidR="00CF2D46">
              <w:rPr>
                <w:rFonts w:hint="eastAsia"/>
                <w:sz w:val="24"/>
                <w:szCs w:val="24"/>
              </w:rPr>
              <w:t>：</w:t>
            </w:r>
            <w:r w:rsidR="00CF2D46" w:rsidRPr="00CF2D46">
              <w:rPr>
                <w:rFonts w:cs="宋体" w:hint="eastAsia"/>
                <w:sz w:val="24"/>
                <w:szCs w:val="24"/>
              </w:rPr>
              <w:t>尹绍安</w:t>
            </w:r>
            <w:r w:rsidR="00CF2D46" w:rsidRPr="00CF2D46">
              <w:rPr>
                <w:sz w:val="24"/>
                <w:szCs w:val="24"/>
              </w:rPr>
              <w:t xml:space="preserve">      </w:t>
            </w:r>
            <w:r w:rsidR="00CF2D46" w:rsidRPr="00CF2D46">
              <w:rPr>
                <w:rFonts w:cs="宋体" w:hint="eastAsia"/>
                <w:sz w:val="24"/>
                <w:szCs w:val="24"/>
              </w:rPr>
              <w:t>陪同人员：史亚雄</w:t>
            </w:r>
          </w:p>
        </w:tc>
        <w:tc>
          <w:tcPr>
            <w:tcW w:w="1585" w:type="dxa"/>
            <w:vMerge w:val="restart"/>
            <w:vAlign w:val="center"/>
          </w:tcPr>
          <w:p w:rsidR="00A05EB6" w:rsidRDefault="002549AB">
            <w:pPr>
              <w:rPr>
                <w:sz w:val="24"/>
                <w:szCs w:val="24"/>
              </w:rPr>
            </w:pPr>
            <w:r>
              <w:rPr>
                <w:rFonts w:hint="eastAsia"/>
                <w:sz w:val="24"/>
                <w:szCs w:val="24"/>
              </w:rPr>
              <w:t>判定</w:t>
            </w:r>
          </w:p>
        </w:tc>
      </w:tr>
      <w:tr w:rsidR="00A05EB6">
        <w:trPr>
          <w:trHeight w:val="403"/>
        </w:trPr>
        <w:tc>
          <w:tcPr>
            <w:tcW w:w="2160" w:type="dxa"/>
            <w:vMerge/>
            <w:vAlign w:val="center"/>
          </w:tcPr>
          <w:p w:rsidR="00A05EB6" w:rsidRDefault="00A05EB6"/>
        </w:tc>
        <w:tc>
          <w:tcPr>
            <w:tcW w:w="960" w:type="dxa"/>
            <w:vMerge/>
            <w:vAlign w:val="center"/>
          </w:tcPr>
          <w:p w:rsidR="00A05EB6" w:rsidRDefault="00A05EB6"/>
        </w:tc>
        <w:tc>
          <w:tcPr>
            <w:tcW w:w="10004" w:type="dxa"/>
            <w:vAlign w:val="center"/>
          </w:tcPr>
          <w:p w:rsidR="00A05EB6" w:rsidRDefault="002549AB" w:rsidP="00CF2D46">
            <w:pPr>
              <w:spacing w:before="120"/>
            </w:pPr>
            <w:r>
              <w:rPr>
                <w:rFonts w:hint="eastAsia"/>
                <w:sz w:val="24"/>
                <w:szCs w:val="24"/>
              </w:rPr>
              <w:t>审核员：</w:t>
            </w:r>
            <w:r w:rsidR="00CF2D46">
              <w:rPr>
                <w:rFonts w:hint="eastAsia"/>
                <w:sz w:val="24"/>
                <w:szCs w:val="24"/>
              </w:rPr>
              <w:t>赵丽</w:t>
            </w:r>
            <w:r w:rsidR="00CF2D46">
              <w:rPr>
                <w:rFonts w:hint="eastAsia"/>
                <w:sz w:val="24"/>
                <w:szCs w:val="24"/>
              </w:rPr>
              <w:t xml:space="preserve"> </w:t>
            </w:r>
            <w:r w:rsidR="00CF2D46">
              <w:rPr>
                <w:sz w:val="24"/>
                <w:szCs w:val="24"/>
              </w:rPr>
              <w:t xml:space="preserve">       </w:t>
            </w:r>
            <w:r>
              <w:rPr>
                <w:rFonts w:hint="eastAsia"/>
                <w:sz w:val="24"/>
                <w:szCs w:val="24"/>
              </w:rPr>
              <w:t>审核时间：</w:t>
            </w:r>
            <w:r w:rsidR="00CF2D46">
              <w:rPr>
                <w:rFonts w:hint="eastAsia"/>
                <w:sz w:val="24"/>
                <w:szCs w:val="24"/>
              </w:rPr>
              <w:t>2</w:t>
            </w:r>
            <w:r w:rsidR="00CF2D46">
              <w:rPr>
                <w:sz w:val="24"/>
                <w:szCs w:val="24"/>
              </w:rPr>
              <w:t>021.7.7</w:t>
            </w:r>
            <w:r w:rsidR="00CF2D46">
              <w:t xml:space="preserve"> </w:t>
            </w:r>
          </w:p>
        </w:tc>
        <w:tc>
          <w:tcPr>
            <w:tcW w:w="1585" w:type="dxa"/>
            <w:vMerge/>
          </w:tcPr>
          <w:p w:rsidR="00A05EB6" w:rsidRDefault="00A05EB6"/>
        </w:tc>
      </w:tr>
      <w:tr w:rsidR="00A05EB6">
        <w:trPr>
          <w:trHeight w:val="516"/>
        </w:trPr>
        <w:tc>
          <w:tcPr>
            <w:tcW w:w="2160" w:type="dxa"/>
            <w:vMerge/>
            <w:vAlign w:val="center"/>
          </w:tcPr>
          <w:p w:rsidR="00A05EB6" w:rsidRDefault="00A05EB6"/>
        </w:tc>
        <w:tc>
          <w:tcPr>
            <w:tcW w:w="960" w:type="dxa"/>
            <w:vMerge/>
            <w:vAlign w:val="center"/>
          </w:tcPr>
          <w:p w:rsidR="00A05EB6" w:rsidRDefault="00A05EB6"/>
        </w:tc>
        <w:tc>
          <w:tcPr>
            <w:tcW w:w="10004" w:type="dxa"/>
            <w:vAlign w:val="center"/>
          </w:tcPr>
          <w:p w:rsidR="00A05EB6" w:rsidRDefault="002549AB" w:rsidP="00CF2D46">
            <w:pPr>
              <w:adjustRightInd w:val="0"/>
              <w:snapToGrid w:val="0"/>
              <w:ind w:rightChars="50" w:right="105"/>
              <w:textAlignment w:val="baseline"/>
              <w:rPr>
                <w:sz w:val="24"/>
                <w:szCs w:val="24"/>
              </w:rPr>
            </w:pPr>
            <w:r>
              <w:rPr>
                <w:rFonts w:hint="eastAsia"/>
                <w:sz w:val="24"/>
                <w:szCs w:val="24"/>
              </w:rPr>
              <w:t>审核条款：</w:t>
            </w:r>
            <w:r w:rsidR="00CF2D46">
              <w:rPr>
                <w:rFonts w:ascii="宋体" w:hAnsi="宋体" w:cs="Arial" w:hint="eastAsia"/>
                <w:spacing w:val="-6"/>
                <w:szCs w:val="21"/>
              </w:rPr>
              <w:t>:4.1、4.2、4.3、4.4、5.1、5.2、5.3、O5.4、6.1、6.2、7.1、7.4、9.3、10.1、10.3，</w:t>
            </w:r>
          </w:p>
        </w:tc>
        <w:tc>
          <w:tcPr>
            <w:tcW w:w="1585" w:type="dxa"/>
            <w:vMerge/>
          </w:tcPr>
          <w:p w:rsidR="00A05EB6" w:rsidRDefault="00A05EB6"/>
        </w:tc>
      </w:tr>
      <w:tr w:rsidR="00A05EB6">
        <w:trPr>
          <w:trHeight w:val="1255"/>
        </w:trPr>
        <w:tc>
          <w:tcPr>
            <w:tcW w:w="2160" w:type="dxa"/>
          </w:tcPr>
          <w:p w:rsidR="00A05EB6" w:rsidRDefault="00CF2D46">
            <w:r>
              <w:rPr>
                <w:rFonts w:ascii="宋体" w:hAnsi="宋体" w:cs="Arial" w:hint="eastAsia"/>
                <w:spacing w:val="-6"/>
                <w:szCs w:val="21"/>
              </w:rPr>
              <w:t>理解组织及其环境</w:t>
            </w:r>
          </w:p>
        </w:tc>
        <w:tc>
          <w:tcPr>
            <w:tcW w:w="960" w:type="dxa"/>
          </w:tcPr>
          <w:p w:rsidR="00A05EB6" w:rsidRDefault="00CF2D46">
            <w:r>
              <w:rPr>
                <w:rFonts w:ascii="宋体" w:hAnsi="宋体" w:cs="Arial" w:hint="eastAsia"/>
                <w:spacing w:val="-6"/>
                <w:szCs w:val="21"/>
              </w:rPr>
              <w:t>4.1</w:t>
            </w:r>
          </w:p>
        </w:tc>
        <w:tc>
          <w:tcPr>
            <w:tcW w:w="10004" w:type="dxa"/>
          </w:tcPr>
          <w:p w:rsidR="003A284B" w:rsidRDefault="003A284B" w:rsidP="0055524D">
            <w:pPr>
              <w:ind w:firstLineChars="200" w:firstLine="420"/>
              <w:rPr>
                <w:rFonts w:cs="宋体"/>
              </w:rPr>
            </w:pPr>
          </w:p>
          <w:p w:rsidR="00A05EB6" w:rsidRPr="003A284B" w:rsidRDefault="00662D20" w:rsidP="0055524D">
            <w:pPr>
              <w:ind w:firstLineChars="200" w:firstLine="480"/>
              <w:rPr>
                <w:rFonts w:asciiTheme="minorEastAsia" w:eastAsiaTheme="minorEastAsia" w:hAnsiTheme="minorEastAsia"/>
                <w:sz w:val="24"/>
                <w:szCs w:val="24"/>
              </w:rPr>
            </w:pPr>
            <w:r w:rsidRPr="003A284B">
              <w:rPr>
                <w:rFonts w:asciiTheme="minorEastAsia" w:eastAsiaTheme="minorEastAsia" w:hAnsiTheme="minorEastAsia" w:cs="宋体" w:hint="eastAsia"/>
                <w:sz w:val="24"/>
                <w:szCs w:val="24"/>
              </w:rPr>
              <w:t>河北安鼎盛燃气设备有限公司（简称安鼎盛）位于河北省沧州市孟村回族自治县尹庄村南工业区，于2018年3月6日在孟村回族自治县市场监督管理局注册成立，注册资本为500万元人民币</w:t>
            </w:r>
            <w:r w:rsidR="0055524D" w:rsidRPr="003A284B">
              <w:rPr>
                <w:rFonts w:asciiTheme="minorEastAsia" w:eastAsiaTheme="minorEastAsia" w:hAnsiTheme="minorEastAsia" w:cs="宋体" w:hint="eastAsia"/>
                <w:sz w:val="24"/>
                <w:szCs w:val="24"/>
              </w:rPr>
              <w:t>。公司于2</w:t>
            </w:r>
            <w:r w:rsidR="0055524D" w:rsidRPr="003A284B">
              <w:rPr>
                <w:rFonts w:asciiTheme="minorEastAsia" w:eastAsiaTheme="minorEastAsia" w:hAnsiTheme="minorEastAsia" w:cs="宋体"/>
                <w:sz w:val="24"/>
                <w:szCs w:val="24"/>
              </w:rPr>
              <w:t>019年</w:t>
            </w:r>
            <w:r w:rsidR="0055524D" w:rsidRPr="003A284B">
              <w:rPr>
                <w:rFonts w:asciiTheme="minorEastAsia" w:eastAsiaTheme="minorEastAsia" w:hAnsiTheme="minorEastAsia" w:cs="宋体" w:hint="eastAsia"/>
                <w:sz w:val="24"/>
                <w:szCs w:val="24"/>
              </w:rPr>
              <w:t>1</w:t>
            </w:r>
            <w:r w:rsidR="0055524D" w:rsidRPr="003A284B">
              <w:rPr>
                <w:rFonts w:asciiTheme="minorEastAsia" w:eastAsiaTheme="minorEastAsia" w:hAnsiTheme="minorEastAsia" w:cs="宋体"/>
                <w:sz w:val="24"/>
                <w:szCs w:val="24"/>
              </w:rPr>
              <w:t>1月建立质量、环境、职业健康安全管理体系，</w:t>
            </w:r>
            <w:r w:rsidR="0055524D" w:rsidRPr="003A284B">
              <w:rPr>
                <w:rFonts w:asciiTheme="minorEastAsia" w:eastAsiaTheme="minorEastAsia" w:hAnsiTheme="minorEastAsia" w:cs="宋体" w:hint="eastAsia"/>
                <w:sz w:val="24"/>
                <w:szCs w:val="24"/>
              </w:rPr>
              <w:t>2</w:t>
            </w:r>
            <w:r w:rsidR="0055524D" w:rsidRPr="003A284B">
              <w:rPr>
                <w:rFonts w:asciiTheme="minorEastAsia" w:eastAsiaTheme="minorEastAsia" w:hAnsiTheme="minorEastAsia" w:cs="宋体"/>
                <w:sz w:val="24"/>
                <w:szCs w:val="24"/>
              </w:rPr>
              <w:t>020年环境和职业健康安全管理体系进行初次审核。目前</w:t>
            </w:r>
            <w:r w:rsidR="0055524D" w:rsidRPr="003A284B">
              <w:rPr>
                <w:rFonts w:asciiTheme="minorEastAsia" w:eastAsiaTheme="minorEastAsia" w:hAnsiTheme="minorEastAsia" w:hint="eastAsia"/>
                <w:sz w:val="24"/>
                <w:szCs w:val="24"/>
              </w:rPr>
              <w:t>公司主要经营生产、销售:管道燃气安全自闭阀的组装。</w:t>
            </w:r>
          </w:p>
          <w:p w:rsidR="0055524D" w:rsidRPr="003A284B" w:rsidRDefault="0055524D" w:rsidP="0055524D">
            <w:pPr>
              <w:spacing w:line="360" w:lineRule="auto"/>
              <w:ind w:firstLineChars="200" w:firstLine="480"/>
              <w:rPr>
                <w:rFonts w:asciiTheme="minorEastAsia" w:eastAsiaTheme="minorEastAsia" w:hAnsiTheme="minorEastAsia"/>
                <w:sz w:val="24"/>
                <w:szCs w:val="24"/>
              </w:rPr>
            </w:pPr>
            <w:r w:rsidRPr="003A284B">
              <w:rPr>
                <w:rFonts w:asciiTheme="minorEastAsia" w:eastAsiaTheme="minorEastAsia" w:hAnsiTheme="minorEastAsia" w:hint="eastAsia"/>
                <w:sz w:val="24"/>
                <w:szCs w:val="24"/>
              </w:rPr>
              <w:t>一年来公司的生产及体系没有发生变化，保持《管理手册》、《组织环境与相关方要求管理程序》、《环境因素识别及评价控制程序》、《危险源辨识、风险评价和控制措施的控制程序》、《目标、指标及管理方案控制程序》、《环境安全监测与测量控制程序》、《改进控制程序》等文件，实施运行环境和职业健康安全管理体系。</w:t>
            </w:r>
          </w:p>
          <w:p w:rsidR="0055524D" w:rsidRPr="003A284B" w:rsidRDefault="0055524D" w:rsidP="00BC79DD">
            <w:pPr>
              <w:pStyle w:val="2"/>
              <w:tabs>
                <w:tab w:val="right" w:leader="dot" w:pos="9072"/>
              </w:tabs>
              <w:spacing w:beforeLines="50" w:before="156"/>
              <w:ind w:leftChars="0" w:left="0" w:firstLineChars="200" w:firstLine="480"/>
              <w:rPr>
                <w:rFonts w:asciiTheme="minorEastAsia" w:eastAsiaTheme="minorEastAsia" w:hAnsiTheme="minorEastAsia"/>
                <w:sz w:val="24"/>
              </w:rPr>
            </w:pPr>
            <w:r w:rsidRPr="003A284B">
              <w:rPr>
                <w:rFonts w:asciiTheme="minorEastAsia" w:eastAsiaTheme="minorEastAsia" w:hAnsiTheme="minorEastAsia" w:hint="eastAsia"/>
                <w:sz w:val="24"/>
              </w:rPr>
              <w:t>内部环境因素考虑公司的内部管理、价值观、企业文化、企业的知识和管理绩效等相关因素。</w:t>
            </w:r>
          </w:p>
          <w:p w:rsidR="0055524D" w:rsidRPr="003A284B" w:rsidRDefault="0055524D" w:rsidP="0055524D">
            <w:pPr>
              <w:pStyle w:val="2"/>
              <w:tabs>
                <w:tab w:val="right" w:leader="dot" w:pos="9072"/>
              </w:tabs>
              <w:spacing w:beforeLines="50" w:before="156"/>
              <w:ind w:leftChars="0" w:left="0"/>
              <w:rPr>
                <w:rFonts w:asciiTheme="minorEastAsia" w:eastAsiaTheme="minorEastAsia" w:hAnsiTheme="minorEastAsia"/>
                <w:sz w:val="24"/>
              </w:rPr>
            </w:pPr>
            <w:r w:rsidRPr="003A284B">
              <w:rPr>
                <w:rFonts w:asciiTheme="minorEastAsia" w:eastAsiaTheme="minorEastAsia" w:hAnsiTheme="minorEastAsia" w:hint="eastAsia"/>
                <w:sz w:val="24"/>
              </w:rPr>
              <w:t>外部因素考虑国际、国内、本地的各种法律法规、技术、行业竞争、市场环境、外部文化、社会因素和经济因素等相关因素。公司定期评测内部环境因素和外部因素</w:t>
            </w:r>
            <w:r w:rsidR="00BC79DD" w:rsidRPr="003A284B">
              <w:rPr>
                <w:rFonts w:asciiTheme="minorEastAsia" w:eastAsiaTheme="minorEastAsia" w:hAnsiTheme="minorEastAsia" w:hint="eastAsia"/>
                <w:sz w:val="24"/>
              </w:rPr>
              <w:t>，及时调整公司政策，以应对市场需求。</w:t>
            </w:r>
          </w:p>
          <w:p w:rsidR="00BC79DD" w:rsidRPr="003A284B" w:rsidRDefault="00BC79DD" w:rsidP="00BC79DD">
            <w:pPr>
              <w:ind w:firstLine="435"/>
              <w:rPr>
                <w:rFonts w:asciiTheme="minorEastAsia" w:eastAsiaTheme="minorEastAsia" w:hAnsiTheme="minorEastAsia"/>
                <w:sz w:val="24"/>
                <w:szCs w:val="24"/>
              </w:rPr>
            </w:pPr>
            <w:r w:rsidRPr="003A284B">
              <w:rPr>
                <w:rFonts w:asciiTheme="minorEastAsia" w:eastAsiaTheme="minorEastAsia" w:hAnsiTheme="minorEastAsia"/>
                <w:sz w:val="24"/>
                <w:szCs w:val="24"/>
              </w:rPr>
              <w:t>公司进行了内部审核和管理评审，对体系运行进行自我评价并持续改进管理体系。</w:t>
            </w:r>
          </w:p>
          <w:p w:rsidR="00BC79DD" w:rsidRPr="003A284B" w:rsidRDefault="00BC79DD" w:rsidP="00BC79DD">
            <w:pPr>
              <w:ind w:firstLine="435"/>
              <w:rPr>
                <w:rFonts w:asciiTheme="minorEastAsia" w:eastAsiaTheme="minorEastAsia" w:hAnsiTheme="minorEastAsia"/>
                <w:b/>
                <w:sz w:val="24"/>
                <w:szCs w:val="24"/>
              </w:rPr>
            </w:pPr>
            <w:r w:rsidRPr="003A284B">
              <w:rPr>
                <w:rFonts w:asciiTheme="minorEastAsia" w:eastAsiaTheme="minorEastAsia" w:hAnsiTheme="minorEastAsia"/>
                <w:sz w:val="24"/>
                <w:szCs w:val="24"/>
              </w:rPr>
              <w:t>外包过程为</w:t>
            </w:r>
            <w:r w:rsidRPr="003A284B">
              <w:rPr>
                <w:rFonts w:asciiTheme="minorEastAsia" w:eastAsiaTheme="minorEastAsia" w:hAnsiTheme="minorEastAsia" w:hint="eastAsia"/>
                <w:sz w:val="24"/>
                <w:szCs w:val="24"/>
              </w:rPr>
              <w:t>：产品运输</w:t>
            </w:r>
          </w:p>
          <w:p w:rsidR="0055524D" w:rsidRPr="003A284B" w:rsidRDefault="00BC79DD" w:rsidP="0055524D">
            <w:pPr>
              <w:spacing w:line="360" w:lineRule="auto"/>
              <w:ind w:firstLineChars="200" w:firstLine="480"/>
              <w:rPr>
                <w:rFonts w:asciiTheme="minorEastAsia" w:eastAsiaTheme="minorEastAsia" w:hAnsiTheme="minorEastAsia"/>
                <w:sz w:val="24"/>
                <w:szCs w:val="24"/>
              </w:rPr>
            </w:pPr>
            <w:r w:rsidRPr="003A284B">
              <w:rPr>
                <w:rFonts w:asciiTheme="minorEastAsia" w:eastAsiaTheme="minorEastAsia" w:hAnsiTheme="minorEastAsia" w:hint="eastAsia"/>
                <w:sz w:val="24"/>
                <w:szCs w:val="24"/>
              </w:rPr>
              <w:t>公司的组织结构没有变化仍然为：总经理——管理者代表——下设生产部和综合部。</w:t>
            </w:r>
          </w:p>
          <w:p w:rsidR="0055524D" w:rsidRPr="0055524D" w:rsidRDefault="0055524D" w:rsidP="0055524D"/>
        </w:tc>
        <w:tc>
          <w:tcPr>
            <w:tcW w:w="1585" w:type="dxa"/>
          </w:tcPr>
          <w:p w:rsidR="00A05EB6" w:rsidRDefault="009A4C40">
            <w:r>
              <w:t>符合</w:t>
            </w:r>
          </w:p>
        </w:tc>
      </w:tr>
      <w:tr w:rsidR="00A05EB6">
        <w:trPr>
          <w:trHeight w:val="1968"/>
        </w:trPr>
        <w:tc>
          <w:tcPr>
            <w:tcW w:w="2160" w:type="dxa"/>
          </w:tcPr>
          <w:p w:rsidR="00A05EB6" w:rsidRDefault="00CF2D46">
            <w:r>
              <w:rPr>
                <w:rFonts w:ascii="宋体" w:hAnsi="宋体" w:cs="Arial" w:hint="eastAsia"/>
                <w:spacing w:val="-6"/>
                <w:szCs w:val="21"/>
              </w:rPr>
              <w:lastRenderedPageBreak/>
              <w:t>理解相关方的需求和期望</w:t>
            </w:r>
          </w:p>
        </w:tc>
        <w:tc>
          <w:tcPr>
            <w:tcW w:w="960" w:type="dxa"/>
          </w:tcPr>
          <w:p w:rsidR="00A05EB6" w:rsidRDefault="00CF2D46">
            <w:r>
              <w:rPr>
                <w:rFonts w:ascii="宋体" w:hAnsi="宋体" w:cs="Arial" w:hint="eastAsia"/>
                <w:spacing w:val="-6"/>
                <w:szCs w:val="21"/>
              </w:rPr>
              <w:t>4.2</w:t>
            </w:r>
          </w:p>
        </w:tc>
        <w:tc>
          <w:tcPr>
            <w:tcW w:w="10004" w:type="dxa"/>
          </w:tcPr>
          <w:p w:rsidR="003A284B" w:rsidRDefault="003A284B">
            <w:pPr>
              <w:rPr>
                <w:sz w:val="24"/>
                <w:szCs w:val="24"/>
              </w:rPr>
            </w:pPr>
          </w:p>
          <w:p w:rsidR="00A05EB6" w:rsidRPr="009A4C40" w:rsidRDefault="00BC79DD" w:rsidP="003A284B">
            <w:pPr>
              <w:ind w:firstLineChars="200" w:firstLine="480"/>
              <w:rPr>
                <w:sz w:val="24"/>
                <w:szCs w:val="24"/>
              </w:rPr>
            </w:pPr>
            <w:r w:rsidRPr="009A4C40">
              <w:rPr>
                <w:rFonts w:hint="eastAsia"/>
                <w:sz w:val="24"/>
                <w:szCs w:val="24"/>
              </w:rPr>
              <w:t>公司编制了《组织环境与相关方要求管理程序》</w:t>
            </w:r>
            <w:r w:rsidR="003A284B">
              <w:rPr>
                <w:rFonts w:hint="eastAsia"/>
                <w:sz w:val="24"/>
                <w:szCs w:val="24"/>
              </w:rPr>
              <w:t>。</w:t>
            </w:r>
          </w:p>
          <w:p w:rsidR="009A4C40" w:rsidRPr="009A4C40" w:rsidRDefault="00BC79DD" w:rsidP="003A284B">
            <w:pPr>
              <w:ind w:firstLineChars="200" w:firstLine="480"/>
              <w:rPr>
                <w:sz w:val="24"/>
                <w:szCs w:val="24"/>
              </w:rPr>
            </w:pPr>
            <w:r w:rsidRPr="009A4C40">
              <w:rPr>
                <w:sz w:val="24"/>
                <w:szCs w:val="24"/>
              </w:rPr>
              <w:t>识别的相关方有：</w:t>
            </w:r>
            <w:r w:rsidRPr="009A4C40">
              <w:rPr>
                <w:rFonts w:hint="eastAsia"/>
                <w:sz w:val="24"/>
                <w:szCs w:val="24"/>
              </w:rPr>
              <w:t>相关方，如顾客、最终用户、股东、银行、外部供应商、员工及监管部门等，确定这些相关方的需求和期望，并争取满足相关方的需求，来获得公司最大的利益。</w:t>
            </w:r>
          </w:p>
          <w:p w:rsidR="009A4C40" w:rsidRDefault="009A4C40" w:rsidP="00BC79DD">
            <w:pPr>
              <w:rPr>
                <w:sz w:val="24"/>
                <w:szCs w:val="24"/>
              </w:rPr>
            </w:pPr>
          </w:p>
          <w:p w:rsidR="00BC79DD" w:rsidRDefault="009A4C40" w:rsidP="003A284B">
            <w:pPr>
              <w:ind w:firstLineChars="200" w:firstLine="480"/>
              <w:rPr>
                <w:rFonts w:ascii="宋体" w:hAnsi="宋体"/>
                <w:sz w:val="24"/>
                <w:szCs w:val="24"/>
              </w:rPr>
            </w:pPr>
            <w:r w:rsidRPr="009A4C40">
              <w:rPr>
                <w:rFonts w:hint="eastAsia"/>
                <w:sz w:val="24"/>
                <w:szCs w:val="24"/>
              </w:rPr>
              <w:t>提供了《</w:t>
            </w:r>
            <w:r w:rsidRPr="009A4C40">
              <w:rPr>
                <w:rFonts w:ascii="宋体" w:hAnsi="宋体" w:hint="eastAsia"/>
                <w:sz w:val="24"/>
                <w:szCs w:val="24"/>
              </w:rPr>
              <w:t>外部相关方及要求与期望》</w:t>
            </w:r>
            <w:r>
              <w:rPr>
                <w:rFonts w:ascii="宋体" w:hAnsi="宋体" w:hint="eastAsia"/>
                <w:sz w:val="24"/>
                <w:szCs w:val="24"/>
              </w:rPr>
              <w:t>和</w:t>
            </w:r>
            <w:r w:rsidRPr="009A4C40">
              <w:rPr>
                <w:rFonts w:ascii="宋体" w:hAnsi="宋体" w:hint="eastAsia"/>
                <w:sz w:val="24"/>
                <w:szCs w:val="24"/>
              </w:rPr>
              <w:t>《内部相关方及要求与期望》</w:t>
            </w:r>
          </w:p>
          <w:p w:rsidR="009A4C40" w:rsidRPr="009A4C40" w:rsidRDefault="009A4C40" w:rsidP="00BC79DD">
            <w:pPr>
              <w:rPr>
                <w:rFonts w:ascii="宋体" w:hAnsi="宋体"/>
                <w:sz w:val="24"/>
                <w:szCs w:val="24"/>
              </w:rPr>
            </w:pPr>
          </w:p>
          <w:p w:rsidR="009A4C40" w:rsidRDefault="009A4C40" w:rsidP="009A4C40">
            <w:pPr>
              <w:spacing w:line="400" w:lineRule="exact"/>
              <w:ind w:firstLine="420"/>
              <w:rPr>
                <w:rFonts w:ascii="宋体" w:hAnsi="宋体"/>
                <w:b/>
                <w:szCs w:val="21"/>
              </w:rPr>
            </w:pPr>
            <w:r>
              <w:rPr>
                <w:rFonts w:ascii="宋体" w:hAnsi="宋体" w:hint="eastAsia"/>
                <w:b/>
                <w:szCs w:val="21"/>
              </w:rPr>
              <w:t>表1 外部相关方及要求与期望</w:t>
            </w:r>
          </w:p>
          <w:p w:rsidR="009A4C40" w:rsidRPr="009A4C40" w:rsidRDefault="009A4C40" w:rsidP="00BC79DD">
            <w:pPr>
              <w:rPr>
                <w:rFonts w:ascii="宋体" w:hAnsi="宋体"/>
                <w:sz w:val="24"/>
                <w:szCs w:val="24"/>
              </w:rPr>
            </w:pPr>
          </w:p>
          <w:tbl>
            <w:tblPr>
              <w:tblW w:w="9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9"/>
              <w:gridCol w:w="4687"/>
            </w:tblGrid>
            <w:tr w:rsidR="009A4C40" w:rsidTr="00823018">
              <w:trPr>
                <w:trHeight w:val="513"/>
              </w:trPr>
              <w:tc>
                <w:tcPr>
                  <w:tcW w:w="4369" w:type="dxa"/>
                </w:tcPr>
                <w:p w:rsidR="009A4C40" w:rsidRDefault="009A4C40" w:rsidP="009A4C40">
                  <w:pPr>
                    <w:spacing w:line="400" w:lineRule="exact"/>
                    <w:jc w:val="center"/>
                    <w:rPr>
                      <w:rFonts w:ascii="宋体" w:hAnsi="宋体"/>
                      <w:szCs w:val="21"/>
                    </w:rPr>
                  </w:pPr>
                  <w:r>
                    <w:rPr>
                      <w:rFonts w:ascii="宋体" w:hAnsi="宋体" w:hint="eastAsia"/>
                      <w:szCs w:val="21"/>
                    </w:rPr>
                    <w:t>相关方</w:t>
                  </w:r>
                </w:p>
              </w:tc>
              <w:tc>
                <w:tcPr>
                  <w:tcW w:w="4687" w:type="dxa"/>
                </w:tcPr>
                <w:p w:rsidR="009A4C40" w:rsidRDefault="009A4C40" w:rsidP="009A4C40">
                  <w:pPr>
                    <w:spacing w:line="400" w:lineRule="exact"/>
                    <w:jc w:val="center"/>
                    <w:rPr>
                      <w:rFonts w:ascii="宋体" w:hAnsi="宋体"/>
                      <w:szCs w:val="21"/>
                    </w:rPr>
                  </w:pPr>
                  <w:r>
                    <w:rPr>
                      <w:rFonts w:ascii="宋体" w:hAnsi="宋体" w:hint="eastAsia"/>
                      <w:szCs w:val="21"/>
                    </w:rPr>
                    <w:t>要求与期望</w:t>
                  </w:r>
                </w:p>
              </w:tc>
            </w:tr>
            <w:tr w:rsidR="009A4C40" w:rsidTr="00823018">
              <w:trPr>
                <w:trHeight w:val="536"/>
              </w:trPr>
              <w:tc>
                <w:tcPr>
                  <w:tcW w:w="4369" w:type="dxa"/>
                </w:tcPr>
                <w:p w:rsidR="009A4C40" w:rsidRDefault="009A4C40" w:rsidP="009A4C40">
                  <w:pPr>
                    <w:spacing w:line="400" w:lineRule="exact"/>
                    <w:rPr>
                      <w:rFonts w:ascii="宋体" w:hAnsi="宋体"/>
                      <w:szCs w:val="21"/>
                    </w:rPr>
                  </w:pPr>
                  <w:r>
                    <w:rPr>
                      <w:rFonts w:ascii="宋体" w:hAnsi="宋体" w:hint="eastAsia"/>
                      <w:szCs w:val="21"/>
                    </w:rPr>
                    <w:t>环保局（政府职能单位）</w:t>
                  </w:r>
                </w:p>
              </w:tc>
              <w:tc>
                <w:tcPr>
                  <w:tcW w:w="4687" w:type="dxa"/>
                </w:tcPr>
                <w:p w:rsidR="009A4C40" w:rsidRDefault="009A4C40" w:rsidP="009A4C40">
                  <w:pPr>
                    <w:spacing w:line="400" w:lineRule="exact"/>
                    <w:rPr>
                      <w:rFonts w:ascii="宋体" w:hAnsi="宋体"/>
                      <w:szCs w:val="21"/>
                    </w:rPr>
                  </w:pPr>
                  <w:r>
                    <w:rPr>
                      <w:rFonts w:ascii="宋体" w:hAnsi="宋体" w:hint="eastAsia"/>
                      <w:szCs w:val="21"/>
                    </w:rPr>
                    <w:t>符合环境法律法规</w:t>
                  </w:r>
                </w:p>
              </w:tc>
            </w:tr>
            <w:tr w:rsidR="009A4C40" w:rsidTr="00823018">
              <w:trPr>
                <w:trHeight w:val="513"/>
              </w:trPr>
              <w:tc>
                <w:tcPr>
                  <w:tcW w:w="4369" w:type="dxa"/>
                </w:tcPr>
                <w:p w:rsidR="009A4C40" w:rsidRDefault="009A4C40" w:rsidP="009A4C40">
                  <w:pPr>
                    <w:spacing w:line="400" w:lineRule="exact"/>
                    <w:rPr>
                      <w:rFonts w:ascii="宋体" w:hAnsi="宋体"/>
                      <w:szCs w:val="21"/>
                    </w:rPr>
                  </w:pPr>
                  <w:r>
                    <w:rPr>
                      <w:rFonts w:ascii="宋体" w:hAnsi="宋体" w:hint="eastAsia"/>
                      <w:szCs w:val="21"/>
                    </w:rPr>
                    <w:t>水</w:t>
                  </w:r>
                  <w:proofErr w:type="gramStart"/>
                  <w:r>
                    <w:rPr>
                      <w:rFonts w:ascii="宋体" w:hAnsi="宋体" w:hint="eastAsia"/>
                      <w:szCs w:val="21"/>
                    </w:rPr>
                    <w:t>务</w:t>
                  </w:r>
                  <w:proofErr w:type="gramEnd"/>
                  <w:r>
                    <w:rPr>
                      <w:rFonts w:ascii="宋体" w:hAnsi="宋体" w:hint="eastAsia"/>
                      <w:szCs w:val="21"/>
                    </w:rPr>
                    <w:t>局（政府职能单位）</w:t>
                  </w:r>
                </w:p>
              </w:tc>
              <w:tc>
                <w:tcPr>
                  <w:tcW w:w="4687" w:type="dxa"/>
                </w:tcPr>
                <w:p w:rsidR="009A4C40" w:rsidRDefault="009A4C40" w:rsidP="009A4C40">
                  <w:pPr>
                    <w:spacing w:line="400" w:lineRule="exact"/>
                    <w:rPr>
                      <w:rFonts w:ascii="宋体" w:hAnsi="宋体"/>
                      <w:szCs w:val="21"/>
                    </w:rPr>
                  </w:pPr>
                  <w:r>
                    <w:rPr>
                      <w:rFonts w:ascii="宋体" w:hAnsi="宋体" w:hint="eastAsia"/>
                      <w:szCs w:val="21"/>
                    </w:rPr>
                    <w:t>节约用水，合</w:t>
                  </w:r>
                  <w:proofErr w:type="gramStart"/>
                  <w:r>
                    <w:rPr>
                      <w:rFonts w:ascii="宋体" w:hAnsi="宋体" w:hint="eastAsia"/>
                      <w:szCs w:val="21"/>
                    </w:rPr>
                    <w:t>规</w:t>
                  </w:r>
                  <w:proofErr w:type="gramEnd"/>
                  <w:r>
                    <w:rPr>
                      <w:rFonts w:ascii="宋体" w:hAnsi="宋体" w:hint="eastAsia"/>
                      <w:szCs w:val="21"/>
                    </w:rPr>
                    <w:t>排水</w:t>
                  </w:r>
                </w:p>
              </w:tc>
            </w:tr>
            <w:tr w:rsidR="009A4C40" w:rsidTr="00823018">
              <w:trPr>
                <w:trHeight w:val="536"/>
              </w:trPr>
              <w:tc>
                <w:tcPr>
                  <w:tcW w:w="4369" w:type="dxa"/>
                </w:tcPr>
                <w:p w:rsidR="009A4C40" w:rsidRDefault="009A4C40" w:rsidP="009A4C40">
                  <w:pPr>
                    <w:spacing w:line="400" w:lineRule="exact"/>
                    <w:rPr>
                      <w:rFonts w:ascii="宋体" w:hAnsi="宋体"/>
                      <w:szCs w:val="21"/>
                    </w:rPr>
                  </w:pPr>
                  <w:r>
                    <w:rPr>
                      <w:rFonts w:ascii="宋体" w:hAnsi="宋体" w:hint="eastAsia"/>
                      <w:szCs w:val="21"/>
                    </w:rPr>
                    <w:t>供电所（政府职能单位）</w:t>
                  </w:r>
                </w:p>
              </w:tc>
              <w:tc>
                <w:tcPr>
                  <w:tcW w:w="4687" w:type="dxa"/>
                </w:tcPr>
                <w:p w:rsidR="009A4C40" w:rsidRDefault="009A4C40" w:rsidP="009A4C40">
                  <w:pPr>
                    <w:spacing w:line="400" w:lineRule="exact"/>
                    <w:rPr>
                      <w:rFonts w:ascii="宋体" w:hAnsi="宋体"/>
                      <w:szCs w:val="21"/>
                    </w:rPr>
                  </w:pPr>
                  <w:r>
                    <w:rPr>
                      <w:rFonts w:ascii="宋体" w:hAnsi="宋体" w:hint="eastAsia"/>
                      <w:szCs w:val="21"/>
                    </w:rPr>
                    <w:t>节约用电</w:t>
                  </w:r>
                </w:p>
              </w:tc>
            </w:tr>
            <w:tr w:rsidR="009A4C40" w:rsidTr="00823018">
              <w:trPr>
                <w:trHeight w:val="513"/>
              </w:trPr>
              <w:tc>
                <w:tcPr>
                  <w:tcW w:w="4369" w:type="dxa"/>
                </w:tcPr>
                <w:p w:rsidR="009A4C40" w:rsidRDefault="009A4C40" w:rsidP="009A4C40">
                  <w:pPr>
                    <w:spacing w:line="400" w:lineRule="exact"/>
                    <w:rPr>
                      <w:rFonts w:ascii="宋体" w:hAnsi="宋体"/>
                      <w:szCs w:val="21"/>
                    </w:rPr>
                  </w:pPr>
                  <w:r>
                    <w:rPr>
                      <w:rFonts w:ascii="宋体" w:hAnsi="宋体" w:hint="eastAsia"/>
                      <w:szCs w:val="21"/>
                    </w:rPr>
                    <w:t>（邻近单位）</w:t>
                  </w:r>
                </w:p>
              </w:tc>
              <w:tc>
                <w:tcPr>
                  <w:tcW w:w="4687" w:type="dxa"/>
                </w:tcPr>
                <w:p w:rsidR="009A4C40" w:rsidRDefault="009A4C40" w:rsidP="009A4C40">
                  <w:pPr>
                    <w:spacing w:line="400" w:lineRule="exact"/>
                    <w:rPr>
                      <w:rFonts w:ascii="宋体" w:hAnsi="宋体"/>
                      <w:szCs w:val="21"/>
                    </w:rPr>
                  </w:pPr>
                  <w:r>
                    <w:rPr>
                      <w:rFonts w:ascii="宋体" w:hAnsi="宋体" w:hint="eastAsia"/>
                      <w:szCs w:val="21"/>
                    </w:rPr>
                    <w:t>不可噪音，废气污染</w:t>
                  </w:r>
                </w:p>
              </w:tc>
            </w:tr>
            <w:tr w:rsidR="009A4C40" w:rsidTr="00823018">
              <w:trPr>
                <w:trHeight w:val="513"/>
              </w:trPr>
              <w:tc>
                <w:tcPr>
                  <w:tcW w:w="4369" w:type="dxa"/>
                </w:tcPr>
                <w:p w:rsidR="009A4C40" w:rsidRDefault="009A4C40" w:rsidP="009A4C40">
                  <w:pPr>
                    <w:spacing w:line="400" w:lineRule="exact"/>
                    <w:rPr>
                      <w:rFonts w:ascii="宋体" w:hAnsi="宋体"/>
                      <w:szCs w:val="21"/>
                    </w:rPr>
                  </w:pPr>
                  <w:r>
                    <w:rPr>
                      <w:rFonts w:ascii="宋体" w:hAnsi="宋体" w:hint="eastAsia"/>
                      <w:szCs w:val="21"/>
                    </w:rPr>
                    <w:t>（邻近单位）</w:t>
                  </w:r>
                </w:p>
              </w:tc>
              <w:tc>
                <w:tcPr>
                  <w:tcW w:w="4687" w:type="dxa"/>
                </w:tcPr>
                <w:p w:rsidR="009A4C40" w:rsidRDefault="009A4C40" w:rsidP="009A4C40">
                  <w:pPr>
                    <w:spacing w:line="400" w:lineRule="exact"/>
                    <w:rPr>
                      <w:rFonts w:ascii="宋体" w:hAnsi="宋体"/>
                      <w:szCs w:val="21"/>
                    </w:rPr>
                  </w:pPr>
                  <w:r>
                    <w:rPr>
                      <w:rFonts w:ascii="宋体" w:hAnsi="宋体" w:hint="eastAsia"/>
                      <w:szCs w:val="21"/>
                    </w:rPr>
                    <w:t>不可噪音，废气污染</w:t>
                  </w:r>
                </w:p>
              </w:tc>
            </w:tr>
            <w:tr w:rsidR="009A4C40" w:rsidTr="00823018">
              <w:trPr>
                <w:trHeight w:val="536"/>
              </w:trPr>
              <w:tc>
                <w:tcPr>
                  <w:tcW w:w="4369" w:type="dxa"/>
                </w:tcPr>
                <w:p w:rsidR="009A4C40" w:rsidRDefault="009A4C40" w:rsidP="009A4C40">
                  <w:pPr>
                    <w:spacing w:line="400" w:lineRule="exact"/>
                    <w:rPr>
                      <w:rFonts w:ascii="宋体" w:hAnsi="宋体"/>
                      <w:szCs w:val="21"/>
                    </w:rPr>
                  </w:pPr>
                  <w:r>
                    <w:rPr>
                      <w:rFonts w:ascii="宋体" w:hAnsi="宋体" w:hint="eastAsia"/>
                      <w:szCs w:val="21"/>
                    </w:rPr>
                    <w:t>（业务往来单位）</w:t>
                  </w:r>
                </w:p>
              </w:tc>
              <w:tc>
                <w:tcPr>
                  <w:tcW w:w="4687" w:type="dxa"/>
                </w:tcPr>
                <w:p w:rsidR="009A4C40" w:rsidRDefault="009A4C40" w:rsidP="009A4C40">
                  <w:pPr>
                    <w:spacing w:line="400" w:lineRule="exact"/>
                    <w:rPr>
                      <w:rFonts w:ascii="宋体" w:hAnsi="宋体"/>
                      <w:szCs w:val="21"/>
                    </w:rPr>
                  </w:pPr>
                  <w:r>
                    <w:rPr>
                      <w:rFonts w:ascii="宋体" w:hAnsi="宋体" w:hint="eastAsia"/>
                      <w:szCs w:val="21"/>
                    </w:rPr>
                    <w:t>配合处理环保相关事宜，保持厂区清洁</w:t>
                  </w:r>
                </w:p>
              </w:tc>
            </w:tr>
            <w:tr w:rsidR="009A4C40" w:rsidTr="00823018">
              <w:trPr>
                <w:trHeight w:val="513"/>
              </w:trPr>
              <w:tc>
                <w:tcPr>
                  <w:tcW w:w="4369" w:type="dxa"/>
                </w:tcPr>
                <w:p w:rsidR="009A4C40" w:rsidRDefault="009A4C40" w:rsidP="009A4C40">
                  <w:pPr>
                    <w:spacing w:line="400" w:lineRule="exact"/>
                    <w:rPr>
                      <w:rFonts w:ascii="宋体" w:hAnsi="宋体"/>
                      <w:szCs w:val="21"/>
                    </w:rPr>
                  </w:pPr>
                  <w:r>
                    <w:rPr>
                      <w:rFonts w:ascii="宋体" w:hAnsi="宋体" w:hint="eastAsia"/>
                      <w:szCs w:val="21"/>
                    </w:rPr>
                    <w:t>（业务往来单位）</w:t>
                  </w:r>
                </w:p>
              </w:tc>
              <w:tc>
                <w:tcPr>
                  <w:tcW w:w="4687" w:type="dxa"/>
                </w:tcPr>
                <w:p w:rsidR="009A4C40" w:rsidRDefault="009A4C40" w:rsidP="009A4C40">
                  <w:pPr>
                    <w:spacing w:line="400" w:lineRule="exact"/>
                    <w:rPr>
                      <w:rFonts w:ascii="宋体" w:hAnsi="宋体"/>
                      <w:szCs w:val="21"/>
                    </w:rPr>
                  </w:pPr>
                  <w:r>
                    <w:rPr>
                      <w:rFonts w:ascii="宋体" w:hAnsi="宋体" w:hint="eastAsia"/>
                      <w:szCs w:val="21"/>
                    </w:rPr>
                    <w:t>取得ISO14001体系认证，符合法律法规</w:t>
                  </w:r>
                </w:p>
              </w:tc>
            </w:tr>
            <w:tr w:rsidR="009A4C40" w:rsidTr="00823018">
              <w:trPr>
                <w:trHeight w:val="513"/>
              </w:trPr>
              <w:tc>
                <w:tcPr>
                  <w:tcW w:w="4369" w:type="dxa"/>
                </w:tcPr>
                <w:p w:rsidR="009A4C40" w:rsidRDefault="009A4C40" w:rsidP="009A4C40">
                  <w:pPr>
                    <w:spacing w:line="400" w:lineRule="exact"/>
                    <w:rPr>
                      <w:rFonts w:ascii="宋体" w:hAnsi="宋体"/>
                      <w:szCs w:val="21"/>
                    </w:rPr>
                  </w:pPr>
                  <w:r>
                    <w:rPr>
                      <w:rFonts w:ascii="宋体" w:hAnsi="宋体" w:hint="eastAsia"/>
                      <w:szCs w:val="21"/>
                    </w:rPr>
                    <w:t>（第三方认证服务机构）</w:t>
                  </w:r>
                </w:p>
              </w:tc>
              <w:tc>
                <w:tcPr>
                  <w:tcW w:w="4687" w:type="dxa"/>
                </w:tcPr>
                <w:p w:rsidR="009A4C40" w:rsidRDefault="009A4C40" w:rsidP="009A4C40">
                  <w:pPr>
                    <w:spacing w:line="400" w:lineRule="exact"/>
                    <w:rPr>
                      <w:rFonts w:ascii="宋体" w:hAnsi="宋体"/>
                      <w:szCs w:val="21"/>
                    </w:rPr>
                  </w:pPr>
                  <w:r>
                    <w:rPr>
                      <w:rFonts w:ascii="宋体" w:hAnsi="宋体" w:hint="eastAsia"/>
                      <w:szCs w:val="21"/>
                    </w:rPr>
                    <w:t>满足ISO14001体系要求，持续改进环境管理体系</w:t>
                  </w:r>
                </w:p>
              </w:tc>
            </w:tr>
            <w:tr w:rsidR="009A4C40" w:rsidTr="00823018">
              <w:trPr>
                <w:trHeight w:val="536"/>
              </w:trPr>
              <w:tc>
                <w:tcPr>
                  <w:tcW w:w="4369" w:type="dxa"/>
                </w:tcPr>
                <w:p w:rsidR="009A4C40" w:rsidRDefault="009A4C40" w:rsidP="009A4C40">
                  <w:pPr>
                    <w:spacing w:line="400" w:lineRule="exact"/>
                    <w:rPr>
                      <w:rFonts w:ascii="宋体" w:hAnsi="宋体"/>
                      <w:szCs w:val="21"/>
                    </w:rPr>
                  </w:pPr>
                  <w:r>
                    <w:rPr>
                      <w:rFonts w:ascii="宋体" w:hAnsi="宋体" w:hint="eastAsia"/>
                      <w:szCs w:val="21"/>
                    </w:rPr>
                    <w:t>（第三方监测机构）</w:t>
                  </w:r>
                </w:p>
              </w:tc>
              <w:tc>
                <w:tcPr>
                  <w:tcW w:w="4687" w:type="dxa"/>
                </w:tcPr>
                <w:p w:rsidR="009A4C40" w:rsidRDefault="009A4C40" w:rsidP="009A4C40">
                  <w:pPr>
                    <w:spacing w:line="400" w:lineRule="exact"/>
                    <w:rPr>
                      <w:rFonts w:ascii="宋体" w:hAnsi="宋体"/>
                      <w:szCs w:val="21"/>
                    </w:rPr>
                  </w:pPr>
                  <w:r>
                    <w:rPr>
                      <w:rFonts w:ascii="宋体" w:hAnsi="宋体" w:hint="eastAsia"/>
                      <w:szCs w:val="21"/>
                    </w:rPr>
                    <w:t>配合监测</w:t>
                  </w:r>
                </w:p>
              </w:tc>
            </w:tr>
            <w:tr w:rsidR="009A4C40" w:rsidTr="00823018">
              <w:trPr>
                <w:trHeight w:val="513"/>
              </w:trPr>
              <w:tc>
                <w:tcPr>
                  <w:tcW w:w="4369" w:type="dxa"/>
                </w:tcPr>
                <w:p w:rsidR="009A4C40" w:rsidRDefault="009A4C40" w:rsidP="009A4C40">
                  <w:pPr>
                    <w:spacing w:line="400" w:lineRule="exact"/>
                    <w:rPr>
                      <w:rFonts w:ascii="宋体" w:hAnsi="宋体"/>
                      <w:szCs w:val="21"/>
                    </w:rPr>
                  </w:pPr>
                  <w:r>
                    <w:rPr>
                      <w:rFonts w:ascii="宋体" w:hAnsi="宋体" w:hint="eastAsia"/>
                      <w:szCs w:val="21"/>
                    </w:rPr>
                    <w:lastRenderedPageBreak/>
                    <w:t>（固体废物转移处理）</w:t>
                  </w:r>
                </w:p>
              </w:tc>
              <w:tc>
                <w:tcPr>
                  <w:tcW w:w="4687" w:type="dxa"/>
                </w:tcPr>
                <w:p w:rsidR="009A4C40" w:rsidRDefault="009A4C40" w:rsidP="009A4C40">
                  <w:pPr>
                    <w:spacing w:line="400" w:lineRule="exact"/>
                    <w:rPr>
                      <w:rFonts w:ascii="宋体" w:hAnsi="宋体"/>
                      <w:szCs w:val="21"/>
                    </w:rPr>
                  </w:pPr>
                  <w:r>
                    <w:rPr>
                      <w:rFonts w:ascii="宋体" w:hAnsi="宋体" w:hint="eastAsia"/>
                      <w:szCs w:val="21"/>
                    </w:rPr>
                    <w:t>配合转移，配合处理</w:t>
                  </w:r>
                </w:p>
              </w:tc>
            </w:tr>
            <w:tr w:rsidR="009A4C40" w:rsidTr="00823018">
              <w:trPr>
                <w:trHeight w:val="536"/>
              </w:trPr>
              <w:tc>
                <w:tcPr>
                  <w:tcW w:w="4369" w:type="dxa"/>
                </w:tcPr>
                <w:p w:rsidR="009A4C40" w:rsidRDefault="009A4C40" w:rsidP="009A4C40">
                  <w:pPr>
                    <w:spacing w:line="400" w:lineRule="exact"/>
                    <w:rPr>
                      <w:rFonts w:ascii="宋体" w:hAnsi="宋体"/>
                      <w:szCs w:val="21"/>
                    </w:rPr>
                  </w:pPr>
                  <w:r>
                    <w:rPr>
                      <w:rFonts w:ascii="宋体" w:hAnsi="宋体" w:hint="eastAsia"/>
                      <w:szCs w:val="21"/>
                    </w:rPr>
                    <w:t>本公司服务供应商，物流公司（业务往来单位）</w:t>
                  </w:r>
                </w:p>
              </w:tc>
              <w:tc>
                <w:tcPr>
                  <w:tcW w:w="4687" w:type="dxa"/>
                </w:tcPr>
                <w:p w:rsidR="009A4C40" w:rsidRDefault="009A4C40" w:rsidP="009A4C40">
                  <w:pPr>
                    <w:spacing w:line="400" w:lineRule="exact"/>
                    <w:rPr>
                      <w:rFonts w:ascii="宋体" w:hAnsi="宋体"/>
                      <w:szCs w:val="21"/>
                    </w:rPr>
                  </w:pPr>
                  <w:r>
                    <w:rPr>
                      <w:rFonts w:ascii="宋体" w:hAnsi="宋体" w:hint="eastAsia"/>
                      <w:szCs w:val="21"/>
                    </w:rPr>
                    <w:t>满足本公司环境体系相关要求</w:t>
                  </w:r>
                </w:p>
              </w:tc>
            </w:tr>
            <w:tr w:rsidR="009A4C40" w:rsidTr="00823018">
              <w:trPr>
                <w:trHeight w:val="513"/>
              </w:trPr>
              <w:tc>
                <w:tcPr>
                  <w:tcW w:w="4369" w:type="dxa"/>
                </w:tcPr>
                <w:p w:rsidR="009A4C40" w:rsidRDefault="009A4C40" w:rsidP="009A4C40">
                  <w:pPr>
                    <w:spacing w:line="400" w:lineRule="exact"/>
                    <w:rPr>
                      <w:rFonts w:ascii="宋体" w:hAnsi="宋体"/>
                      <w:szCs w:val="21"/>
                    </w:rPr>
                  </w:pPr>
                  <w:r>
                    <w:rPr>
                      <w:rFonts w:ascii="宋体" w:hAnsi="宋体" w:hint="eastAsia"/>
                      <w:szCs w:val="21"/>
                    </w:rPr>
                    <w:t>外来单位/个人（业务往来单位）</w:t>
                  </w:r>
                </w:p>
              </w:tc>
              <w:tc>
                <w:tcPr>
                  <w:tcW w:w="4687" w:type="dxa"/>
                </w:tcPr>
                <w:p w:rsidR="009A4C40" w:rsidRDefault="009A4C40" w:rsidP="009A4C40">
                  <w:pPr>
                    <w:spacing w:line="400" w:lineRule="exact"/>
                    <w:rPr>
                      <w:rFonts w:ascii="宋体" w:hAnsi="宋体"/>
                      <w:szCs w:val="21"/>
                    </w:rPr>
                  </w:pPr>
                  <w:r>
                    <w:rPr>
                      <w:rFonts w:ascii="宋体" w:hAnsi="宋体" w:hint="eastAsia"/>
                      <w:szCs w:val="21"/>
                    </w:rPr>
                    <w:t>噪音，废气满足本公司环境体系相关要求</w:t>
                  </w:r>
                </w:p>
              </w:tc>
            </w:tr>
            <w:tr w:rsidR="009A4C40" w:rsidTr="00823018">
              <w:trPr>
                <w:trHeight w:val="536"/>
              </w:trPr>
              <w:tc>
                <w:tcPr>
                  <w:tcW w:w="4369" w:type="dxa"/>
                </w:tcPr>
                <w:p w:rsidR="009A4C40" w:rsidRDefault="009A4C40" w:rsidP="009A4C40">
                  <w:pPr>
                    <w:spacing w:line="400" w:lineRule="exact"/>
                    <w:rPr>
                      <w:rFonts w:ascii="宋体" w:hAnsi="宋体"/>
                      <w:szCs w:val="21"/>
                    </w:rPr>
                  </w:pPr>
                  <w:r>
                    <w:rPr>
                      <w:rFonts w:ascii="宋体" w:hAnsi="宋体" w:hint="eastAsia"/>
                      <w:szCs w:val="21"/>
                    </w:rPr>
                    <w:t>服务供应商（业务往来单位）</w:t>
                  </w:r>
                </w:p>
              </w:tc>
              <w:tc>
                <w:tcPr>
                  <w:tcW w:w="4687" w:type="dxa"/>
                </w:tcPr>
                <w:p w:rsidR="009A4C40" w:rsidRDefault="009A4C40" w:rsidP="009A4C40">
                  <w:pPr>
                    <w:spacing w:line="400" w:lineRule="exact"/>
                    <w:rPr>
                      <w:rFonts w:ascii="宋体" w:hAnsi="宋体"/>
                      <w:szCs w:val="21"/>
                    </w:rPr>
                  </w:pPr>
                  <w:r>
                    <w:rPr>
                      <w:rFonts w:ascii="宋体" w:hAnsi="宋体" w:hint="eastAsia"/>
                      <w:szCs w:val="21"/>
                    </w:rPr>
                    <w:t>设备尽量节能，满足本公司环境体系相关要求</w:t>
                  </w:r>
                </w:p>
              </w:tc>
            </w:tr>
          </w:tbl>
          <w:p w:rsidR="009A4C40" w:rsidRPr="009A4C40" w:rsidRDefault="009A4C40" w:rsidP="00BC79DD">
            <w:pPr>
              <w:rPr>
                <w:rFonts w:ascii="宋体" w:hAnsi="宋体"/>
                <w:sz w:val="24"/>
                <w:szCs w:val="24"/>
              </w:rPr>
            </w:pPr>
          </w:p>
          <w:p w:rsidR="009A4C40" w:rsidRDefault="009A4C40" w:rsidP="009A4C40">
            <w:pPr>
              <w:spacing w:line="400" w:lineRule="exact"/>
              <w:ind w:firstLine="420"/>
              <w:rPr>
                <w:rFonts w:ascii="宋体" w:hAnsi="宋体"/>
                <w:b/>
                <w:szCs w:val="21"/>
              </w:rPr>
            </w:pPr>
            <w:r>
              <w:rPr>
                <w:rFonts w:ascii="宋体" w:hAnsi="宋体" w:hint="eastAsia"/>
                <w:b/>
                <w:szCs w:val="21"/>
              </w:rPr>
              <w:t>表2 内部相关方及要求与期望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35"/>
              <w:gridCol w:w="4337"/>
            </w:tblGrid>
            <w:tr w:rsidR="009A4C40" w:rsidTr="009A4C40">
              <w:trPr>
                <w:trHeight w:val="638"/>
              </w:trPr>
              <w:tc>
                <w:tcPr>
                  <w:tcW w:w="4735" w:type="dxa"/>
                </w:tcPr>
                <w:p w:rsidR="009A4C40" w:rsidRDefault="009A4C40" w:rsidP="009A4C40">
                  <w:pPr>
                    <w:spacing w:line="400" w:lineRule="exact"/>
                    <w:jc w:val="center"/>
                    <w:rPr>
                      <w:rFonts w:ascii="宋体" w:hAnsi="宋体"/>
                      <w:szCs w:val="21"/>
                    </w:rPr>
                  </w:pPr>
                  <w:r>
                    <w:rPr>
                      <w:rFonts w:ascii="宋体" w:hAnsi="宋体" w:hint="eastAsia"/>
                      <w:szCs w:val="21"/>
                    </w:rPr>
                    <w:t>相关方</w:t>
                  </w:r>
                </w:p>
              </w:tc>
              <w:tc>
                <w:tcPr>
                  <w:tcW w:w="4337" w:type="dxa"/>
                </w:tcPr>
                <w:p w:rsidR="009A4C40" w:rsidRDefault="009A4C40" w:rsidP="009A4C40">
                  <w:pPr>
                    <w:spacing w:line="400" w:lineRule="exact"/>
                    <w:jc w:val="center"/>
                    <w:rPr>
                      <w:rFonts w:ascii="宋体" w:hAnsi="宋体"/>
                      <w:szCs w:val="21"/>
                    </w:rPr>
                  </w:pPr>
                  <w:r>
                    <w:rPr>
                      <w:rFonts w:ascii="宋体" w:hAnsi="宋体" w:hint="eastAsia"/>
                      <w:szCs w:val="21"/>
                    </w:rPr>
                    <w:t>要求与期望</w:t>
                  </w:r>
                </w:p>
              </w:tc>
            </w:tr>
            <w:tr w:rsidR="009A4C40" w:rsidTr="009A4C40">
              <w:trPr>
                <w:trHeight w:val="638"/>
              </w:trPr>
              <w:tc>
                <w:tcPr>
                  <w:tcW w:w="4735" w:type="dxa"/>
                </w:tcPr>
                <w:p w:rsidR="009A4C40" w:rsidRDefault="009A4C40" w:rsidP="009A4C40">
                  <w:pPr>
                    <w:spacing w:line="400" w:lineRule="exact"/>
                    <w:rPr>
                      <w:rFonts w:ascii="宋体" w:hAnsi="宋体"/>
                      <w:szCs w:val="21"/>
                    </w:rPr>
                  </w:pPr>
                  <w:r>
                    <w:rPr>
                      <w:rFonts w:ascii="宋体" w:hAnsi="宋体" w:hint="eastAsia"/>
                      <w:szCs w:val="21"/>
                    </w:rPr>
                    <w:t>最高管理者（总经理）</w:t>
                  </w:r>
                </w:p>
              </w:tc>
              <w:tc>
                <w:tcPr>
                  <w:tcW w:w="4337" w:type="dxa"/>
                </w:tcPr>
                <w:p w:rsidR="009A4C40" w:rsidRDefault="009A4C40" w:rsidP="009A4C40">
                  <w:pPr>
                    <w:spacing w:line="400" w:lineRule="exact"/>
                    <w:rPr>
                      <w:rFonts w:ascii="宋体" w:hAnsi="宋体"/>
                      <w:szCs w:val="21"/>
                    </w:rPr>
                  </w:pPr>
                  <w:r>
                    <w:rPr>
                      <w:rFonts w:ascii="宋体" w:hAnsi="宋体" w:hint="eastAsia"/>
                      <w:szCs w:val="21"/>
                    </w:rPr>
                    <w:t>合法，客户满意，成本低</w:t>
                  </w:r>
                </w:p>
              </w:tc>
            </w:tr>
            <w:tr w:rsidR="009A4C40" w:rsidTr="009A4C40">
              <w:trPr>
                <w:trHeight w:val="884"/>
              </w:trPr>
              <w:tc>
                <w:tcPr>
                  <w:tcW w:w="4735" w:type="dxa"/>
                </w:tcPr>
                <w:p w:rsidR="009A4C40" w:rsidRDefault="009A4C40" w:rsidP="009A4C40">
                  <w:pPr>
                    <w:spacing w:line="400" w:lineRule="exact"/>
                    <w:rPr>
                      <w:rFonts w:ascii="宋体" w:hAnsi="宋体"/>
                      <w:szCs w:val="21"/>
                    </w:rPr>
                  </w:pPr>
                  <w:r>
                    <w:rPr>
                      <w:rFonts w:ascii="宋体" w:hAnsi="宋体" w:hint="eastAsia"/>
                      <w:szCs w:val="21"/>
                    </w:rPr>
                    <w:t>员工</w:t>
                  </w:r>
                </w:p>
              </w:tc>
              <w:tc>
                <w:tcPr>
                  <w:tcW w:w="4337" w:type="dxa"/>
                </w:tcPr>
                <w:p w:rsidR="009A4C40" w:rsidRDefault="009A4C40" w:rsidP="009A4C40">
                  <w:pPr>
                    <w:spacing w:line="400" w:lineRule="exact"/>
                    <w:rPr>
                      <w:rFonts w:ascii="宋体" w:hAnsi="宋体"/>
                      <w:szCs w:val="21"/>
                    </w:rPr>
                  </w:pPr>
                  <w:r>
                    <w:rPr>
                      <w:rFonts w:ascii="宋体" w:hAnsi="宋体" w:hint="eastAsia"/>
                      <w:szCs w:val="21"/>
                    </w:rPr>
                    <w:t>厂区清洁卫生，无污染，无噪音，温湿度适宜</w:t>
                  </w:r>
                </w:p>
              </w:tc>
            </w:tr>
          </w:tbl>
          <w:p w:rsidR="009A4C40" w:rsidRDefault="009A4C40" w:rsidP="00BC79DD">
            <w:pPr>
              <w:rPr>
                <w:rFonts w:ascii="宋体" w:hAnsi="宋体"/>
                <w:sz w:val="24"/>
                <w:szCs w:val="24"/>
              </w:rPr>
            </w:pPr>
          </w:p>
          <w:p w:rsidR="009A4C40" w:rsidRDefault="009A4C40" w:rsidP="00BC79DD"/>
        </w:tc>
        <w:tc>
          <w:tcPr>
            <w:tcW w:w="1585" w:type="dxa"/>
          </w:tcPr>
          <w:p w:rsidR="00A05EB6" w:rsidRDefault="009A4C40">
            <w:r>
              <w:lastRenderedPageBreak/>
              <w:t>符合</w:t>
            </w:r>
          </w:p>
        </w:tc>
      </w:tr>
      <w:tr w:rsidR="00A05EB6">
        <w:trPr>
          <w:trHeight w:val="2110"/>
        </w:trPr>
        <w:tc>
          <w:tcPr>
            <w:tcW w:w="2160" w:type="dxa"/>
          </w:tcPr>
          <w:p w:rsidR="00A05EB6" w:rsidRDefault="00CF2D46">
            <w:r>
              <w:rPr>
                <w:rFonts w:ascii="宋体" w:hAnsi="宋体" w:cs="Arial" w:hint="eastAsia"/>
                <w:spacing w:val="-6"/>
                <w:szCs w:val="21"/>
              </w:rPr>
              <w:lastRenderedPageBreak/>
              <w:t>确定管理体系的范围</w:t>
            </w:r>
          </w:p>
        </w:tc>
        <w:tc>
          <w:tcPr>
            <w:tcW w:w="960" w:type="dxa"/>
          </w:tcPr>
          <w:p w:rsidR="00A05EB6" w:rsidRDefault="00CF2D46">
            <w:r>
              <w:rPr>
                <w:rFonts w:ascii="宋体" w:hAnsi="宋体" w:cs="Arial" w:hint="eastAsia"/>
                <w:spacing w:val="-6"/>
                <w:szCs w:val="21"/>
              </w:rPr>
              <w:t>4.3</w:t>
            </w:r>
          </w:p>
        </w:tc>
        <w:tc>
          <w:tcPr>
            <w:tcW w:w="10004" w:type="dxa"/>
          </w:tcPr>
          <w:p w:rsidR="00BC79DD" w:rsidRPr="00BC79DD" w:rsidRDefault="00BC79DD" w:rsidP="003A284B">
            <w:pPr>
              <w:adjustRightInd w:val="0"/>
              <w:snapToGrid w:val="0"/>
              <w:spacing w:beforeLines="50" w:before="156"/>
              <w:ind w:right="-43" w:firstLineChars="200" w:firstLine="480"/>
              <w:rPr>
                <w:rFonts w:asciiTheme="minorEastAsia" w:eastAsiaTheme="minorEastAsia" w:hAnsiTheme="minorEastAsia" w:cs="宋体"/>
                <w:sz w:val="24"/>
                <w:szCs w:val="24"/>
              </w:rPr>
            </w:pPr>
            <w:r w:rsidRPr="00BC79DD">
              <w:rPr>
                <w:rFonts w:asciiTheme="minorEastAsia" w:eastAsiaTheme="minorEastAsia" w:hAnsiTheme="minorEastAsia" w:cs="宋体" w:hint="eastAsia"/>
                <w:sz w:val="24"/>
                <w:szCs w:val="24"/>
              </w:rPr>
              <w:t>环境和职业健康安全管理体系的认证范围</w:t>
            </w:r>
            <w:r>
              <w:rPr>
                <w:rFonts w:asciiTheme="minorEastAsia" w:eastAsiaTheme="minorEastAsia" w:hAnsiTheme="minorEastAsia" w:cs="宋体" w:hint="eastAsia"/>
                <w:sz w:val="24"/>
                <w:szCs w:val="24"/>
              </w:rPr>
              <w:t>没有变化，</w:t>
            </w:r>
            <w:r w:rsidR="00702049">
              <w:rPr>
                <w:rFonts w:asciiTheme="minorEastAsia" w:eastAsiaTheme="minorEastAsia" w:hAnsiTheme="minorEastAsia" w:cs="宋体" w:hint="eastAsia"/>
                <w:sz w:val="24"/>
                <w:szCs w:val="24"/>
              </w:rPr>
              <w:t>仍然为</w:t>
            </w:r>
            <w:r w:rsidRPr="00BC79DD">
              <w:rPr>
                <w:rFonts w:asciiTheme="minorEastAsia" w:eastAsiaTheme="minorEastAsia" w:hAnsiTheme="minorEastAsia" w:cs="宋体" w:hint="eastAsia"/>
                <w:sz w:val="24"/>
                <w:szCs w:val="24"/>
              </w:rPr>
              <w:t>：</w:t>
            </w:r>
          </w:p>
          <w:p w:rsidR="00BC79DD" w:rsidRPr="00BC79DD" w:rsidRDefault="00BC79DD" w:rsidP="003A284B">
            <w:pPr>
              <w:adjustRightInd w:val="0"/>
              <w:snapToGrid w:val="0"/>
              <w:spacing w:beforeLines="50" w:before="156"/>
              <w:ind w:right="-43" w:firstLineChars="200" w:firstLine="480"/>
              <w:rPr>
                <w:rFonts w:asciiTheme="minorEastAsia" w:eastAsiaTheme="minorEastAsia" w:hAnsiTheme="minorEastAsia" w:cs="宋体"/>
                <w:sz w:val="24"/>
                <w:szCs w:val="24"/>
              </w:rPr>
            </w:pPr>
            <w:r w:rsidRPr="00BC79DD">
              <w:rPr>
                <w:rFonts w:asciiTheme="minorEastAsia" w:eastAsiaTheme="minorEastAsia" w:hAnsiTheme="minorEastAsia" w:cs="宋体"/>
                <w:sz w:val="24"/>
                <w:szCs w:val="24"/>
              </w:rPr>
              <w:t>E：管道燃气安全自闭阀的组装及相关环境管理活动</w:t>
            </w:r>
          </w:p>
          <w:p w:rsidR="00BC79DD" w:rsidRPr="00BC79DD" w:rsidRDefault="00BC79DD" w:rsidP="003A284B">
            <w:pPr>
              <w:adjustRightInd w:val="0"/>
              <w:snapToGrid w:val="0"/>
              <w:spacing w:beforeLines="50" w:before="156"/>
              <w:ind w:right="-43" w:firstLineChars="200" w:firstLine="480"/>
              <w:rPr>
                <w:rFonts w:asciiTheme="minorEastAsia" w:eastAsiaTheme="minorEastAsia" w:hAnsiTheme="minorEastAsia" w:cs="宋体"/>
                <w:sz w:val="24"/>
                <w:szCs w:val="24"/>
              </w:rPr>
            </w:pPr>
            <w:r w:rsidRPr="00BC79DD">
              <w:rPr>
                <w:rFonts w:asciiTheme="minorEastAsia" w:eastAsiaTheme="minorEastAsia" w:hAnsiTheme="minorEastAsia" w:cs="宋体"/>
                <w:sz w:val="24"/>
                <w:szCs w:val="24"/>
              </w:rPr>
              <w:t>O：管道燃气安全自闭阀的组装及相关职业健康安全管理活动</w:t>
            </w:r>
          </w:p>
          <w:p w:rsidR="00A05EB6" w:rsidRPr="00BC79DD" w:rsidRDefault="00A05EB6"/>
        </w:tc>
        <w:tc>
          <w:tcPr>
            <w:tcW w:w="1585" w:type="dxa"/>
          </w:tcPr>
          <w:p w:rsidR="00A05EB6" w:rsidRDefault="009A4C40">
            <w:r>
              <w:t>符合</w:t>
            </w:r>
          </w:p>
        </w:tc>
      </w:tr>
      <w:tr w:rsidR="00265D1E">
        <w:trPr>
          <w:trHeight w:val="2110"/>
        </w:trPr>
        <w:tc>
          <w:tcPr>
            <w:tcW w:w="2160" w:type="dxa"/>
          </w:tcPr>
          <w:p w:rsidR="00265D1E" w:rsidRDefault="00CF2D46">
            <w:r>
              <w:rPr>
                <w:rFonts w:ascii="宋体" w:hAnsi="宋体" w:cs="Arial" w:hint="eastAsia"/>
                <w:spacing w:val="-6"/>
                <w:szCs w:val="21"/>
              </w:rPr>
              <w:lastRenderedPageBreak/>
              <w:t>环境/</w:t>
            </w:r>
            <w:r>
              <w:rPr>
                <w:rFonts w:ascii="宋体" w:hAnsi="宋体" w:cs="Arial" w:hint="eastAsia"/>
                <w:szCs w:val="21"/>
              </w:rPr>
              <w:t>职业健康</w:t>
            </w:r>
            <w:r>
              <w:rPr>
                <w:rFonts w:ascii="宋体" w:hAnsi="宋体" w:cs="Arial" w:hint="eastAsia"/>
                <w:spacing w:val="-6"/>
                <w:szCs w:val="21"/>
              </w:rPr>
              <w:t>安全管理体系及其过程</w:t>
            </w:r>
          </w:p>
        </w:tc>
        <w:tc>
          <w:tcPr>
            <w:tcW w:w="960" w:type="dxa"/>
          </w:tcPr>
          <w:p w:rsidR="00265D1E" w:rsidRDefault="00CF2D46">
            <w:r>
              <w:rPr>
                <w:rFonts w:ascii="宋体" w:hAnsi="宋体" w:cs="Arial" w:hint="eastAsia"/>
                <w:spacing w:val="-6"/>
                <w:szCs w:val="21"/>
              </w:rPr>
              <w:t>4.4</w:t>
            </w:r>
          </w:p>
        </w:tc>
        <w:tc>
          <w:tcPr>
            <w:tcW w:w="10004" w:type="dxa"/>
          </w:tcPr>
          <w:p w:rsidR="00702049" w:rsidRPr="003A284B" w:rsidRDefault="00702049" w:rsidP="00702049">
            <w:pPr>
              <w:spacing w:beforeLines="50" w:before="156"/>
              <w:rPr>
                <w:rFonts w:cs="宋体"/>
                <w:sz w:val="24"/>
                <w:szCs w:val="24"/>
              </w:rPr>
            </w:pPr>
            <w:r>
              <w:rPr>
                <w:rFonts w:cs="宋体" w:hint="eastAsia"/>
              </w:rPr>
              <w:t xml:space="preserve"> </w:t>
            </w:r>
            <w:r>
              <w:rPr>
                <w:rFonts w:cs="宋体"/>
              </w:rPr>
              <w:t xml:space="preserve"> </w:t>
            </w:r>
            <w:r w:rsidR="003A284B">
              <w:rPr>
                <w:rFonts w:cs="宋体"/>
              </w:rPr>
              <w:t xml:space="preserve">  </w:t>
            </w:r>
            <w:r w:rsidRPr="003A284B">
              <w:rPr>
                <w:rFonts w:cs="宋体"/>
                <w:sz w:val="24"/>
                <w:szCs w:val="24"/>
              </w:rPr>
              <w:t>公司通过管理体系</w:t>
            </w:r>
            <w:r w:rsidRPr="003A284B">
              <w:rPr>
                <w:rFonts w:cs="宋体" w:hint="eastAsia"/>
                <w:sz w:val="24"/>
                <w:szCs w:val="24"/>
              </w:rPr>
              <w:t>文件的信息以支持过程运行；保留确认其过程按策划进行的形成文件的信息。执行综合部建立《文件和记录控制程序》。</w:t>
            </w:r>
          </w:p>
          <w:p w:rsidR="00265D1E" w:rsidRDefault="00702049" w:rsidP="00702049">
            <w:r w:rsidRPr="003A284B">
              <w:rPr>
                <w:rFonts w:cs="宋体" w:hint="eastAsia"/>
                <w:sz w:val="24"/>
                <w:szCs w:val="24"/>
              </w:rPr>
              <w:t>经识别，本公司的外包过程为：产品运输。</w:t>
            </w:r>
          </w:p>
        </w:tc>
        <w:tc>
          <w:tcPr>
            <w:tcW w:w="1585" w:type="dxa"/>
          </w:tcPr>
          <w:p w:rsidR="00265D1E" w:rsidRDefault="009A4C40">
            <w:r>
              <w:t>符合</w:t>
            </w:r>
          </w:p>
        </w:tc>
      </w:tr>
      <w:tr w:rsidR="00265D1E">
        <w:trPr>
          <w:trHeight w:val="2110"/>
        </w:trPr>
        <w:tc>
          <w:tcPr>
            <w:tcW w:w="2160" w:type="dxa"/>
          </w:tcPr>
          <w:p w:rsidR="00265D1E" w:rsidRDefault="00CF2D46">
            <w:r>
              <w:rPr>
                <w:rFonts w:ascii="宋体" w:hAnsi="宋体" w:cs="Arial" w:hint="eastAsia"/>
                <w:spacing w:val="-6"/>
                <w:szCs w:val="21"/>
              </w:rPr>
              <w:t>领导作用和承诺</w:t>
            </w:r>
          </w:p>
        </w:tc>
        <w:tc>
          <w:tcPr>
            <w:tcW w:w="960" w:type="dxa"/>
          </w:tcPr>
          <w:p w:rsidR="00265D1E" w:rsidRDefault="00CF2D46">
            <w:r>
              <w:rPr>
                <w:rFonts w:ascii="宋体" w:hAnsi="宋体" w:cs="Arial" w:hint="eastAsia"/>
                <w:spacing w:val="-6"/>
                <w:szCs w:val="21"/>
              </w:rPr>
              <w:t>5.1</w:t>
            </w:r>
          </w:p>
        </w:tc>
        <w:tc>
          <w:tcPr>
            <w:tcW w:w="10004" w:type="dxa"/>
          </w:tcPr>
          <w:p w:rsidR="009A4C40" w:rsidRDefault="009A4C40" w:rsidP="009A4C40">
            <w:pPr>
              <w:ind w:firstLineChars="200" w:firstLine="480"/>
              <w:rPr>
                <w:rFonts w:asciiTheme="minorEastAsia" w:eastAsiaTheme="minorEastAsia" w:hAnsiTheme="minorEastAsia" w:cs="宋体"/>
                <w:sz w:val="24"/>
                <w:szCs w:val="24"/>
              </w:rPr>
            </w:pPr>
          </w:p>
          <w:p w:rsidR="00265D1E" w:rsidRDefault="00702049" w:rsidP="009A4C40">
            <w:pPr>
              <w:ind w:firstLineChars="200" w:firstLine="480"/>
              <w:rPr>
                <w:rFonts w:asciiTheme="minorEastAsia" w:eastAsiaTheme="minorEastAsia" w:hAnsiTheme="minorEastAsia" w:cs="宋体"/>
                <w:sz w:val="24"/>
                <w:szCs w:val="24"/>
              </w:rPr>
            </w:pPr>
            <w:r w:rsidRPr="009A4C40">
              <w:rPr>
                <w:rFonts w:asciiTheme="minorEastAsia" w:eastAsiaTheme="minorEastAsia" w:hAnsiTheme="minorEastAsia" w:cs="宋体" w:hint="eastAsia"/>
                <w:sz w:val="24"/>
                <w:szCs w:val="24"/>
              </w:rPr>
              <w:t>最高管理者证实其对质量、环境和职业健康安全管理体系的领导作用和承诺</w:t>
            </w:r>
            <w:r w:rsidRPr="009A4C40">
              <w:rPr>
                <w:rFonts w:asciiTheme="minorEastAsia" w:eastAsiaTheme="minorEastAsia" w:hAnsiTheme="minorEastAsia" w:cs="宋体"/>
                <w:sz w:val="24"/>
                <w:szCs w:val="24"/>
              </w:rPr>
              <w:t>,</w:t>
            </w:r>
            <w:r w:rsidRPr="009A4C40">
              <w:rPr>
                <w:rFonts w:asciiTheme="minorEastAsia" w:eastAsiaTheme="minorEastAsia" w:hAnsiTheme="minorEastAsia" w:cs="宋体" w:hint="eastAsia"/>
                <w:sz w:val="24"/>
                <w:szCs w:val="24"/>
              </w:rPr>
              <w:t>通过：对环境和职业健康安全管理体系的有效性承担责任；</w:t>
            </w:r>
            <w:r w:rsidRPr="009A4C40">
              <w:rPr>
                <w:rFonts w:asciiTheme="minorEastAsia" w:eastAsiaTheme="minorEastAsia" w:hAnsiTheme="minorEastAsia" w:cs="宋体"/>
                <w:sz w:val="24"/>
                <w:szCs w:val="24"/>
              </w:rPr>
              <w:t xml:space="preserve"> </w:t>
            </w:r>
            <w:r w:rsidRPr="009A4C40">
              <w:rPr>
                <w:rFonts w:asciiTheme="minorEastAsia" w:eastAsiaTheme="minorEastAsia" w:hAnsiTheme="minorEastAsia" w:cs="宋体" w:hint="eastAsia"/>
                <w:sz w:val="24"/>
                <w:szCs w:val="24"/>
              </w:rPr>
              <w:t>确保制定环境和职业健康安全管理体系的方针和目标</w:t>
            </w:r>
            <w:r w:rsidRPr="009A4C40">
              <w:rPr>
                <w:rFonts w:asciiTheme="minorEastAsia" w:eastAsiaTheme="minorEastAsia" w:hAnsiTheme="minorEastAsia" w:cs="宋体"/>
                <w:sz w:val="24"/>
                <w:szCs w:val="24"/>
              </w:rPr>
              <w:t>,</w:t>
            </w:r>
            <w:r w:rsidRPr="009A4C40">
              <w:rPr>
                <w:rFonts w:asciiTheme="minorEastAsia" w:eastAsiaTheme="minorEastAsia" w:hAnsiTheme="minorEastAsia" w:cs="宋体" w:hint="eastAsia"/>
                <w:sz w:val="24"/>
                <w:szCs w:val="24"/>
              </w:rPr>
              <w:t>并与组织环境和战略方向相一致；确保环境和职业健康安全管理体系要求融入与组织的业务过程；促进使用过程方法和基于风险的思维；确保获得环境和职业健康安全管理体系所需的资源；沟通有效的、符合环境和职业健康安全管理体系要求的重要性；确保实现环境和职业健康安全管理体系的预期结果；促使、指导和支持员工努力提高环境和职业健康安全管理体系的有效性；推动环境和职业健康安全活动的改进；支持其他管理者履行其相关领域的职责。</w:t>
            </w:r>
          </w:p>
          <w:p w:rsidR="009A4C40" w:rsidRDefault="009A4C40" w:rsidP="009A4C40">
            <w:pPr>
              <w:ind w:firstLineChars="200" w:firstLine="480"/>
              <w:rPr>
                <w:rFonts w:asciiTheme="minorEastAsia" w:eastAsiaTheme="minorEastAsia" w:hAnsiTheme="minorEastAsia" w:cs="宋体"/>
                <w:sz w:val="24"/>
                <w:szCs w:val="24"/>
              </w:rPr>
            </w:pPr>
          </w:p>
          <w:p w:rsidR="009A4C40" w:rsidRPr="009A4C40" w:rsidRDefault="009A4C40" w:rsidP="009A4C40">
            <w:pPr>
              <w:ind w:firstLineChars="200" w:firstLine="480"/>
              <w:rPr>
                <w:rFonts w:asciiTheme="minorEastAsia" w:eastAsiaTheme="minorEastAsia" w:hAnsiTheme="minorEastAsia"/>
                <w:sz w:val="24"/>
                <w:szCs w:val="24"/>
              </w:rPr>
            </w:pPr>
          </w:p>
        </w:tc>
        <w:tc>
          <w:tcPr>
            <w:tcW w:w="1585" w:type="dxa"/>
          </w:tcPr>
          <w:p w:rsidR="00265D1E" w:rsidRDefault="009A4C40">
            <w:r>
              <w:t>符合</w:t>
            </w:r>
          </w:p>
        </w:tc>
      </w:tr>
      <w:tr w:rsidR="00265D1E">
        <w:trPr>
          <w:trHeight w:val="2110"/>
        </w:trPr>
        <w:tc>
          <w:tcPr>
            <w:tcW w:w="2160" w:type="dxa"/>
          </w:tcPr>
          <w:p w:rsidR="00265D1E" w:rsidRDefault="00CF2D46">
            <w:r>
              <w:rPr>
                <w:rFonts w:ascii="宋体" w:hAnsi="宋体" w:cs="Arial" w:hint="eastAsia"/>
                <w:spacing w:val="-6"/>
                <w:szCs w:val="21"/>
              </w:rPr>
              <w:t>环境/</w:t>
            </w:r>
            <w:r>
              <w:rPr>
                <w:rFonts w:ascii="宋体" w:hAnsi="宋体" w:cs="Arial" w:hint="eastAsia"/>
                <w:szCs w:val="21"/>
              </w:rPr>
              <w:t>职业健康</w:t>
            </w:r>
            <w:r>
              <w:rPr>
                <w:rFonts w:ascii="宋体" w:hAnsi="宋体" w:cs="Arial" w:hint="eastAsia"/>
                <w:spacing w:val="-6"/>
                <w:szCs w:val="21"/>
              </w:rPr>
              <w:t>安全方针</w:t>
            </w:r>
          </w:p>
        </w:tc>
        <w:tc>
          <w:tcPr>
            <w:tcW w:w="960" w:type="dxa"/>
          </w:tcPr>
          <w:p w:rsidR="00265D1E" w:rsidRDefault="00CF2D46">
            <w:r>
              <w:rPr>
                <w:rFonts w:ascii="宋体" w:hAnsi="宋体" w:cs="Arial" w:hint="eastAsia"/>
                <w:spacing w:val="-6"/>
                <w:szCs w:val="21"/>
              </w:rPr>
              <w:t>5.2</w:t>
            </w:r>
          </w:p>
        </w:tc>
        <w:tc>
          <w:tcPr>
            <w:tcW w:w="10004" w:type="dxa"/>
          </w:tcPr>
          <w:p w:rsidR="00702049" w:rsidRDefault="00702049" w:rsidP="00702049">
            <w:pPr>
              <w:rPr>
                <w:rFonts w:ascii="Calibri" w:hAnsi="Calibri"/>
                <w:bCs/>
                <w:sz w:val="24"/>
                <w:szCs w:val="24"/>
              </w:rPr>
            </w:pPr>
          </w:p>
          <w:p w:rsidR="00702049" w:rsidRPr="00702049" w:rsidRDefault="00702049" w:rsidP="00702049">
            <w:pPr>
              <w:rPr>
                <w:rFonts w:ascii="Calibri" w:hAnsi="Calibri"/>
                <w:bCs/>
                <w:sz w:val="24"/>
                <w:szCs w:val="24"/>
              </w:rPr>
            </w:pPr>
            <w:r w:rsidRPr="00702049">
              <w:rPr>
                <w:rFonts w:ascii="Calibri" w:hAnsi="Calibri" w:hint="eastAsia"/>
                <w:bCs/>
                <w:sz w:val="24"/>
                <w:szCs w:val="24"/>
              </w:rPr>
              <w:t>公司的方针：</w:t>
            </w:r>
          </w:p>
          <w:p w:rsidR="00702049" w:rsidRPr="00702049" w:rsidRDefault="00702049" w:rsidP="00702049">
            <w:pPr>
              <w:rPr>
                <w:rFonts w:ascii="Calibri" w:hAnsi="Calibri"/>
                <w:bCs/>
                <w:sz w:val="24"/>
                <w:szCs w:val="24"/>
              </w:rPr>
            </w:pPr>
            <w:r w:rsidRPr="00702049">
              <w:rPr>
                <w:rFonts w:ascii="Calibri" w:hAnsi="Calibri" w:hint="eastAsia"/>
                <w:bCs/>
                <w:sz w:val="24"/>
                <w:szCs w:val="24"/>
              </w:rPr>
              <w:t>质量优良，信誉第一；节能降耗，</w:t>
            </w:r>
            <w:r w:rsidRPr="00702049">
              <w:rPr>
                <w:rFonts w:ascii="Calibri" w:hAnsi="Calibri" w:hint="eastAsia"/>
                <w:sz w:val="24"/>
                <w:szCs w:val="24"/>
              </w:rPr>
              <w:t>保护环境</w:t>
            </w:r>
            <w:r w:rsidRPr="00702049">
              <w:rPr>
                <w:rFonts w:ascii="Calibri" w:hAnsi="Calibri" w:hint="eastAsia"/>
                <w:bCs/>
                <w:sz w:val="24"/>
                <w:szCs w:val="24"/>
              </w:rPr>
              <w:t>；健康安全，以人为本；</w:t>
            </w:r>
            <w:r w:rsidRPr="00702049">
              <w:rPr>
                <w:rFonts w:ascii="Calibri" w:hAnsi="Calibri" w:hint="eastAsia"/>
                <w:sz w:val="24"/>
                <w:szCs w:val="24"/>
              </w:rPr>
              <w:t>规范管理，持续改进。</w:t>
            </w:r>
          </w:p>
          <w:p w:rsidR="00265D1E" w:rsidRPr="00702049" w:rsidRDefault="00702049" w:rsidP="00702049">
            <w:r w:rsidRPr="00702049">
              <w:rPr>
                <w:sz w:val="24"/>
                <w:szCs w:val="24"/>
              </w:rPr>
              <w:t>公司的</w:t>
            </w:r>
            <w:r w:rsidRPr="00702049">
              <w:rPr>
                <w:rFonts w:cs="宋体" w:hint="eastAsia"/>
                <w:sz w:val="24"/>
                <w:szCs w:val="24"/>
              </w:rPr>
              <w:t>方针以文件的形式发布，在公司内部以橱窗、内部网络、宣传画等形式，以便让员工及时知晓</w:t>
            </w:r>
            <w:r>
              <w:rPr>
                <w:rFonts w:cs="宋体" w:hint="eastAsia"/>
                <w:sz w:val="24"/>
                <w:szCs w:val="24"/>
              </w:rPr>
              <w:t>。</w:t>
            </w:r>
          </w:p>
        </w:tc>
        <w:tc>
          <w:tcPr>
            <w:tcW w:w="1585" w:type="dxa"/>
          </w:tcPr>
          <w:p w:rsidR="00265D1E" w:rsidRDefault="009A4C40">
            <w:r>
              <w:t>符合</w:t>
            </w:r>
          </w:p>
        </w:tc>
      </w:tr>
      <w:tr w:rsidR="00CF2D46">
        <w:trPr>
          <w:trHeight w:val="2110"/>
        </w:trPr>
        <w:tc>
          <w:tcPr>
            <w:tcW w:w="2160" w:type="dxa"/>
          </w:tcPr>
          <w:p w:rsidR="00CF2D46" w:rsidRDefault="00CF2D46">
            <w:pPr>
              <w:rPr>
                <w:rFonts w:ascii="宋体" w:hAnsi="宋体" w:cs="Arial"/>
                <w:spacing w:val="-6"/>
                <w:szCs w:val="21"/>
              </w:rPr>
            </w:pPr>
            <w:r>
              <w:rPr>
                <w:rFonts w:ascii="宋体" w:hAnsi="宋体" w:cs="Arial" w:hint="eastAsia"/>
                <w:spacing w:val="-6"/>
                <w:szCs w:val="21"/>
              </w:rPr>
              <w:lastRenderedPageBreak/>
              <w:t>组织的岗位、职责和权限、</w:t>
            </w:r>
          </w:p>
        </w:tc>
        <w:tc>
          <w:tcPr>
            <w:tcW w:w="960" w:type="dxa"/>
          </w:tcPr>
          <w:p w:rsidR="00CF2D46" w:rsidRDefault="00CF2D46">
            <w:r>
              <w:rPr>
                <w:rFonts w:ascii="宋体" w:hAnsi="宋体" w:cs="Arial" w:hint="eastAsia"/>
                <w:spacing w:val="-6"/>
                <w:szCs w:val="21"/>
              </w:rPr>
              <w:t>5.3</w:t>
            </w:r>
          </w:p>
        </w:tc>
        <w:tc>
          <w:tcPr>
            <w:tcW w:w="10004" w:type="dxa"/>
          </w:tcPr>
          <w:p w:rsidR="00BF0335" w:rsidRDefault="00BF0335"/>
          <w:p w:rsidR="00CF2D46" w:rsidRPr="003A284B" w:rsidRDefault="00702049">
            <w:pPr>
              <w:rPr>
                <w:sz w:val="24"/>
                <w:szCs w:val="24"/>
              </w:rPr>
            </w:pPr>
            <w:r w:rsidRPr="003A284B">
              <w:rPr>
                <w:sz w:val="24"/>
                <w:szCs w:val="24"/>
              </w:rPr>
              <w:t>管理手册规定了总经理、管理者代表</w:t>
            </w:r>
            <w:r w:rsidR="00BF0335" w:rsidRPr="003A284B">
              <w:rPr>
                <w:sz w:val="24"/>
                <w:szCs w:val="24"/>
              </w:rPr>
              <w:t>的管理职责，规定了综合部、生产部的职责，并在公司内部进行了传达，使各部门明确岗位职责</w:t>
            </w:r>
          </w:p>
        </w:tc>
        <w:tc>
          <w:tcPr>
            <w:tcW w:w="1585" w:type="dxa"/>
          </w:tcPr>
          <w:p w:rsidR="00CF2D46" w:rsidRDefault="009A4C40">
            <w:r>
              <w:t>符合</w:t>
            </w:r>
          </w:p>
        </w:tc>
      </w:tr>
      <w:tr w:rsidR="00CF2D46">
        <w:trPr>
          <w:trHeight w:val="2110"/>
        </w:trPr>
        <w:tc>
          <w:tcPr>
            <w:tcW w:w="2160" w:type="dxa"/>
          </w:tcPr>
          <w:p w:rsidR="00CF2D46" w:rsidRDefault="00CF2D46">
            <w:pPr>
              <w:rPr>
                <w:rFonts w:ascii="宋体" w:hAnsi="宋体" w:cs="Arial"/>
                <w:spacing w:val="-6"/>
                <w:szCs w:val="21"/>
              </w:rPr>
            </w:pPr>
            <w:r>
              <w:rPr>
                <w:rFonts w:ascii="宋体" w:hAnsi="宋体" w:cs="Arial" w:hint="eastAsia"/>
                <w:spacing w:val="-6"/>
                <w:szCs w:val="21"/>
              </w:rPr>
              <w:t>协商与参与</w:t>
            </w:r>
          </w:p>
        </w:tc>
        <w:tc>
          <w:tcPr>
            <w:tcW w:w="960" w:type="dxa"/>
          </w:tcPr>
          <w:p w:rsidR="00CF2D46" w:rsidRPr="00D37420" w:rsidRDefault="00CF2D46">
            <w:pPr>
              <w:rPr>
                <w:sz w:val="24"/>
                <w:szCs w:val="24"/>
              </w:rPr>
            </w:pPr>
            <w:r w:rsidRPr="00D37420">
              <w:rPr>
                <w:rFonts w:hint="eastAsia"/>
                <w:sz w:val="24"/>
                <w:szCs w:val="24"/>
              </w:rPr>
              <w:t>O5.4</w:t>
            </w:r>
          </w:p>
        </w:tc>
        <w:tc>
          <w:tcPr>
            <w:tcW w:w="10004" w:type="dxa"/>
          </w:tcPr>
          <w:p w:rsidR="003842C4" w:rsidRPr="00D37420" w:rsidRDefault="003842C4" w:rsidP="003842C4">
            <w:pPr>
              <w:spacing w:beforeLines="50" w:before="156"/>
              <w:rPr>
                <w:sz w:val="24"/>
                <w:szCs w:val="24"/>
              </w:rPr>
            </w:pPr>
            <w:r w:rsidRPr="00D37420">
              <w:rPr>
                <w:rFonts w:hint="eastAsia"/>
                <w:sz w:val="24"/>
                <w:szCs w:val="24"/>
              </w:rPr>
              <w:t>公司编制了《信息交流控制程序》与所有层次和员工、员工代表进行协商参与职业健康安全管理体系的发展、计划、实施、绩效评价和改进活动。</w:t>
            </w:r>
            <w:r w:rsidRPr="00D37420">
              <w:rPr>
                <w:sz w:val="24"/>
                <w:szCs w:val="24"/>
              </w:rPr>
              <w:t xml:space="preserve"> </w:t>
            </w:r>
          </w:p>
          <w:p w:rsidR="003842C4" w:rsidRPr="00D37420" w:rsidRDefault="003842C4" w:rsidP="003842C4">
            <w:pPr>
              <w:spacing w:beforeLines="50" w:before="156"/>
              <w:rPr>
                <w:sz w:val="24"/>
                <w:szCs w:val="24"/>
              </w:rPr>
            </w:pPr>
            <w:r w:rsidRPr="00D37420">
              <w:rPr>
                <w:rFonts w:hint="eastAsia"/>
                <w:sz w:val="24"/>
                <w:szCs w:val="24"/>
              </w:rPr>
              <w:t>公司的工作人员代表：尹策，工作人员代表的职责为：</w:t>
            </w:r>
          </w:p>
          <w:p w:rsidR="003842C4" w:rsidRPr="00D37420" w:rsidRDefault="003842C4" w:rsidP="003842C4">
            <w:pPr>
              <w:numPr>
                <w:ilvl w:val="0"/>
                <w:numId w:val="1"/>
              </w:numPr>
              <w:ind w:firstLine="0"/>
              <w:rPr>
                <w:sz w:val="24"/>
                <w:szCs w:val="24"/>
              </w:rPr>
            </w:pPr>
            <w:r w:rsidRPr="00D37420">
              <w:rPr>
                <w:rFonts w:hint="eastAsia"/>
                <w:sz w:val="24"/>
                <w:szCs w:val="24"/>
              </w:rPr>
              <w:t>参与了危险源</w:t>
            </w:r>
            <w:r w:rsidRPr="00D37420">
              <w:rPr>
                <w:rFonts w:hint="eastAsia"/>
                <w:sz w:val="24"/>
                <w:szCs w:val="24"/>
              </w:rPr>
              <w:t>/</w:t>
            </w:r>
            <w:r w:rsidRPr="00D37420">
              <w:rPr>
                <w:rFonts w:hint="eastAsia"/>
                <w:sz w:val="24"/>
                <w:szCs w:val="24"/>
              </w:rPr>
              <w:t>不可接受风险的识别和评价，</w:t>
            </w:r>
          </w:p>
          <w:p w:rsidR="003842C4" w:rsidRPr="00D37420" w:rsidRDefault="003842C4" w:rsidP="003842C4">
            <w:pPr>
              <w:numPr>
                <w:ilvl w:val="0"/>
                <w:numId w:val="1"/>
              </w:numPr>
              <w:ind w:firstLine="0"/>
              <w:rPr>
                <w:sz w:val="24"/>
                <w:szCs w:val="24"/>
              </w:rPr>
            </w:pPr>
            <w:r w:rsidRPr="00D37420">
              <w:rPr>
                <w:rFonts w:hint="eastAsia"/>
                <w:sz w:val="24"/>
                <w:szCs w:val="24"/>
              </w:rPr>
              <w:t>相关管理方案的制定公司通过会议、座谈等方式与员工进行交流；</w:t>
            </w:r>
          </w:p>
          <w:p w:rsidR="003842C4" w:rsidRPr="00D37420" w:rsidRDefault="003842C4" w:rsidP="003842C4">
            <w:pPr>
              <w:numPr>
                <w:ilvl w:val="0"/>
                <w:numId w:val="1"/>
              </w:numPr>
              <w:ind w:firstLine="0"/>
              <w:rPr>
                <w:sz w:val="24"/>
                <w:szCs w:val="24"/>
              </w:rPr>
            </w:pPr>
            <w:r w:rsidRPr="00D37420">
              <w:rPr>
                <w:rFonts w:hint="eastAsia"/>
                <w:sz w:val="24"/>
                <w:szCs w:val="24"/>
              </w:rPr>
              <w:t>通报风险管理方针和相关程序的制定；</w:t>
            </w:r>
          </w:p>
          <w:p w:rsidR="003842C4" w:rsidRPr="00D37420" w:rsidRDefault="003842C4" w:rsidP="003842C4">
            <w:pPr>
              <w:numPr>
                <w:ilvl w:val="0"/>
                <w:numId w:val="1"/>
              </w:numPr>
              <w:ind w:firstLine="0"/>
              <w:rPr>
                <w:sz w:val="24"/>
                <w:szCs w:val="24"/>
              </w:rPr>
            </w:pPr>
            <w:r w:rsidRPr="00D37420">
              <w:rPr>
                <w:rFonts w:hint="eastAsia"/>
                <w:sz w:val="24"/>
                <w:szCs w:val="24"/>
              </w:rPr>
              <w:t>员工参与公司安全措施的建立；</w:t>
            </w:r>
          </w:p>
          <w:p w:rsidR="003842C4" w:rsidRPr="00D37420" w:rsidRDefault="003842C4" w:rsidP="003842C4">
            <w:pPr>
              <w:numPr>
                <w:ilvl w:val="0"/>
                <w:numId w:val="1"/>
              </w:numPr>
              <w:ind w:firstLine="0"/>
              <w:rPr>
                <w:sz w:val="24"/>
                <w:szCs w:val="24"/>
              </w:rPr>
            </w:pPr>
            <w:r w:rsidRPr="00D37420">
              <w:rPr>
                <w:rFonts w:hint="eastAsia"/>
                <w:sz w:val="24"/>
                <w:szCs w:val="24"/>
              </w:rPr>
              <w:t>与总经理沟通后组织员工体检。</w:t>
            </w:r>
          </w:p>
          <w:p w:rsidR="00CF2D46" w:rsidRPr="00D37420" w:rsidRDefault="003842C4" w:rsidP="003842C4">
            <w:pPr>
              <w:jc w:val="left"/>
              <w:rPr>
                <w:sz w:val="24"/>
                <w:szCs w:val="24"/>
              </w:rPr>
            </w:pPr>
            <w:r w:rsidRPr="00D37420">
              <w:rPr>
                <w:rFonts w:hint="eastAsia"/>
                <w:sz w:val="24"/>
                <w:szCs w:val="24"/>
              </w:rPr>
              <w:t>员工代表尹策参与的活动：参与了危险源的辨识、管理评审会议、总经理与员工的座谈会。</w:t>
            </w:r>
          </w:p>
          <w:p w:rsidR="003A284B" w:rsidRPr="00D37420" w:rsidRDefault="003A284B" w:rsidP="003842C4">
            <w:pPr>
              <w:jc w:val="left"/>
              <w:rPr>
                <w:sz w:val="24"/>
                <w:szCs w:val="24"/>
              </w:rPr>
            </w:pPr>
          </w:p>
        </w:tc>
        <w:tc>
          <w:tcPr>
            <w:tcW w:w="1585" w:type="dxa"/>
          </w:tcPr>
          <w:p w:rsidR="00CF2D46" w:rsidRDefault="009A4C40">
            <w:r>
              <w:t>符合</w:t>
            </w:r>
          </w:p>
        </w:tc>
      </w:tr>
      <w:tr w:rsidR="00CF2D46">
        <w:trPr>
          <w:trHeight w:val="2110"/>
        </w:trPr>
        <w:tc>
          <w:tcPr>
            <w:tcW w:w="2160" w:type="dxa"/>
          </w:tcPr>
          <w:p w:rsidR="00CF2D46" w:rsidRDefault="00CF2D46">
            <w:pPr>
              <w:rPr>
                <w:rFonts w:ascii="宋体" w:hAnsi="宋体" w:cs="Arial"/>
                <w:spacing w:val="-6"/>
                <w:szCs w:val="21"/>
              </w:rPr>
            </w:pPr>
            <w:r>
              <w:rPr>
                <w:rFonts w:ascii="宋体" w:hAnsi="宋体" w:cs="Arial" w:hint="eastAsia"/>
                <w:spacing w:val="-6"/>
                <w:szCs w:val="21"/>
              </w:rPr>
              <w:t>应对风险和机遇的措施</w:t>
            </w:r>
          </w:p>
        </w:tc>
        <w:tc>
          <w:tcPr>
            <w:tcW w:w="960" w:type="dxa"/>
          </w:tcPr>
          <w:p w:rsidR="00CF2D46" w:rsidRDefault="00CF2D46">
            <w:r>
              <w:rPr>
                <w:rFonts w:hint="eastAsia"/>
              </w:rPr>
              <w:t>6</w:t>
            </w:r>
            <w:r>
              <w:t>.1</w:t>
            </w:r>
          </w:p>
        </w:tc>
        <w:tc>
          <w:tcPr>
            <w:tcW w:w="10004" w:type="dxa"/>
          </w:tcPr>
          <w:p w:rsidR="000E34AF" w:rsidRDefault="000E34AF">
            <w:pPr>
              <w:rPr>
                <w:rFonts w:ascii="宋体" w:hAnsi="宋体" w:cs="宋体"/>
                <w:color w:val="000000"/>
                <w:highlight w:val="white"/>
              </w:rPr>
            </w:pPr>
          </w:p>
          <w:p w:rsidR="00CF2D46" w:rsidRPr="003A284B" w:rsidRDefault="000E34AF">
            <w:pPr>
              <w:rPr>
                <w:sz w:val="24"/>
                <w:szCs w:val="24"/>
              </w:rPr>
            </w:pPr>
            <w:r w:rsidRPr="00D37420">
              <w:rPr>
                <w:rFonts w:ascii="宋体" w:hAnsi="宋体" w:cs="宋体" w:hint="eastAsia"/>
                <w:kern w:val="0"/>
                <w:sz w:val="24"/>
                <w:szCs w:val="24"/>
              </w:rPr>
              <w:t>公司制定《风险和机遇应对控制程序》，提供《</w:t>
            </w:r>
            <w:r w:rsidRPr="00D37420">
              <w:rPr>
                <w:rFonts w:ascii="宋体" w:hAnsi="宋体" w:cs="宋体"/>
                <w:kern w:val="0"/>
                <w:sz w:val="24"/>
                <w:szCs w:val="24"/>
              </w:rPr>
              <w:t>环境风险和机遇与应对评估分</w:t>
            </w:r>
            <w:r w:rsidRPr="003A284B">
              <w:rPr>
                <w:rFonts w:ascii="宋体" w:hAnsi="宋体" w:cs="宋体"/>
                <w:color w:val="000000"/>
                <w:sz w:val="24"/>
                <w:szCs w:val="24"/>
              </w:rPr>
              <w:t>析表</w:t>
            </w:r>
            <w:r w:rsidRPr="003A284B">
              <w:rPr>
                <w:rFonts w:ascii="宋体" w:hAnsi="宋体" w:cs="宋体" w:hint="eastAsia"/>
                <w:bCs/>
                <w:color w:val="000000"/>
                <w:sz w:val="24"/>
                <w:szCs w:val="24"/>
              </w:rPr>
              <w:t>》，对</w:t>
            </w:r>
            <w:r w:rsidRPr="003A284B">
              <w:rPr>
                <w:rFonts w:ascii="宋体" w:hAnsi="宋体" w:cs="宋体" w:hint="eastAsia"/>
                <w:sz w:val="24"/>
                <w:szCs w:val="24"/>
              </w:rPr>
              <w:t>法规要求、相关方要求、</w:t>
            </w:r>
            <w:r w:rsidRPr="003A284B">
              <w:rPr>
                <w:rFonts w:ascii="宋体" w:hAnsi="宋体" w:cs="宋体" w:hint="eastAsia"/>
                <w:kern w:val="0"/>
                <w:sz w:val="24"/>
                <w:szCs w:val="24"/>
              </w:rPr>
              <w:t>技术、</w:t>
            </w:r>
            <w:r w:rsidRPr="003A284B">
              <w:rPr>
                <w:rFonts w:ascii="宋体" w:hAnsi="宋体" w:cs="宋体" w:hint="eastAsia"/>
                <w:sz w:val="24"/>
                <w:szCs w:val="24"/>
              </w:rPr>
              <w:t>市场、</w:t>
            </w:r>
            <w:r w:rsidRPr="003A284B">
              <w:rPr>
                <w:rFonts w:hint="eastAsia"/>
                <w:sz w:val="24"/>
                <w:szCs w:val="24"/>
              </w:rPr>
              <w:t>社会、</w:t>
            </w:r>
            <w:r w:rsidRPr="003A284B">
              <w:rPr>
                <w:rFonts w:ascii="宋体" w:hAnsi="宋体" w:cs="宋体" w:hint="eastAsia"/>
                <w:kern w:val="0"/>
                <w:sz w:val="24"/>
                <w:szCs w:val="24"/>
              </w:rPr>
              <w:t>公司运营、</w:t>
            </w:r>
            <w:r w:rsidRPr="003A284B">
              <w:rPr>
                <w:rFonts w:ascii="宋体" w:hAnsi="宋体" w:cs="宋体" w:hint="eastAsia"/>
                <w:sz w:val="24"/>
                <w:szCs w:val="24"/>
              </w:rPr>
              <w:t>财务状况、资源等方面进行了评估。</w:t>
            </w:r>
          </w:p>
        </w:tc>
        <w:tc>
          <w:tcPr>
            <w:tcW w:w="1585" w:type="dxa"/>
          </w:tcPr>
          <w:p w:rsidR="00CF2D46" w:rsidRDefault="009A4C40">
            <w:r>
              <w:t>符合</w:t>
            </w:r>
          </w:p>
        </w:tc>
      </w:tr>
      <w:tr w:rsidR="00CF2D46">
        <w:trPr>
          <w:trHeight w:val="2110"/>
        </w:trPr>
        <w:tc>
          <w:tcPr>
            <w:tcW w:w="2160" w:type="dxa"/>
          </w:tcPr>
          <w:p w:rsidR="00CF2D46" w:rsidRDefault="00CF2D46">
            <w:pPr>
              <w:rPr>
                <w:rFonts w:ascii="宋体" w:hAnsi="宋体" w:cs="Arial"/>
                <w:spacing w:val="-6"/>
                <w:szCs w:val="21"/>
              </w:rPr>
            </w:pPr>
            <w:r>
              <w:rPr>
                <w:rFonts w:ascii="宋体" w:hAnsi="宋体" w:cs="Arial" w:hint="eastAsia"/>
                <w:spacing w:val="-6"/>
                <w:szCs w:val="21"/>
              </w:rPr>
              <w:lastRenderedPageBreak/>
              <w:t>环境/</w:t>
            </w:r>
            <w:r>
              <w:rPr>
                <w:rFonts w:ascii="宋体" w:hAnsi="宋体" w:cs="Arial" w:hint="eastAsia"/>
                <w:szCs w:val="21"/>
              </w:rPr>
              <w:t>职业健康</w:t>
            </w:r>
            <w:r>
              <w:rPr>
                <w:rFonts w:ascii="宋体" w:hAnsi="宋体" w:cs="Arial" w:hint="eastAsia"/>
                <w:spacing w:val="-6"/>
                <w:szCs w:val="21"/>
              </w:rPr>
              <w:t>安全目标及其实现的策划</w:t>
            </w:r>
          </w:p>
        </w:tc>
        <w:tc>
          <w:tcPr>
            <w:tcW w:w="960" w:type="dxa"/>
          </w:tcPr>
          <w:p w:rsidR="00CF2D46" w:rsidRDefault="00CF2D46">
            <w:r>
              <w:rPr>
                <w:rFonts w:hint="eastAsia"/>
              </w:rPr>
              <w:t>6</w:t>
            </w:r>
            <w:r>
              <w:t>.2</w:t>
            </w:r>
          </w:p>
        </w:tc>
        <w:tc>
          <w:tcPr>
            <w:tcW w:w="10004" w:type="dxa"/>
          </w:tcPr>
          <w:p w:rsidR="000E34AF" w:rsidRPr="003A284B" w:rsidRDefault="000E34AF" w:rsidP="000E34AF">
            <w:pPr>
              <w:spacing w:beforeLines="50" w:before="156"/>
              <w:rPr>
                <w:rFonts w:asciiTheme="minorEastAsia" w:eastAsiaTheme="minorEastAsia" w:hAnsiTheme="minorEastAsia"/>
                <w:sz w:val="24"/>
                <w:szCs w:val="24"/>
              </w:rPr>
            </w:pPr>
            <w:r w:rsidRPr="003A284B">
              <w:rPr>
                <w:rFonts w:asciiTheme="minorEastAsia" w:eastAsiaTheme="minorEastAsia" w:hAnsiTheme="minorEastAsia" w:hint="eastAsia"/>
                <w:sz w:val="24"/>
                <w:szCs w:val="24"/>
              </w:rPr>
              <w:t>公司制定的环境、职业健康安全目标：</w:t>
            </w:r>
          </w:p>
          <w:p w:rsidR="000E34AF" w:rsidRPr="003A284B" w:rsidRDefault="000E34AF" w:rsidP="000E34AF">
            <w:pPr>
              <w:rPr>
                <w:rFonts w:asciiTheme="minorEastAsia" w:eastAsiaTheme="minorEastAsia" w:hAnsiTheme="minorEastAsia"/>
                <w:sz w:val="24"/>
                <w:szCs w:val="24"/>
              </w:rPr>
            </w:pPr>
            <w:r w:rsidRPr="003A284B">
              <w:rPr>
                <w:rFonts w:asciiTheme="minorEastAsia" w:eastAsiaTheme="minorEastAsia" w:hAnsiTheme="minorEastAsia"/>
                <w:sz w:val="24"/>
                <w:szCs w:val="24"/>
              </w:rPr>
              <w:t>固体废弃物分类收集处理率100%</w:t>
            </w:r>
          </w:p>
          <w:p w:rsidR="000E34AF" w:rsidRPr="003A284B" w:rsidRDefault="000E34AF" w:rsidP="000E34AF">
            <w:pPr>
              <w:rPr>
                <w:rFonts w:asciiTheme="minorEastAsia" w:eastAsiaTheme="minorEastAsia" w:hAnsiTheme="minorEastAsia"/>
                <w:sz w:val="24"/>
                <w:szCs w:val="24"/>
              </w:rPr>
            </w:pPr>
            <w:r w:rsidRPr="003A284B">
              <w:rPr>
                <w:rFonts w:asciiTheme="minorEastAsia" w:eastAsiaTheme="minorEastAsia" w:hAnsiTheme="minorEastAsia"/>
                <w:sz w:val="24"/>
                <w:szCs w:val="24"/>
              </w:rPr>
              <w:t>安全事故发生率0</w:t>
            </w:r>
          </w:p>
          <w:p w:rsidR="000E34AF" w:rsidRPr="003A284B" w:rsidRDefault="000E34AF" w:rsidP="000E34AF">
            <w:pPr>
              <w:rPr>
                <w:rFonts w:asciiTheme="minorEastAsia" w:eastAsiaTheme="minorEastAsia" w:hAnsiTheme="minorEastAsia"/>
                <w:sz w:val="24"/>
                <w:szCs w:val="24"/>
              </w:rPr>
            </w:pPr>
            <w:r w:rsidRPr="003A284B">
              <w:rPr>
                <w:rFonts w:asciiTheme="minorEastAsia" w:eastAsiaTheme="minorEastAsia" w:hAnsiTheme="minorEastAsia"/>
                <w:sz w:val="24"/>
                <w:szCs w:val="24"/>
              </w:rPr>
              <w:t>火灾事故发生率0</w:t>
            </w:r>
          </w:p>
          <w:p w:rsidR="00CF2D46" w:rsidRPr="000E34AF" w:rsidRDefault="00794FF6" w:rsidP="00794FF6">
            <w:r w:rsidRPr="003A284B">
              <w:rPr>
                <w:rFonts w:asciiTheme="minorEastAsia" w:eastAsiaTheme="minorEastAsia" w:hAnsiTheme="minorEastAsia"/>
                <w:sz w:val="24"/>
                <w:szCs w:val="24"/>
              </w:rPr>
              <w:t>公司将总目标分解到各部门，且</w:t>
            </w:r>
            <w:r w:rsidR="000E34AF" w:rsidRPr="003A284B">
              <w:rPr>
                <w:rFonts w:asciiTheme="minorEastAsia" w:eastAsiaTheme="minorEastAsia" w:hAnsiTheme="minorEastAsia"/>
                <w:sz w:val="24"/>
                <w:szCs w:val="24"/>
              </w:rPr>
              <w:t>每半年进行统计目标的完成情况，</w:t>
            </w:r>
            <w:r w:rsidR="000E34AF" w:rsidRPr="003A284B">
              <w:rPr>
                <w:rFonts w:asciiTheme="minorEastAsia" w:eastAsiaTheme="minorEastAsia" w:hAnsiTheme="minorEastAsia" w:hint="eastAsia"/>
                <w:sz w:val="24"/>
                <w:szCs w:val="24"/>
              </w:rPr>
              <w:t>2</w:t>
            </w:r>
            <w:r w:rsidR="000E34AF" w:rsidRPr="003A284B">
              <w:rPr>
                <w:rFonts w:asciiTheme="minorEastAsia" w:eastAsiaTheme="minorEastAsia" w:hAnsiTheme="minorEastAsia"/>
                <w:sz w:val="24"/>
                <w:szCs w:val="24"/>
              </w:rPr>
              <w:t>021年</w:t>
            </w:r>
            <w:r w:rsidR="000E34AF" w:rsidRPr="003A284B">
              <w:rPr>
                <w:rFonts w:asciiTheme="minorEastAsia" w:eastAsiaTheme="minorEastAsia" w:hAnsiTheme="minorEastAsia" w:hint="eastAsia"/>
                <w:sz w:val="24"/>
                <w:szCs w:val="24"/>
              </w:rPr>
              <w:t>6月3</w:t>
            </w:r>
            <w:r w:rsidR="000E34AF" w:rsidRPr="003A284B">
              <w:rPr>
                <w:rFonts w:asciiTheme="minorEastAsia" w:eastAsiaTheme="minorEastAsia" w:hAnsiTheme="minorEastAsia"/>
                <w:sz w:val="24"/>
                <w:szCs w:val="24"/>
              </w:rPr>
              <w:t>0日综合部进行统计，目标已实现。</w:t>
            </w:r>
          </w:p>
        </w:tc>
        <w:tc>
          <w:tcPr>
            <w:tcW w:w="1585" w:type="dxa"/>
          </w:tcPr>
          <w:p w:rsidR="00CF2D46" w:rsidRDefault="009A4C40">
            <w:r>
              <w:t>符合</w:t>
            </w:r>
          </w:p>
        </w:tc>
      </w:tr>
      <w:tr w:rsidR="00CF2D46">
        <w:trPr>
          <w:trHeight w:val="2110"/>
        </w:trPr>
        <w:tc>
          <w:tcPr>
            <w:tcW w:w="2160" w:type="dxa"/>
          </w:tcPr>
          <w:p w:rsidR="00CF2D46" w:rsidRDefault="00CF2D46">
            <w:pPr>
              <w:rPr>
                <w:rFonts w:ascii="宋体" w:hAnsi="宋体" w:cs="Arial"/>
                <w:spacing w:val="-6"/>
                <w:szCs w:val="21"/>
              </w:rPr>
            </w:pPr>
            <w:r>
              <w:rPr>
                <w:rFonts w:ascii="宋体" w:hAnsi="宋体" w:cs="Arial" w:hint="eastAsia"/>
                <w:spacing w:val="-6"/>
                <w:szCs w:val="21"/>
              </w:rPr>
              <w:t>资源总则</w:t>
            </w:r>
          </w:p>
        </w:tc>
        <w:tc>
          <w:tcPr>
            <w:tcW w:w="960" w:type="dxa"/>
          </w:tcPr>
          <w:p w:rsidR="00CF2D46" w:rsidRDefault="00CF2D46">
            <w:r>
              <w:rPr>
                <w:rFonts w:ascii="宋体" w:hAnsi="宋体" w:cs="Arial" w:hint="eastAsia"/>
                <w:spacing w:val="-6"/>
                <w:szCs w:val="21"/>
              </w:rPr>
              <w:t>7.1</w:t>
            </w:r>
          </w:p>
        </w:tc>
        <w:tc>
          <w:tcPr>
            <w:tcW w:w="10004" w:type="dxa"/>
          </w:tcPr>
          <w:p w:rsidR="003A284B" w:rsidRDefault="003A284B" w:rsidP="00440000">
            <w:pPr>
              <w:ind w:firstLineChars="200" w:firstLine="480"/>
              <w:rPr>
                <w:rFonts w:asciiTheme="minorEastAsia" w:eastAsiaTheme="minorEastAsia" w:hAnsiTheme="minorEastAsia" w:cs="宋体"/>
                <w:sz w:val="24"/>
                <w:szCs w:val="24"/>
              </w:rPr>
            </w:pPr>
          </w:p>
          <w:p w:rsidR="00440000" w:rsidRPr="003A284B" w:rsidRDefault="00440000" w:rsidP="00440000">
            <w:pPr>
              <w:ind w:firstLineChars="200" w:firstLine="480"/>
              <w:rPr>
                <w:rFonts w:asciiTheme="minorEastAsia" w:eastAsiaTheme="minorEastAsia" w:hAnsiTheme="minorEastAsia"/>
                <w:sz w:val="24"/>
                <w:szCs w:val="24"/>
              </w:rPr>
            </w:pPr>
            <w:r w:rsidRPr="003A284B">
              <w:rPr>
                <w:rFonts w:asciiTheme="minorEastAsia" w:eastAsiaTheme="minorEastAsia" w:hAnsiTheme="minorEastAsia" w:cs="宋体"/>
                <w:sz w:val="24"/>
                <w:szCs w:val="24"/>
              </w:rPr>
              <w:t>公司租用的办公</w:t>
            </w:r>
            <w:r w:rsidRPr="003A284B">
              <w:rPr>
                <w:rFonts w:asciiTheme="minorEastAsia" w:eastAsiaTheme="minorEastAsia" w:hAnsiTheme="minorEastAsia" w:cs="宋体" w:hint="eastAsia"/>
                <w:sz w:val="24"/>
                <w:szCs w:val="24"/>
              </w:rPr>
              <w:t>场所，</w:t>
            </w:r>
            <w:r w:rsidRPr="003A284B">
              <w:rPr>
                <w:rFonts w:asciiTheme="minorEastAsia" w:eastAsiaTheme="minorEastAsia" w:hAnsiTheme="minorEastAsia" w:cs="宋体"/>
                <w:sz w:val="24"/>
                <w:szCs w:val="24"/>
              </w:rPr>
              <w:t>车间及办公室</w:t>
            </w:r>
            <w:r w:rsidRPr="003A284B">
              <w:rPr>
                <w:rFonts w:asciiTheme="minorEastAsia" w:eastAsiaTheme="minorEastAsia" w:hAnsiTheme="minorEastAsia" w:cs="宋体" w:hint="eastAsia"/>
                <w:sz w:val="24"/>
                <w:szCs w:val="24"/>
              </w:rPr>
              <w:t>共有1</w:t>
            </w:r>
            <w:r w:rsidRPr="003A284B">
              <w:rPr>
                <w:rFonts w:asciiTheme="minorEastAsia" w:eastAsiaTheme="minorEastAsia" w:hAnsiTheme="minorEastAsia" w:cs="宋体"/>
                <w:sz w:val="24"/>
                <w:szCs w:val="24"/>
              </w:rPr>
              <w:t>2间，现有人员</w:t>
            </w:r>
            <w:r w:rsidRPr="003A284B">
              <w:rPr>
                <w:rFonts w:asciiTheme="minorEastAsia" w:eastAsiaTheme="minorEastAsia" w:hAnsiTheme="minorEastAsia" w:cs="宋体" w:hint="eastAsia"/>
                <w:sz w:val="24"/>
                <w:szCs w:val="24"/>
              </w:rPr>
              <w:t>1</w:t>
            </w:r>
            <w:r w:rsidRPr="003A284B">
              <w:rPr>
                <w:rFonts w:asciiTheme="minorEastAsia" w:eastAsiaTheme="minorEastAsia" w:hAnsiTheme="minorEastAsia" w:cs="宋体"/>
                <w:sz w:val="24"/>
                <w:szCs w:val="24"/>
              </w:rPr>
              <w:t>5人，最高学历大学本科。</w:t>
            </w:r>
            <w:r w:rsidRPr="003A284B">
              <w:rPr>
                <w:rFonts w:asciiTheme="minorEastAsia" w:eastAsiaTheme="minorEastAsia" w:hAnsiTheme="minorEastAsia" w:hint="eastAsia"/>
                <w:sz w:val="24"/>
                <w:szCs w:val="24"/>
              </w:rPr>
              <w:t xml:space="preserve"> </w:t>
            </w:r>
          </w:p>
          <w:p w:rsidR="00440000" w:rsidRPr="003A284B" w:rsidRDefault="00496DBC" w:rsidP="00440000">
            <w:pPr>
              <w:ind w:firstLineChars="200" w:firstLine="480"/>
              <w:rPr>
                <w:rFonts w:asciiTheme="minorEastAsia" w:eastAsiaTheme="minorEastAsia" w:hAnsiTheme="minorEastAsia" w:cs="宋体"/>
                <w:sz w:val="24"/>
                <w:szCs w:val="24"/>
              </w:rPr>
            </w:pPr>
            <w:r w:rsidRPr="003A284B">
              <w:rPr>
                <w:rFonts w:asciiTheme="minorEastAsia" w:eastAsiaTheme="minorEastAsia" w:hAnsiTheme="minorEastAsia"/>
                <w:sz w:val="24"/>
                <w:szCs w:val="24"/>
              </w:rPr>
              <w:t>公司目前面临着产品库存积压，销量不好，生产量不大。目前现有除管理层领导未发生变化外，</w:t>
            </w:r>
            <w:r w:rsidR="00D37420">
              <w:rPr>
                <w:rFonts w:asciiTheme="minorEastAsia" w:eastAsiaTheme="minorEastAsia" w:hAnsiTheme="minorEastAsia"/>
                <w:sz w:val="24"/>
                <w:szCs w:val="24"/>
              </w:rPr>
              <w:t>车间</w:t>
            </w:r>
            <w:r w:rsidRPr="003A284B">
              <w:rPr>
                <w:rFonts w:asciiTheme="minorEastAsia" w:eastAsiaTheme="minorEastAsia" w:hAnsiTheme="minorEastAsia"/>
                <w:sz w:val="24"/>
                <w:szCs w:val="24"/>
              </w:rPr>
              <w:t>操作员工只有</w:t>
            </w:r>
            <w:r w:rsidRPr="003A284B">
              <w:rPr>
                <w:rFonts w:asciiTheme="minorEastAsia" w:eastAsiaTheme="minorEastAsia" w:hAnsiTheme="minorEastAsia" w:hint="eastAsia"/>
                <w:sz w:val="24"/>
                <w:szCs w:val="24"/>
              </w:rPr>
              <w:t>4人，生产设备设施没有变化，可以满足</w:t>
            </w:r>
            <w:r w:rsidRPr="003A284B">
              <w:rPr>
                <w:rFonts w:asciiTheme="minorEastAsia" w:eastAsiaTheme="minorEastAsia" w:hAnsiTheme="minorEastAsia" w:cs="宋体"/>
                <w:sz w:val="24"/>
                <w:szCs w:val="24"/>
              </w:rPr>
              <w:t>管道燃气安全自闭阀组装的要求，消防设备主要是灭火器。</w:t>
            </w:r>
          </w:p>
          <w:p w:rsidR="003A284B" w:rsidRPr="003A284B" w:rsidRDefault="003A284B" w:rsidP="00440000">
            <w:pPr>
              <w:ind w:firstLineChars="200" w:firstLine="480"/>
              <w:rPr>
                <w:rFonts w:asciiTheme="minorEastAsia" w:eastAsiaTheme="minorEastAsia" w:hAnsiTheme="minorEastAsia" w:cs="宋体"/>
                <w:sz w:val="24"/>
                <w:szCs w:val="24"/>
              </w:rPr>
            </w:pPr>
            <w:r w:rsidRPr="003A284B">
              <w:rPr>
                <w:rFonts w:asciiTheme="minorEastAsia" w:eastAsiaTheme="minorEastAsia" w:hAnsiTheme="minorEastAsia" w:cs="宋体"/>
                <w:sz w:val="24"/>
                <w:szCs w:val="24"/>
              </w:rPr>
              <w:t>生产使用设备：装配生产线、外密封检测台、内密封检测台、流量</w:t>
            </w:r>
            <w:r w:rsidRPr="003A284B">
              <w:rPr>
                <w:rFonts w:asciiTheme="minorEastAsia" w:eastAsiaTheme="minorEastAsia" w:hAnsiTheme="minorEastAsia" w:cs="宋体" w:hint="eastAsia"/>
                <w:sz w:val="24"/>
                <w:szCs w:val="24"/>
              </w:rPr>
              <w:t>/低压检测、高压关闭检测、空压机、储气罐、自闭阀在线检测系统、打包机、封口机、打字机等。</w:t>
            </w:r>
          </w:p>
          <w:p w:rsidR="003A284B" w:rsidRPr="003A284B" w:rsidRDefault="003A284B" w:rsidP="00440000">
            <w:pPr>
              <w:ind w:firstLineChars="200" w:firstLine="480"/>
              <w:rPr>
                <w:rFonts w:asciiTheme="minorEastAsia" w:eastAsiaTheme="minorEastAsia" w:hAnsiTheme="minorEastAsia" w:cs="宋体"/>
                <w:sz w:val="24"/>
                <w:szCs w:val="24"/>
              </w:rPr>
            </w:pPr>
            <w:r w:rsidRPr="003A284B">
              <w:rPr>
                <w:rFonts w:asciiTheme="minorEastAsia" w:eastAsiaTheme="minorEastAsia" w:hAnsiTheme="minorEastAsia" w:cs="宋体"/>
                <w:sz w:val="24"/>
                <w:szCs w:val="24"/>
              </w:rPr>
              <w:t>办公用设备：电脑、电话、打印机等。</w:t>
            </w:r>
          </w:p>
          <w:p w:rsidR="003A284B" w:rsidRPr="003A284B" w:rsidRDefault="003A284B" w:rsidP="00440000">
            <w:pPr>
              <w:ind w:firstLineChars="200" w:firstLine="420"/>
            </w:pPr>
          </w:p>
        </w:tc>
        <w:tc>
          <w:tcPr>
            <w:tcW w:w="1585" w:type="dxa"/>
          </w:tcPr>
          <w:p w:rsidR="00CF2D46" w:rsidRDefault="009A4C40">
            <w:r>
              <w:t>符合</w:t>
            </w:r>
          </w:p>
        </w:tc>
      </w:tr>
      <w:tr w:rsidR="00CF2D46">
        <w:trPr>
          <w:trHeight w:val="2110"/>
        </w:trPr>
        <w:tc>
          <w:tcPr>
            <w:tcW w:w="2160" w:type="dxa"/>
          </w:tcPr>
          <w:p w:rsidR="00CF2D46" w:rsidRDefault="00CF2D46" w:rsidP="00CF2D46">
            <w:pPr>
              <w:rPr>
                <w:rFonts w:ascii="宋体" w:hAnsi="宋体" w:cs="Arial"/>
                <w:spacing w:val="-6"/>
                <w:szCs w:val="21"/>
              </w:rPr>
            </w:pPr>
            <w:r>
              <w:rPr>
                <w:rFonts w:ascii="宋体" w:hAnsi="宋体" w:cs="Arial" w:hint="eastAsia"/>
                <w:spacing w:val="-6"/>
                <w:szCs w:val="21"/>
              </w:rPr>
              <w:t>沟通/信息交流</w:t>
            </w:r>
          </w:p>
        </w:tc>
        <w:tc>
          <w:tcPr>
            <w:tcW w:w="960" w:type="dxa"/>
          </w:tcPr>
          <w:p w:rsidR="00CF2D46" w:rsidRDefault="00CF2D46">
            <w:r>
              <w:rPr>
                <w:rFonts w:ascii="宋体" w:hAnsi="宋体" w:cs="Arial" w:hint="eastAsia"/>
                <w:spacing w:val="-6"/>
                <w:szCs w:val="21"/>
              </w:rPr>
              <w:t>7.4</w:t>
            </w:r>
          </w:p>
        </w:tc>
        <w:tc>
          <w:tcPr>
            <w:tcW w:w="10004" w:type="dxa"/>
          </w:tcPr>
          <w:p w:rsidR="003A284B" w:rsidRDefault="003A284B" w:rsidP="00072169">
            <w:pPr>
              <w:jc w:val="left"/>
              <w:rPr>
                <w:rFonts w:asciiTheme="minorEastAsia" w:eastAsiaTheme="minorEastAsia" w:hAnsiTheme="minorEastAsia"/>
                <w:sz w:val="24"/>
                <w:szCs w:val="24"/>
              </w:rPr>
            </w:pPr>
          </w:p>
          <w:p w:rsidR="00072169" w:rsidRPr="00072169" w:rsidRDefault="00072169" w:rsidP="00072169">
            <w:pPr>
              <w:jc w:val="left"/>
              <w:rPr>
                <w:rFonts w:asciiTheme="minorEastAsia" w:eastAsiaTheme="minorEastAsia" w:hAnsiTheme="minorEastAsia"/>
                <w:sz w:val="24"/>
                <w:szCs w:val="24"/>
              </w:rPr>
            </w:pPr>
            <w:r w:rsidRPr="00072169">
              <w:rPr>
                <w:rFonts w:asciiTheme="minorEastAsia" w:eastAsiaTheme="minorEastAsia" w:hAnsiTheme="minorEastAsia"/>
                <w:sz w:val="24"/>
                <w:szCs w:val="24"/>
              </w:rPr>
              <w:t>内部沟通：通过会议，</w:t>
            </w:r>
            <w:proofErr w:type="gramStart"/>
            <w:r w:rsidRPr="00072169">
              <w:rPr>
                <w:rFonts w:asciiTheme="minorEastAsia" w:eastAsiaTheme="minorEastAsia" w:hAnsiTheme="minorEastAsia"/>
                <w:sz w:val="24"/>
                <w:szCs w:val="24"/>
              </w:rPr>
              <w:t>微信群</w:t>
            </w:r>
            <w:proofErr w:type="gramEnd"/>
            <w:r w:rsidRPr="00072169">
              <w:rPr>
                <w:rFonts w:asciiTheme="minorEastAsia" w:eastAsiaTheme="minorEastAsia" w:hAnsiTheme="minorEastAsia"/>
                <w:sz w:val="24"/>
                <w:szCs w:val="24"/>
              </w:rPr>
              <w:t>进行沟通，主要沟通市场订单。</w:t>
            </w:r>
          </w:p>
          <w:p w:rsidR="00072169" w:rsidRPr="00072169" w:rsidRDefault="00072169" w:rsidP="00072169">
            <w:pPr>
              <w:rPr>
                <w:rFonts w:asciiTheme="minorEastAsia" w:eastAsiaTheme="minorEastAsia" w:hAnsiTheme="minorEastAsia"/>
                <w:b/>
                <w:sz w:val="24"/>
                <w:szCs w:val="24"/>
              </w:rPr>
            </w:pPr>
            <w:r w:rsidRPr="00072169">
              <w:rPr>
                <w:rFonts w:asciiTheme="minorEastAsia" w:eastAsiaTheme="minorEastAsia" w:hAnsiTheme="minorEastAsia" w:hint="eastAsia"/>
                <w:sz w:val="24"/>
                <w:szCs w:val="24"/>
              </w:rPr>
              <w:t>外部沟通通过：提供《相关方告知书》2份，合作方分别为：</w:t>
            </w:r>
            <w:r w:rsidRPr="00072169">
              <w:rPr>
                <w:rFonts w:asciiTheme="minorEastAsia" w:eastAsiaTheme="minorEastAsia" w:hAnsiTheme="minorEastAsia" w:cs="Arial" w:hint="eastAsia"/>
                <w:color w:val="000000"/>
                <w:kern w:val="0"/>
                <w:sz w:val="24"/>
                <w:szCs w:val="24"/>
              </w:rPr>
              <w:t>西安华通新能源股份有限公司、</w:t>
            </w:r>
            <w:proofErr w:type="gramStart"/>
            <w:r w:rsidRPr="00072169">
              <w:rPr>
                <w:rFonts w:asciiTheme="minorEastAsia" w:eastAsiaTheme="minorEastAsia" w:hAnsiTheme="minorEastAsia" w:cs="Arial" w:hint="eastAsia"/>
                <w:color w:val="000000"/>
                <w:kern w:val="0"/>
                <w:sz w:val="24"/>
                <w:szCs w:val="24"/>
              </w:rPr>
              <w:t>玉环国巨</w:t>
            </w:r>
            <w:proofErr w:type="gramEnd"/>
            <w:r w:rsidRPr="00072169">
              <w:rPr>
                <w:rFonts w:asciiTheme="minorEastAsia" w:eastAsiaTheme="minorEastAsia" w:hAnsiTheme="minorEastAsia" w:cs="Arial" w:hint="eastAsia"/>
                <w:color w:val="000000"/>
                <w:kern w:val="0"/>
                <w:sz w:val="24"/>
                <w:szCs w:val="24"/>
              </w:rPr>
              <w:t>塑料包装厂，提供《信息沟通函》1份，相关方为：</w:t>
            </w:r>
            <w:r w:rsidRPr="00072169">
              <w:rPr>
                <w:rFonts w:asciiTheme="minorEastAsia" w:eastAsiaTheme="minorEastAsia" w:hAnsiTheme="minorEastAsia" w:hint="eastAsia"/>
                <w:sz w:val="24"/>
                <w:szCs w:val="24"/>
              </w:rPr>
              <w:t>安能物流有限公司</w:t>
            </w:r>
          </w:p>
          <w:p w:rsidR="00CF2D46" w:rsidRDefault="00CF2D46"/>
        </w:tc>
        <w:tc>
          <w:tcPr>
            <w:tcW w:w="1585" w:type="dxa"/>
          </w:tcPr>
          <w:p w:rsidR="00CF2D46" w:rsidRDefault="009A4C40">
            <w:r>
              <w:t>符合</w:t>
            </w:r>
          </w:p>
        </w:tc>
      </w:tr>
      <w:tr w:rsidR="00CF2D46" w:rsidTr="003A284B">
        <w:trPr>
          <w:trHeight w:val="1371"/>
        </w:trPr>
        <w:tc>
          <w:tcPr>
            <w:tcW w:w="2160" w:type="dxa"/>
          </w:tcPr>
          <w:p w:rsidR="00CF2D46" w:rsidRDefault="00CF2D46">
            <w:pPr>
              <w:rPr>
                <w:rFonts w:ascii="宋体" w:hAnsi="宋体" w:cs="Arial"/>
                <w:spacing w:val="-6"/>
                <w:szCs w:val="21"/>
              </w:rPr>
            </w:pPr>
            <w:r>
              <w:rPr>
                <w:rFonts w:ascii="宋体" w:hAnsi="宋体" w:cs="Arial" w:hint="eastAsia"/>
                <w:spacing w:val="-6"/>
                <w:szCs w:val="21"/>
              </w:rPr>
              <w:t>管理评审</w:t>
            </w:r>
          </w:p>
        </w:tc>
        <w:tc>
          <w:tcPr>
            <w:tcW w:w="960" w:type="dxa"/>
          </w:tcPr>
          <w:p w:rsidR="00CF2D46" w:rsidRDefault="00CF2D46">
            <w:r>
              <w:rPr>
                <w:rFonts w:ascii="宋体" w:hAnsi="宋体" w:cs="Arial" w:hint="eastAsia"/>
                <w:spacing w:val="-6"/>
                <w:szCs w:val="21"/>
              </w:rPr>
              <w:t>9.3</w:t>
            </w:r>
          </w:p>
        </w:tc>
        <w:tc>
          <w:tcPr>
            <w:tcW w:w="10004" w:type="dxa"/>
          </w:tcPr>
          <w:p w:rsidR="003A284B" w:rsidRDefault="003A284B">
            <w:pPr>
              <w:rPr>
                <w:rFonts w:asciiTheme="minorEastAsia" w:eastAsiaTheme="minorEastAsia" w:hAnsiTheme="minorEastAsia" w:cs="宋体"/>
                <w:sz w:val="24"/>
                <w:szCs w:val="24"/>
              </w:rPr>
            </w:pPr>
          </w:p>
          <w:p w:rsidR="00CF2D46" w:rsidRPr="00E06F79" w:rsidRDefault="00B2735E" w:rsidP="003A284B">
            <w:pPr>
              <w:ind w:firstLineChars="200" w:firstLine="480"/>
              <w:rPr>
                <w:rFonts w:asciiTheme="minorEastAsia" w:eastAsiaTheme="minorEastAsia" w:hAnsiTheme="minorEastAsia" w:cs="宋体"/>
                <w:sz w:val="24"/>
                <w:szCs w:val="24"/>
              </w:rPr>
            </w:pPr>
            <w:r w:rsidRPr="00E06F79">
              <w:rPr>
                <w:rFonts w:asciiTheme="minorEastAsia" w:eastAsiaTheme="minorEastAsia" w:hAnsiTheme="minorEastAsia" w:cs="宋体" w:hint="eastAsia"/>
                <w:sz w:val="24"/>
                <w:szCs w:val="24"/>
              </w:rPr>
              <w:t>企业编制了《管理评审控制程序》规定了管理评审要求。</w:t>
            </w:r>
          </w:p>
          <w:p w:rsidR="00B2735E" w:rsidRPr="00E06F79" w:rsidRDefault="00B2735E" w:rsidP="003A284B">
            <w:pPr>
              <w:adjustRightInd w:val="0"/>
              <w:snapToGrid w:val="0"/>
              <w:ind w:firstLineChars="200" w:firstLine="480"/>
              <w:rPr>
                <w:rFonts w:asciiTheme="minorEastAsia" w:eastAsiaTheme="minorEastAsia" w:hAnsiTheme="minorEastAsia"/>
                <w:sz w:val="24"/>
                <w:szCs w:val="24"/>
              </w:rPr>
            </w:pPr>
            <w:r w:rsidRPr="00E06F79">
              <w:rPr>
                <w:rFonts w:asciiTheme="minorEastAsia" w:eastAsiaTheme="minorEastAsia" w:hAnsiTheme="minorEastAsia" w:hint="eastAsia"/>
                <w:sz w:val="24"/>
                <w:szCs w:val="24"/>
              </w:rPr>
              <w:t>202</w:t>
            </w:r>
            <w:r w:rsidRPr="00E06F79">
              <w:rPr>
                <w:rFonts w:asciiTheme="minorEastAsia" w:eastAsiaTheme="minorEastAsia" w:hAnsiTheme="minorEastAsia"/>
                <w:sz w:val="24"/>
                <w:szCs w:val="24"/>
              </w:rPr>
              <w:t>1</w:t>
            </w:r>
            <w:r w:rsidRPr="00E06F79">
              <w:rPr>
                <w:rFonts w:asciiTheme="minorEastAsia" w:eastAsiaTheme="minorEastAsia" w:hAnsiTheme="minorEastAsia" w:hint="eastAsia"/>
                <w:sz w:val="24"/>
                <w:szCs w:val="24"/>
              </w:rPr>
              <w:t>年3月20日企业组织召开了质量环境和职业健康安全管理体系的管理评审会议，有评审计划、各部门的评审报告、管理评审会议记录及管理评审报告</w:t>
            </w:r>
            <w:r w:rsidR="00936071">
              <w:rPr>
                <w:rFonts w:asciiTheme="minorEastAsia" w:eastAsiaTheme="minorEastAsia" w:hAnsiTheme="minorEastAsia" w:hint="eastAsia"/>
                <w:sz w:val="24"/>
                <w:szCs w:val="24"/>
              </w:rPr>
              <w:t>和签到表</w:t>
            </w:r>
            <w:r w:rsidRPr="00E06F79">
              <w:rPr>
                <w:rFonts w:asciiTheme="minorEastAsia" w:eastAsiaTheme="minorEastAsia" w:hAnsiTheme="minorEastAsia" w:hint="eastAsia"/>
                <w:sz w:val="24"/>
                <w:szCs w:val="24"/>
              </w:rPr>
              <w:t>。</w:t>
            </w:r>
          </w:p>
          <w:p w:rsidR="00B2735E" w:rsidRPr="00E06F79" w:rsidRDefault="00B2735E" w:rsidP="00B2735E">
            <w:pPr>
              <w:spacing w:before="50"/>
              <w:rPr>
                <w:rFonts w:asciiTheme="minorEastAsia" w:eastAsiaTheme="minorEastAsia" w:hAnsiTheme="minorEastAsia"/>
                <w:sz w:val="24"/>
                <w:szCs w:val="24"/>
              </w:rPr>
            </w:pPr>
            <w:r w:rsidRPr="00E06F79">
              <w:rPr>
                <w:rFonts w:asciiTheme="minorEastAsia" w:eastAsiaTheme="minorEastAsia" w:hAnsiTheme="minorEastAsia" w:cs="宋体" w:hint="eastAsia"/>
                <w:sz w:val="24"/>
                <w:szCs w:val="24"/>
              </w:rPr>
              <w:t>查管理评审的计划：管理评</w:t>
            </w:r>
            <w:r w:rsidRPr="00E06F79">
              <w:rPr>
                <w:rFonts w:asciiTheme="minorEastAsia" w:eastAsiaTheme="minorEastAsia" w:hAnsiTheme="minorEastAsia"/>
                <w:sz w:val="24"/>
                <w:szCs w:val="24"/>
              </w:rPr>
              <w:t>审的时间：</w:t>
            </w:r>
            <w:r w:rsidRPr="00E06F79">
              <w:rPr>
                <w:rFonts w:asciiTheme="minorEastAsia" w:eastAsiaTheme="minorEastAsia" w:hAnsiTheme="minorEastAsia" w:hint="eastAsia"/>
                <w:sz w:val="24"/>
                <w:szCs w:val="24"/>
              </w:rPr>
              <w:t>202</w:t>
            </w:r>
            <w:r w:rsidRPr="00E06F79">
              <w:rPr>
                <w:rFonts w:asciiTheme="minorEastAsia" w:eastAsiaTheme="minorEastAsia" w:hAnsiTheme="minorEastAsia"/>
                <w:sz w:val="24"/>
                <w:szCs w:val="24"/>
              </w:rPr>
              <w:t>1</w:t>
            </w:r>
            <w:r w:rsidRPr="00E06F79">
              <w:rPr>
                <w:rFonts w:asciiTheme="minorEastAsia" w:eastAsiaTheme="minorEastAsia" w:hAnsiTheme="minorEastAsia" w:hint="eastAsia"/>
                <w:sz w:val="24"/>
                <w:szCs w:val="24"/>
              </w:rPr>
              <w:t>年3月20</w:t>
            </w:r>
            <w:r w:rsidR="00D37420">
              <w:rPr>
                <w:rFonts w:asciiTheme="minorEastAsia" w:eastAsiaTheme="minorEastAsia" w:hAnsiTheme="minorEastAsia" w:hint="eastAsia"/>
                <w:sz w:val="24"/>
                <w:szCs w:val="24"/>
              </w:rPr>
              <w:t>日，</w:t>
            </w:r>
            <w:bookmarkStart w:id="0" w:name="_GoBack"/>
            <w:bookmarkEnd w:id="0"/>
          </w:p>
          <w:p w:rsidR="00B2735E" w:rsidRPr="00E06F79" w:rsidRDefault="00B2735E" w:rsidP="00B2735E">
            <w:pPr>
              <w:autoSpaceDE w:val="0"/>
              <w:autoSpaceDN w:val="0"/>
              <w:adjustRightInd w:val="0"/>
              <w:spacing w:before="50"/>
              <w:jc w:val="left"/>
              <w:rPr>
                <w:rFonts w:asciiTheme="minorEastAsia" w:eastAsiaTheme="minorEastAsia" w:hAnsiTheme="minorEastAsia"/>
                <w:sz w:val="24"/>
                <w:szCs w:val="24"/>
              </w:rPr>
            </w:pPr>
            <w:r w:rsidRPr="00E06F79">
              <w:rPr>
                <w:rFonts w:asciiTheme="minorEastAsia" w:eastAsiaTheme="minorEastAsia" w:hAnsiTheme="minorEastAsia"/>
                <w:sz w:val="24"/>
                <w:szCs w:val="24"/>
              </w:rPr>
              <w:lastRenderedPageBreak/>
              <w:t>主持人：总经理</w:t>
            </w:r>
            <w:proofErr w:type="gramStart"/>
            <w:r w:rsidRPr="00E06F79">
              <w:rPr>
                <w:rFonts w:asciiTheme="minorEastAsia" w:eastAsiaTheme="minorEastAsia" w:hAnsiTheme="minorEastAsia" w:hint="eastAsia"/>
                <w:sz w:val="24"/>
                <w:szCs w:val="24"/>
              </w:rPr>
              <w:t>尹</w:t>
            </w:r>
            <w:proofErr w:type="gramEnd"/>
            <w:r w:rsidRPr="00E06F79">
              <w:rPr>
                <w:rFonts w:asciiTheme="minorEastAsia" w:eastAsiaTheme="minorEastAsia" w:hAnsiTheme="minorEastAsia" w:hint="eastAsia"/>
                <w:sz w:val="24"/>
                <w:szCs w:val="24"/>
              </w:rPr>
              <w:t>邵安</w:t>
            </w:r>
            <w:r w:rsidRPr="00E06F79">
              <w:rPr>
                <w:rFonts w:asciiTheme="minorEastAsia" w:eastAsiaTheme="minorEastAsia" w:hAnsiTheme="minorEastAsia"/>
                <w:sz w:val="24"/>
                <w:szCs w:val="24"/>
              </w:rPr>
              <w:t xml:space="preserve">    </w:t>
            </w:r>
          </w:p>
          <w:p w:rsidR="00B2735E" w:rsidRPr="00E06F79" w:rsidRDefault="00B2735E" w:rsidP="00B2735E">
            <w:pPr>
              <w:autoSpaceDE w:val="0"/>
              <w:autoSpaceDN w:val="0"/>
              <w:adjustRightInd w:val="0"/>
              <w:spacing w:before="50"/>
              <w:jc w:val="left"/>
              <w:rPr>
                <w:rFonts w:asciiTheme="minorEastAsia" w:eastAsiaTheme="minorEastAsia" w:hAnsiTheme="minorEastAsia"/>
                <w:sz w:val="24"/>
                <w:szCs w:val="24"/>
              </w:rPr>
            </w:pPr>
            <w:r w:rsidRPr="00E06F79">
              <w:rPr>
                <w:rFonts w:asciiTheme="minorEastAsia" w:eastAsiaTheme="minorEastAsia" w:hAnsiTheme="minorEastAsia"/>
                <w:sz w:val="24"/>
                <w:szCs w:val="24"/>
              </w:rPr>
              <w:t>参加人：</w:t>
            </w:r>
            <w:r w:rsidRPr="00E06F79">
              <w:rPr>
                <w:rFonts w:asciiTheme="minorEastAsia" w:eastAsiaTheme="minorEastAsia" w:hAnsiTheme="minorEastAsia" w:hint="eastAsia"/>
                <w:sz w:val="24"/>
                <w:szCs w:val="24"/>
              </w:rPr>
              <w:t>生产部：尹彦舜；管代、综合部：史亚雄</w:t>
            </w:r>
          </w:p>
          <w:p w:rsidR="00B2735E" w:rsidRPr="00E06F79" w:rsidRDefault="00B2735E" w:rsidP="00E06F79">
            <w:pPr>
              <w:spacing w:before="50"/>
              <w:rPr>
                <w:sz w:val="24"/>
                <w:szCs w:val="24"/>
              </w:rPr>
            </w:pPr>
            <w:r w:rsidRPr="00E06F79">
              <w:rPr>
                <w:rFonts w:hint="eastAsia"/>
                <w:sz w:val="24"/>
                <w:szCs w:val="24"/>
              </w:rPr>
              <w:t>工作人员代表：尹策</w:t>
            </w:r>
          </w:p>
          <w:p w:rsidR="00B2735E" w:rsidRPr="00E06F79" w:rsidRDefault="00B2735E" w:rsidP="00E06F79">
            <w:pPr>
              <w:spacing w:before="50"/>
              <w:rPr>
                <w:sz w:val="24"/>
                <w:szCs w:val="24"/>
              </w:rPr>
            </w:pPr>
            <w:r w:rsidRPr="00E06F79">
              <w:rPr>
                <w:sz w:val="24"/>
                <w:szCs w:val="24"/>
              </w:rPr>
              <w:t>要求每个部门需提交的管理评审输入内容包含了标准条款的要求。时间安排符合程序文件的要求。</w:t>
            </w:r>
          </w:p>
          <w:p w:rsidR="00E06F79" w:rsidRPr="00E06F79" w:rsidRDefault="00B2735E" w:rsidP="00E06F79">
            <w:pPr>
              <w:autoSpaceDE w:val="0"/>
              <w:autoSpaceDN w:val="0"/>
              <w:adjustRightInd w:val="0"/>
              <w:ind w:leftChars="100" w:left="210" w:firstLineChars="100" w:firstLine="240"/>
              <w:rPr>
                <w:sz w:val="24"/>
                <w:szCs w:val="24"/>
              </w:rPr>
            </w:pPr>
            <w:r w:rsidRPr="00E06F79">
              <w:rPr>
                <w:rFonts w:hint="eastAsia"/>
                <w:sz w:val="24"/>
                <w:szCs w:val="24"/>
              </w:rPr>
              <w:t>综合部提交了《体系运行总结》</w:t>
            </w:r>
            <w:r w:rsidR="00E06F79" w:rsidRPr="00E06F79">
              <w:rPr>
                <w:rFonts w:hint="eastAsia"/>
                <w:sz w:val="24"/>
                <w:szCs w:val="24"/>
              </w:rPr>
              <w:t>、《合规性评价报告》、《环境运行管理报告》，工作人员代表提交了《职业健康安全运行管理报告》，</w:t>
            </w:r>
            <w:r w:rsidRPr="00E43225">
              <w:rPr>
                <w:rFonts w:hint="eastAsia"/>
                <w:sz w:val="24"/>
                <w:szCs w:val="24"/>
              </w:rPr>
              <w:t>生产部提交了《</w:t>
            </w:r>
            <w:r w:rsidR="00E43225" w:rsidRPr="00E43225">
              <w:rPr>
                <w:rFonts w:hint="eastAsia"/>
                <w:sz w:val="24"/>
                <w:szCs w:val="24"/>
              </w:rPr>
              <w:t>工作报告</w:t>
            </w:r>
            <w:r w:rsidR="00E06F79" w:rsidRPr="00E43225">
              <w:rPr>
                <w:rFonts w:hint="eastAsia"/>
                <w:sz w:val="24"/>
                <w:szCs w:val="24"/>
              </w:rPr>
              <w:t>》，</w:t>
            </w:r>
            <w:r w:rsidR="00E06F79" w:rsidRPr="00E06F79">
              <w:rPr>
                <w:rFonts w:hint="eastAsia"/>
                <w:sz w:val="24"/>
                <w:szCs w:val="24"/>
              </w:rPr>
              <w:t>总经理进行了《管理评审报告》。</w:t>
            </w:r>
          </w:p>
          <w:p w:rsidR="00E06F79" w:rsidRPr="00E06F79" w:rsidRDefault="00E06F79" w:rsidP="00E06F79">
            <w:pPr>
              <w:spacing w:beforeLines="50" w:before="156"/>
              <w:rPr>
                <w:rFonts w:ascii="宋体" w:hAnsi="宋体"/>
                <w:sz w:val="24"/>
                <w:szCs w:val="24"/>
              </w:rPr>
            </w:pPr>
            <w:r w:rsidRPr="00E06F79">
              <w:rPr>
                <w:rFonts w:hint="eastAsia"/>
                <w:sz w:val="24"/>
                <w:szCs w:val="24"/>
              </w:rPr>
              <w:t>所评审的内容：</w:t>
            </w:r>
            <w:r w:rsidRPr="00E06F79">
              <w:rPr>
                <w:rFonts w:ascii="宋体" w:hAnsi="宋体" w:hint="eastAsia"/>
                <w:sz w:val="24"/>
                <w:szCs w:val="24"/>
              </w:rPr>
              <w:t>1、内部、外部审核情况；2、上次管理评审的追踪；3、方针适宜性及目标达成情况讨论；4、顾客投诉的处理、客户满意度调查情况分析；5、产品和服务质量状况及过程业绩的讨论；6、预防及纠正措施实施情况及其效果性；</w:t>
            </w:r>
          </w:p>
          <w:p w:rsidR="00E06F79" w:rsidRPr="00E06F79" w:rsidRDefault="00E06F79" w:rsidP="00E06F79">
            <w:pPr>
              <w:spacing w:beforeLines="50" w:before="156"/>
              <w:rPr>
                <w:rFonts w:ascii="宋体" w:hAnsi="宋体"/>
                <w:sz w:val="24"/>
                <w:szCs w:val="24"/>
              </w:rPr>
            </w:pPr>
            <w:r w:rsidRPr="00E06F79">
              <w:rPr>
                <w:rFonts w:ascii="宋体" w:hAnsi="宋体" w:hint="eastAsia"/>
                <w:sz w:val="24"/>
                <w:szCs w:val="24"/>
              </w:rPr>
              <w:t>7、资源的充分性。8、风险和机遇措施的有效性。9、企业内外部环境变化影响。</w:t>
            </w:r>
          </w:p>
          <w:p w:rsidR="00E06F79" w:rsidRDefault="00E06F79" w:rsidP="00E06F79">
            <w:pPr>
              <w:spacing w:beforeLines="50" w:before="156"/>
              <w:rPr>
                <w:rFonts w:ascii="宋体" w:hAnsi="宋体"/>
                <w:sz w:val="24"/>
                <w:szCs w:val="24"/>
              </w:rPr>
            </w:pPr>
            <w:r w:rsidRPr="00E06F79">
              <w:rPr>
                <w:rFonts w:ascii="宋体" w:hAnsi="宋体" w:hint="eastAsia"/>
                <w:sz w:val="24"/>
                <w:szCs w:val="24"/>
              </w:rPr>
              <w:t>10、环境运行情况报告（包括相关</w:t>
            </w:r>
            <w:r w:rsidRPr="00E06F79">
              <w:rPr>
                <w:rFonts w:ascii="宋体" w:hAnsi="宋体"/>
                <w:sz w:val="24"/>
                <w:szCs w:val="24"/>
              </w:rPr>
              <w:t>沟通信息、客户抱怨</w:t>
            </w:r>
            <w:r w:rsidRPr="00E06F79">
              <w:rPr>
                <w:rFonts w:ascii="宋体" w:hAnsi="宋体" w:hint="eastAsia"/>
                <w:sz w:val="24"/>
                <w:szCs w:val="24"/>
              </w:rPr>
              <w:t>情况</w:t>
            </w:r>
            <w:r w:rsidRPr="00E06F79">
              <w:rPr>
                <w:rFonts w:ascii="宋体" w:hAnsi="宋体"/>
                <w:sz w:val="24"/>
                <w:szCs w:val="24"/>
              </w:rPr>
              <w:t>）；</w:t>
            </w:r>
            <w:r w:rsidRPr="00E06F79">
              <w:rPr>
                <w:rFonts w:ascii="宋体" w:hAnsi="宋体" w:hint="eastAsia"/>
                <w:sz w:val="24"/>
                <w:szCs w:val="24"/>
              </w:rPr>
              <w:t>11、职业健康安全运行情况报告（</w:t>
            </w:r>
            <w:r w:rsidRPr="00E06F79">
              <w:rPr>
                <w:rFonts w:ascii="宋体" w:hAnsi="宋体"/>
                <w:sz w:val="24"/>
                <w:szCs w:val="24"/>
              </w:rPr>
              <w:t>包括</w:t>
            </w:r>
            <w:r w:rsidRPr="00E06F79">
              <w:rPr>
                <w:rFonts w:ascii="宋体" w:hAnsi="宋体" w:hint="eastAsia"/>
                <w:sz w:val="24"/>
                <w:szCs w:val="24"/>
              </w:rPr>
              <w:t>相关</w:t>
            </w:r>
            <w:r w:rsidRPr="00E06F79">
              <w:rPr>
                <w:rFonts w:ascii="宋体" w:hAnsi="宋体"/>
                <w:sz w:val="24"/>
                <w:szCs w:val="24"/>
              </w:rPr>
              <w:t>沟通信息、投诉及协商结果）；</w:t>
            </w:r>
            <w:r w:rsidRPr="00E06F79">
              <w:rPr>
                <w:rFonts w:ascii="宋体" w:hAnsi="宋体" w:hint="eastAsia"/>
                <w:sz w:val="24"/>
                <w:szCs w:val="24"/>
              </w:rPr>
              <w:t>12、体系的变更及任何改进的建议等。</w:t>
            </w:r>
          </w:p>
          <w:p w:rsidR="00E43225" w:rsidRDefault="00E43225" w:rsidP="00E43225">
            <w:pPr>
              <w:spacing w:beforeLines="50" w:before="156"/>
              <w:ind w:firstLine="480"/>
              <w:rPr>
                <w:rFonts w:ascii="宋体" w:hAnsi="宋体"/>
                <w:sz w:val="24"/>
                <w:szCs w:val="24"/>
              </w:rPr>
            </w:pPr>
            <w:r>
              <w:rPr>
                <w:rFonts w:ascii="宋体" w:hAnsi="宋体"/>
                <w:kern w:val="0"/>
                <w:sz w:val="24"/>
                <w:szCs w:val="24"/>
              </w:rPr>
              <w:t>评审的结论：</w:t>
            </w:r>
            <w:r w:rsidRPr="00E43225">
              <w:rPr>
                <w:rFonts w:ascii="宋体" w:hAnsi="宋体" w:hint="eastAsia"/>
                <w:sz w:val="24"/>
                <w:szCs w:val="24"/>
              </w:rPr>
              <w:t>推行三体系以来，已经在各个部门取得了不小的进步，整个质量、环境和职业健康安全管理体系在总体上是适宜的、有效的和充分的。</w:t>
            </w:r>
          </w:p>
          <w:p w:rsidR="00E43225" w:rsidRPr="00E43225" w:rsidRDefault="00E43225" w:rsidP="00E43225">
            <w:pPr>
              <w:spacing w:beforeLines="50" w:before="156"/>
              <w:ind w:firstLine="480"/>
              <w:rPr>
                <w:rFonts w:ascii="宋体" w:hAnsi="宋体"/>
                <w:kern w:val="0"/>
                <w:sz w:val="24"/>
                <w:szCs w:val="24"/>
              </w:rPr>
            </w:pPr>
            <w:r>
              <w:rPr>
                <w:rFonts w:ascii="宋体" w:hAnsi="宋体"/>
                <w:sz w:val="24"/>
                <w:szCs w:val="24"/>
              </w:rPr>
              <w:t>改进的</w:t>
            </w:r>
            <w:r>
              <w:rPr>
                <w:rFonts w:ascii="宋体" w:hAnsi="宋体" w:hint="eastAsia"/>
                <w:sz w:val="24"/>
                <w:szCs w:val="24"/>
              </w:rPr>
              <w:t>建议</w:t>
            </w:r>
            <w:r>
              <w:rPr>
                <w:rFonts w:ascii="宋体" w:hAnsi="宋体"/>
                <w:sz w:val="24"/>
                <w:szCs w:val="24"/>
              </w:rPr>
              <w:t>：</w:t>
            </w:r>
            <w:r w:rsidRPr="00E43225">
              <w:rPr>
                <w:rFonts w:ascii="宋体" w:hAnsi="宋体" w:hint="eastAsia"/>
                <w:sz w:val="24"/>
                <w:szCs w:val="24"/>
              </w:rPr>
              <w:t>需要继续加强标准条款的培训，提高员工质量环境/安全方面的意识</w:t>
            </w:r>
            <w:r>
              <w:rPr>
                <w:rFonts w:ascii="宋体" w:hAnsi="宋体" w:hint="eastAsia"/>
                <w:sz w:val="24"/>
                <w:szCs w:val="24"/>
              </w:rPr>
              <w:t>。</w:t>
            </w:r>
          </w:p>
          <w:p w:rsidR="00B2735E" w:rsidRDefault="00E43225" w:rsidP="003A284B">
            <w:pPr>
              <w:spacing w:before="50"/>
              <w:ind w:firstLine="435"/>
              <w:rPr>
                <w:rFonts w:asciiTheme="minorEastAsia" w:eastAsiaTheme="minorEastAsia" w:hAnsiTheme="minorEastAsia"/>
                <w:kern w:val="0"/>
                <w:sz w:val="24"/>
                <w:szCs w:val="24"/>
              </w:rPr>
            </w:pPr>
            <w:r w:rsidRPr="00E43225">
              <w:rPr>
                <w:rFonts w:asciiTheme="minorEastAsia" w:eastAsiaTheme="minorEastAsia" w:hAnsiTheme="minorEastAsia"/>
                <w:sz w:val="24"/>
                <w:szCs w:val="24"/>
              </w:rPr>
              <w:t>改进的措施：</w:t>
            </w:r>
            <w:r w:rsidRPr="00E43225">
              <w:rPr>
                <w:rFonts w:asciiTheme="minorEastAsia" w:eastAsiaTheme="minorEastAsia" w:hAnsiTheme="minorEastAsia"/>
                <w:kern w:val="0"/>
                <w:sz w:val="24"/>
                <w:szCs w:val="24"/>
              </w:rPr>
              <w:t>组织专题培训标准、手册、程序文件。 （管理者代表讲课），计划于</w:t>
            </w:r>
            <w:r w:rsidRPr="00E43225">
              <w:rPr>
                <w:rFonts w:asciiTheme="minorEastAsia" w:eastAsiaTheme="minorEastAsia" w:hAnsiTheme="minorEastAsia" w:hint="eastAsia"/>
                <w:kern w:val="0"/>
                <w:sz w:val="24"/>
                <w:szCs w:val="24"/>
              </w:rPr>
              <w:t>2</w:t>
            </w:r>
            <w:r w:rsidRPr="00E43225">
              <w:rPr>
                <w:rFonts w:asciiTheme="minorEastAsia" w:eastAsiaTheme="minorEastAsia" w:hAnsiTheme="minorEastAsia"/>
                <w:kern w:val="0"/>
                <w:sz w:val="24"/>
                <w:szCs w:val="24"/>
              </w:rPr>
              <w:t>021年</w:t>
            </w:r>
            <w:r w:rsidRPr="00E43225">
              <w:rPr>
                <w:rFonts w:asciiTheme="minorEastAsia" w:eastAsiaTheme="minorEastAsia" w:hAnsiTheme="minorEastAsia" w:hint="eastAsia"/>
                <w:kern w:val="0"/>
                <w:sz w:val="24"/>
                <w:szCs w:val="24"/>
              </w:rPr>
              <w:t>7月底前完成。</w:t>
            </w:r>
          </w:p>
          <w:p w:rsidR="003A284B" w:rsidRDefault="003A284B" w:rsidP="003A284B">
            <w:pPr>
              <w:spacing w:before="50"/>
              <w:ind w:firstLine="435"/>
              <w:rPr>
                <w:rFonts w:asciiTheme="minorEastAsia" w:eastAsiaTheme="minorEastAsia" w:hAnsiTheme="minorEastAsia"/>
                <w:sz w:val="24"/>
                <w:szCs w:val="24"/>
              </w:rPr>
            </w:pPr>
          </w:p>
          <w:p w:rsidR="005409E1" w:rsidRDefault="005409E1" w:rsidP="003A284B">
            <w:pPr>
              <w:spacing w:before="50"/>
              <w:ind w:firstLine="435"/>
              <w:rPr>
                <w:rFonts w:asciiTheme="minorEastAsia" w:eastAsiaTheme="minorEastAsia" w:hAnsiTheme="minorEastAsia"/>
                <w:sz w:val="24"/>
                <w:szCs w:val="24"/>
              </w:rPr>
            </w:pPr>
          </w:p>
          <w:p w:rsidR="005409E1" w:rsidRDefault="005409E1" w:rsidP="003A284B">
            <w:pPr>
              <w:spacing w:before="50"/>
              <w:ind w:firstLine="435"/>
              <w:rPr>
                <w:rFonts w:asciiTheme="minorEastAsia" w:eastAsiaTheme="minorEastAsia" w:hAnsiTheme="minorEastAsia"/>
                <w:sz w:val="24"/>
                <w:szCs w:val="24"/>
              </w:rPr>
            </w:pPr>
          </w:p>
          <w:p w:rsidR="005409E1" w:rsidRDefault="005409E1" w:rsidP="003A284B">
            <w:pPr>
              <w:spacing w:before="50"/>
              <w:ind w:firstLine="435"/>
              <w:rPr>
                <w:rFonts w:asciiTheme="minorEastAsia" w:eastAsiaTheme="minorEastAsia" w:hAnsiTheme="minorEastAsia"/>
                <w:sz w:val="24"/>
                <w:szCs w:val="24"/>
              </w:rPr>
            </w:pPr>
          </w:p>
          <w:p w:rsidR="005409E1" w:rsidRDefault="005409E1" w:rsidP="003A284B">
            <w:pPr>
              <w:spacing w:before="50"/>
              <w:ind w:firstLine="435"/>
              <w:rPr>
                <w:rFonts w:asciiTheme="minorEastAsia" w:eastAsiaTheme="minorEastAsia" w:hAnsiTheme="minorEastAsia"/>
                <w:sz w:val="24"/>
                <w:szCs w:val="24"/>
              </w:rPr>
            </w:pPr>
            <w:r>
              <w:rPr>
                <w:rFonts w:asciiTheme="minorEastAsia" w:eastAsiaTheme="minorEastAsia" w:hAnsiTheme="minorEastAsia"/>
                <w:noProof/>
                <w:sz w:val="24"/>
                <w:szCs w:val="24"/>
              </w:rPr>
              <w:lastRenderedPageBreak/>
              <w:drawing>
                <wp:anchor distT="0" distB="0" distL="114300" distR="114300" simplePos="0" relativeHeight="251659264" behindDoc="0" locked="0" layoutInCell="1" allowOverlap="1" wp14:anchorId="23BFACDC" wp14:editId="0B573BC8">
                  <wp:simplePos x="0" y="0"/>
                  <wp:positionH relativeFrom="column">
                    <wp:posOffset>393700</wp:posOffset>
                  </wp:positionH>
                  <wp:positionV relativeFrom="paragraph">
                    <wp:posOffset>163195</wp:posOffset>
                  </wp:positionV>
                  <wp:extent cx="5205095" cy="3460750"/>
                  <wp:effectExtent l="0" t="0" r="0" b="0"/>
                  <wp:wrapNone/>
                  <wp:docPr id="2" name="图片 2" descr="E:\360安全云盘同步版\国标联合审核\202107\河北安鼎盛燃气设备有限公司监督1\新建文件夹\管理评审签到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7\河北安鼎盛燃气设备有限公司监督1\新建文件夹\管理评审签到表.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 r="1887" b="51197"/>
                          <a:stretch/>
                        </pic:blipFill>
                        <pic:spPr bwMode="auto">
                          <a:xfrm>
                            <a:off x="0" y="0"/>
                            <a:ext cx="5205095" cy="3460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409E1" w:rsidRDefault="005409E1" w:rsidP="003A284B">
            <w:pPr>
              <w:spacing w:before="50"/>
              <w:ind w:firstLine="435"/>
              <w:rPr>
                <w:rFonts w:asciiTheme="minorEastAsia" w:eastAsiaTheme="minorEastAsia" w:hAnsiTheme="minorEastAsia"/>
                <w:sz w:val="24"/>
                <w:szCs w:val="24"/>
              </w:rPr>
            </w:pPr>
          </w:p>
          <w:p w:rsidR="005409E1" w:rsidRDefault="005409E1" w:rsidP="003A284B">
            <w:pPr>
              <w:spacing w:before="50"/>
              <w:ind w:firstLine="435"/>
              <w:rPr>
                <w:rFonts w:asciiTheme="minorEastAsia" w:eastAsiaTheme="minorEastAsia" w:hAnsiTheme="minorEastAsia"/>
                <w:sz w:val="24"/>
                <w:szCs w:val="24"/>
              </w:rPr>
            </w:pPr>
          </w:p>
          <w:p w:rsidR="005409E1" w:rsidRDefault="005409E1" w:rsidP="003A284B">
            <w:pPr>
              <w:spacing w:before="50"/>
              <w:ind w:firstLine="435"/>
              <w:rPr>
                <w:rFonts w:asciiTheme="minorEastAsia" w:eastAsiaTheme="minorEastAsia" w:hAnsiTheme="minorEastAsia"/>
                <w:sz w:val="24"/>
                <w:szCs w:val="24"/>
              </w:rPr>
            </w:pPr>
          </w:p>
          <w:p w:rsidR="005409E1" w:rsidRDefault="005409E1" w:rsidP="003A284B">
            <w:pPr>
              <w:spacing w:before="50"/>
              <w:ind w:firstLine="435"/>
              <w:rPr>
                <w:rFonts w:asciiTheme="minorEastAsia" w:eastAsiaTheme="minorEastAsia" w:hAnsiTheme="minorEastAsia"/>
                <w:sz w:val="24"/>
                <w:szCs w:val="24"/>
              </w:rPr>
            </w:pPr>
          </w:p>
          <w:p w:rsidR="005409E1" w:rsidRDefault="005409E1" w:rsidP="003A284B">
            <w:pPr>
              <w:spacing w:before="50"/>
              <w:ind w:firstLine="435"/>
              <w:rPr>
                <w:rFonts w:asciiTheme="minorEastAsia" w:eastAsiaTheme="minorEastAsia" w:hAnsiTheme="minorEastAsia"/>
                <w:sz w:val="24"/>
                <w:szCs w:val="24"/>
              </w:rPr>
            </w:pPr>
          </w:p>
          <w:p w:rsidR="005409E1" w:rsidRDefault="005409E1" w:rsidP="003A284B">
            <w:pPr>
              <w:spacing w:before="50"/>
              <w:ind w:firstLine="435"/>
              <w:rPr>
                <w:rFonts w:asciiTheme="minorEastAsia" w:eastAsiaTheme="minorEastAsia" w:hAnsiTheme="minorEastAsia"/>
                <w:sz w:val="24"/>
                <w:szCs w:val="24"/>
              </w:rPr>
            </w:pPr>
          </w:p>
          <w:p w:rsidR="005409E1" w:rsidRDefault="005409E1" w:rsidP="003A284B">
            <w:pPr>
              <w:spacing w:before="50"/>
              <w:ind w:firstLine="435"/>
              <w:rPr>
                <w:rFonts w:asciiTheme="minorEastAsia" w:eastAsiaTheme="minorEastAsia" w:hAnsiTheme="minorEastAsia"/>
                <w:sz w:val="24"/>
                <w:szCs w:val="24"/>
              </w:rPr>
            </w:pPr>
          </w:p>
          <w:p w:rsidR="005409E1" w:rsidRDefault="005409E1" w:rsidP="003A284B">
            <w:pPr>
              <w:spacing w:before="50"/>
              <w:ind w:firstLine="435"/>
              <w:rPr>
                <w:rFonts w:asciiTheme="minorEastAsia" w:eastAsiaTheme="minorEastAsia" w:hAnsiTheme="minorEastAsia"/>
                <w:sz w:val="24"/>
                <w:szCs w:val="24"/>
              </w:rPr>
            </w:pPr>
          </w:p>
          <w:p w:rsidR="005409E1" w:rsidRDefault="005409E1" w:rsidP="003A284B">
            <w:pPr>
              <w:spacing w:before="50"/>
              <w:ind w:firstLine="435"/>
              <w:rPr>
                <w:rFonts w:asciiTheme="minorEastAsia" w:eastAsiaTheme="minorEastAsia" w:hAnsiTheme="minorEastAsia"/>
                <w:sz w:val="24"/>
                <w:szCs w:val="24"/>
              </w:rPr>
            </w:pPr>
          </w:p>
          <w:p w:rsidR="005409E1" w:rsidRDefault="005409E1" w:rsidP="003A284B">
            <w:pPr>
              <w:spacing w:before="50"/>
              <w:ind w:firstLine="435"/>
              <w:rPr>
                <w:rFonts w:asciiTheme="minorEastAsia" w:eastAsiaTheme="minorEastAsia" w:hAnsiTheme="minorEastAsia"/>
                <w:sz w:val="24"/>
                <w:szCs w:val="24"/>
              </w:rPr>
            </w:pPr>
          </w:p>
          <w:p w:rsidR="005409E1" w:rsidRDefault="005409E1" w:rsidP="003A284B">
            <w:pPr>
              <w:spacing w:before="50"/>
              <w:ind w:firstLine="435"/>
              <w:rPr>
                <w:rFonts w:asciiTheme="minorEastAsia" w:eastAsiaTheme="minorEastAsia" w:hAnsiTheme="minorEastAsia"/>
                <w:sz w:val="24"/>
                <w:szCs w:val="24"/>
              </w:rPr>
            </w:pPr>
          </w:p>
          <w:p w:rsidR="005409E1" w:rsidRDefault="005409E1" w:rsidP="003A284B">
            <w:pPr>
              <w:spacing w:before="50"/>
              <w:ind w:firstLine="435"/>
              <w:rPr>
                <w:rFonts w:asciiTheme="minorEastAsia" w:eastAsiaTheme="minorEastAsia" w:hAnsiTheme="minorEastAsia"/>
                <w:sz w:val="24"/>
                <w:szCs w:val="24"/>
              </w:rPr>
            </w:pPr>
          </w:p>
          <w:p w:rsidR="005409E1" w:rsidRDefault="005409E1" w:rsidP="003A284B">
            <w:pPr>
              <w:spacing w:before="50"/>
              <w:ind w:firstLine="435"/>
              <w:rPr>
                <w:rFonts w:asciiTheme="minorEastAsia" w:eastAsiaTheme="minorEastAsia" w:hAnsiTheme="minorEastAsia"/>
                <w:sz w:val="24"/>
                <w:szCs w:val="24"/>
              </w:rPr>
            </w:pPr>
          </w:p>
          <w:p w:rsidR="005409E1" w:rsidRDefault="005409E1" w:rsidP="003A284B">
            <w:pPr>
              <w:spacing w:before="50"/>
              <w:ind w:firstLine="435"/>
              <w:rPr>
                <w:rFonts w:asciiTheme="minorEastAsia" w:eastAsiaTheme="minorEastAsia" w:hAnsiTheme="minorEastAsia"/>
                <w:sz w:val="24"/>
                <w:szCs w:val="24"/>
              </w:rPr>
            </w:pPr>
          </w:p>
          <w:p w:rsidR="005409E1" w:rsidRPr="005409E1" w:rsidRDefault="005409E1" w:rsidP="003A284B">
            <w:pPr>
              <w:spacing w:before="50"/>
              <w:ind w:firstLine="435"/>
              <w:rPr>
                <w:rFonts w:asciiTheme="minorEastAsia" w:eastAsiaTheme="minorEastAsia" w:hAnsiTheme="minorEastAsia"/>
                <w:sz w:val="24"/>
                <w:szCs w:val="24"/>
              </w:rPr>
            </w:pPr>
          </w:p>
        </w:tc>
        <w:tc>
          <w:tcPr>
            <w:tcW w:w="1585" w:type="dxa"/>
          </w:tcPr>
          <w:p w:rsidR="00CF2D46" w:rsidRDefault="009A4C40">
            <w:r>
              <w:lastRenderedPageBreak/>
              <w:t>符合</w:t>
            </w:r>
          </w:p>
        </w:tc>
      </w:tr>
      <w:tr w:rsidR="00CF2D46">
        <w:trPr>
          <w:trHeight w:val="2110"/>
        </w:trPr>
        <w:tc>
          <w:tcPr>
            <w:tcW w:w="2160" w:type="dxa"/>
          </w:tcPr>
          <w:p w:rsidR="00CF2D46" w:rsidRDefault="00CF2D46" w:rsidP="00CF2D46">
            <w:pPr>
              <w:rPr>
                <w:rFonts w:ascii="宋体" w:hAnsi="宋体" w:cs="Arial"/>
                <w:spacing w:val="-6"/>
                <w:szCs w:val="21"/>
              </w:rPr>
            </w:pPr>
            <w:r>
              <w:rPr>
                <w:rFonts w:ascii="宋体" w:hAnsi="宋体" w:cs="Arial" w:hint="eastAsia"/>
                <w:spacing w:val="-6"/>
                <w:szCs w:val="21"/>
              </w:rPr>
              <w:lastRenderedPageBreak/>
              <w:t>持续改进</w:t>
            </w:r>
          </w:p>
        </w:tc>
        <w:tc>
          <w:tcPr>
            <w:tcW w:w="960" w:type="dxa"/>
          </w:tcPr>
          <w:p w:rsidR="00CF2D46" w:rsidRDefault="00CF2D46">
            <w:r>
              <w:rPr>
                <w:rFonts w:ascii="宋体" w:hAnsi="宋体" w:cs="Arial" w:hint="eastAsia"/>
                <w:spacing w:val="-6"/>
                <w:szCs w:val="21"/>
              </w:rPr>
              <w:t>10.1</w:t>
            </w:r>
            <w:r>
              <w:rPr>
                <w:rFonts w:ascii="宋体" w:hAnsi="宋体" w:cs="Arial"/>
                <w:spacing w:val="-6"/>
                <w:szCs w:val="21"/>
              </w:rPr>
              <w:t>/</w:t>
            </w:r>
            <w:r>
              <w:rPr>
                <w:rFonts w:ascii="宋体" w:hAnsi="宋体" w:cs="Arial" w:hint="eastAsia"/>
                <w:spacing w:val="-6"/>
                <w:szCs w:val="21"/>
              </w:rPr>
              <w:t>10.3</w:t>
            </w:r>
          </w:p>
        </w:tc>
        <w:tc>
          <w:tcPr>
            <w:tcW w:w="10004" w:type="dxa"/>
          </w:tcPr>
          <w:p w:rsidR="003A284B" w:rsidRDefault="003A284B" w:rsidP="00E43225">
            <w:pPr>
              <w:spacing w:before="50"/>
              <w:ind w:firstLineChars="200" w:firstLine="480"/>
              <w:rPr>
                <w:sz w:val="24"/>
                <w:szCs w:val="24"/>
              </w:rPr>
            </w:pPr>
          </w:p>
          <w:p w:rsidR="00E43225" w:rsidRPr="00E43225" w:rsidRDefault="00E43225" w:rsidP="00E43225">
            <w:pPr>
              <w:spacing w:before="50"/>
              <w:ind w:firstLineChars="200" w:firstLine="480"/>
              <w:rPr>
                <w:sz w:val="24"/>
                <w:szCs w:val="24"/>
              </w:rPr>
            </w:pPr>
            <w:r w:rsidRPr="00E43225">
              <w:rPr>
                <w:rFonts w:hint="eastAsia"/>
                <w:sz w:val="24"/>
                <w:szCs w:val="24"/>
              </w:rPr>
              <w:t>公司编制《纠正措施管理程序》确定并选择改进机会，采取必要措施，满足顾客要求和增强顾客满意。</w:t>
            </w:r>
            <w:r w:rsidRPr="00E43225">
              <w:rPr>
                <w:sz w:val="24"/>
                <w:szCs w:val="24"/>
              </w:rPr>
              <w:t xml:space="preserve"> </w:t>
            </w:r>
          </w:p>
          <w:p w:rsidR="00E43225" w:rsidRPr="00E43225" w:rsidRDefault="00E43225" w:rsidP="00E43225">
            <w:pPr>
              <w:spacing w:before="50"/>
              <w:ind w:firstLineChars="200" w:firstLine="480"/>
              <w:rPr>
                <w:sz w:val="24"/>
                <w:szCs w:val="24"/>
              </w:rPr>
            </w:pPr>
            <w:r w:rsidRPr="00E43225">
              <w:rPr>
                <w:rFonts w:hint="eastAsia"/>
                <w:sz w:val="24"/>
                <w:szCs w:val="24"/>
              </w:rPr>
              <w:t>采取改进措施，主要包括：改进产品或服务以满足要求并关注未来的需求和期望；</w:t>
            </w:r>
            <w:r w:rsidRPr="00E43225">
              <w:rPr>
                <w:sz w:val="24"/>
                <w:szCs w:val="24"/>
              </w:rPr>
              <w:t xml:space="preserve"> </w:t>
            </w:r>
            <w:r w:rsidRPr="00E43225">
              <w:rPr>
                <w:rFonts w:hint="eastAsia"/>
                <w:sz w:val="24"/>
                <w:szCs w:val="24"/>
              </w:rPr>
              <w:t>纠正、预防或减少不利影响；改进环境和职业健康安全管理体系的绩效和有效性。</w:t>
            </w:r>
            <w:r w:rsidRPr="00E43225">
              <w:rPr>
                <w:sz w:val="24"/>
                <w:szCs w:val="24"/>
              </w:rPr>
              <w:t xml:space="preserve"> </w:t>
            </w:r>
          </w:p>
          <w:p w:rsidR="00E43225" w:rsidRPr="00E43225" w:rsidRDefault="00E43225" w:rsidP="00E43225">
            <w:pPr>
              <w:spacing w:before="50"/>
              <w:ind w:right="-44" w:firstLineChars="200" w:firstLine="480"/>
              <w:rPr>
                <w:sz w:val="24"/>
                <w:szCs w:val="24"/>
              </w:rPr>
            </w:pPr>
            <w:r w:rsidRPr="00E43225">
              <w:rPr>
                <w:rFonts w:hint="eastAsia"/>
                <w:sz w:val="24"/>
                <w:szCs w:val="24"/>
              </w:rPr>
              <w:t>改进可包括纠正、纠正措施、持续改进、突变、创新和重组。</w:t>
            </w:r>
          </w:p>
          <w:p w:rsidR="00E43225" w:rsidRPr="00E43225" w:rsidRDefault="00E43225" w:rsidP="00E43225">
            <w:pPr>
              <w:spacing w:beforeLines="50" w:before="156"/>
              <w:ind w:firstLineChars="200" w:firstLine="480"/>
              <w:rPr>
                <w:rFonts w:cs="宋体"/>
                <w:sz w:val="24"/>
                <w:szCs w:val="24"/>
              </w:rPr>
            </w:pPr>
            <w:r w:rsidRPr="00E43225">
              <w:rPr>
                <w:rFonts w:cs="宋体" w:hint="eastAsia"/>
                <w:sz w:val="24"/>
                <w:szCs w:val="24"/>
              </w:rPr>
              <w:t>公司建立和运行《纠正措施管理程序》，持续改进环境和职业健康安全管理体系的适宜性、充分性和有效性，以提升职业健康安全绩效和环境绩效。</w:t>
            </w:r>
          </w:p>
          <w:p w:rsidR="00E43225" w:rsidRPr="00E43225" w:rsidRDefault="00E43225" w:rsidP="00E43225">
            <w:pPr>
              <w:spacing w:beforeLines="50" w:before="156"/>
              <w:ind w:firstLineChars="200" w:firstLine="480"/>
              <w:rPr>
                <w:sz w:val="24"/>
                <w:szCs w:val="24"/>
              </w:rPr>
            </w:pPr>
            <w:r w:rsidRPr="00E43225">
              <w:rPr>
                <w:rFonts w:cs="宋体" w:hint="eastAsia"/>
                <w:sz w:val="24"/>
                <w:szCs w:val="24"/>
              </w:rPr>
              <w:lastRenderedPageBreak/>
              <w:t>通过环境和职业健康安全方针和目标的建立与实施，评价方针与目标，提出改进方向；通过数据分析，内外部审核不断寻求改进机会，并</w:t>
            </w:r>
            <w:proofErr w:type="gramStart"/>
            <w:r w:rsidRPr="00E43225">
              <w:rPr>
                <w:rFonts w:cs="宋体" w:hint="eastAsia"/>
                <w:sz w:val="24"/>
                <w:szCs w:val="24"/>
              </w:rPr>
              <w:t>作出</w:t>
            </w:r>
            <w:proofErr w:type="gramEnd"/>
            <w:r w:rsidRPr="00E43225">
              <w:rPr>
                <w:rFonts w:cs="宋体" w:hint="eastAsia"/>
                <w:sz w:val="24"/>
                <w:szCs w:val="24"/>
              </w:rPr>
              <w:t>适当的改进活动安排；实施纠正和预防措施以及其他适用的措施，实现改进；考虑管理评审的分析、评价结果，以及管理评审的输出，确定是否存在持续改进的需求或机会。</w:t>
            </w:r>
            <w:r w:rsidRPr="00E43225">
              <w:rPr>
                <w:sz w:val="24"/>
                <w:szCs w:val="24"/>
              </w:rPr>
              <w:t xml:space="preserve"> </w:t>
            </w:r>
          </w:p>
          <w:p w:rsidR="00E43225" w:rsidRPr="00E43225" w:rsidRDefault="00E43225" w:rsidP="00E43225"/>
        </w:tc>
        <w:tc>
          <w:tcPr>
            <w:tcW w:w="1585" w:type="dxa"/>
          </w:tcPr>
          <w:p w:rsidR="00CF2D46" w:rsidRDefault="009A4C40">
            <w:r>
              <w:lastRenderedPageBreak/>
              <w:t>符合</w:t>
            </w:r>
          </w:p>
        </w:tc>
      </w:tr>
      <w:tr w:rsidR="00CF2D46" w:rsidTr="008C32EA">
        <w:trPr>
          <w:trHeight w:val="2611"/>
        </w:trPr>
        <w:tc>
          <w:tcPr>
            <w:tcW w:w="2160" w:type="dxa"/>
          </w:tcPr>
          <w:p w:rsidR="00CF2D46" w:rsidRDefault="00CF2D46" w:rsidP="00CF2D46">
            <w:pPr>
              <w:ind w:firstLineChars="200" w:firstLine="396"/>
              <w:rPr>
                <w:rFonts w:ascii="宋体" w:hAnsi="宋体" w:cs="Arial"/>
                <w:spacing w:val="-6"/>
                <w:szCs w:val="21"/>
              </w:rPr>
            </w:pPr>
            <w:r>
              <w:rPr>
                <w:rFonts w:ascii="宋体" w:hAnsi="宋体" w:cs="Arial" w:hint="eastAsia"/>
                <w:spacing w:val="-6"/>
                <w:szCs w:val="21"/>
              </w:rPr>
              <w:lastRenderedPageBreak/>
              <w:t>国家/地方监督抽查情况；相关</w:t>
            </w:r>
            <w:proofErr w:type="gramStart"/>
            <w:r>
              <w:rPr>
                <w:rFonts w:ascii="宋体" w:hAnsi="宋体" w:cs="Arial" w:hint="eastAsia"/>
                <w:spacing w:val="-6"/>
                <w:szCs w:val="21"/>
              </w:rPr>
              <w:t>方投诉</w:t>
            </w:r>
            <w:proofErr w:type="gramEnd"/>
            <w:r>
              <w:rPr>
                <w:rFonts w:ascii="宋体" w:hAnsi="宋体" w:cs="Arial" w:hint="eastAsia"/>
                <w:spacing w:val="-6"/>
                <w:szCs w:val="21"/>
              </w:rPr>
              <w:t>及处理情况；上次审核不符合验证，变更，证书及标志的使用，</w:t>
            </w:r>
          </w:p>
          <w:p w:rsidR="00CF2D46" w:rsidRDefault="00CF2D46" w:rsidP="00CF2D46">
            <w:pPr>
              <w:rPr>
                <w:rFonts w:ascii="宋体" w:hAnsi="宋体" w:cs="Arial"/>
                <w:spacing w:val="-6"/>
                <w:szCs w:val="21"/>
              </w:rPr>
            </w:pPr>
            <w:r>
              <w:rPr>
                <w:rFonts w:ascii="宋体" w:hAnsi="宋体" w:cs="Arial" w:hint="eastAsia"/>
                <w:spacing w:val="-6"/>
                <w:szCs w:val="21"/>
              </w:rPr>
              <w:t>验证企业相关资质证明的有效性；暂停恢复</w:t>
            </w:r>
          </w:p>
        </w:tc>
        <w:tc>
          <w:tcPr>
            <w:tcW w:w="960" w:type="dxa"/>
          </w:tcPr>
          <w:p w:rsidR="00CF2D46" w:rsidRDefault="00CF2D46"/>
        </w:tc>
        <w:tc>
          <w:tcPr>
            <w:tcW w:w="10004" w:type="dxa"/>
          </w:tcPr>
          <w:p w:rsidR="003A284B" w:rsidRDefault="003A284B">
            <w:pPr>
              <w:rPr>
                <w:sz w:val="24"/>
                <w:szCs w:val="24"/>
              </w:rPr>
            </w:pPr>
          </w:p>
          <w:p w:rsidR="00CF2D46" w:rsidRPr="003A284B" w:rsidRDefault="00E43225" w:rsidP="003A284B">
            <w:pPr>
              <w:ind w:firstLineChars="200" w:firstLine="480"/>
              <w:rPr>
                <w:sz w:val="24"/>
                <w:szCs w:val="24"/>
              </w:rPr>
            </w:pPr>
            <w:r w:rsidRPr="003A284B">
              <w:rPr>
                <w:sz w:val="24"/>
                <w:szCs w:val="24"/>
              </w:rPr>
              <w:t>近一年来，公司未接到上级单位环境和职业健康安全的监督检查，未发生相关方投诉，上次不符合未在重复发生，经验证整改有效，证书有标志只用于宣传，符合要求。</w:t>
            </w:r>
            <w:r w:rsidR="005409E1">
              <w:rPr>
                <w:sz w:val="24"/>
                <w:szCs w:val="24"/>
              </w:rPr>
              <w:t>未发生变更</w:t>
            </w:r>
            <w:r w:rsidR="005409E1">
              <w:rPr>
                <w:rFonts w:hint="eastAsia"/>
                <w:sz w:val="24"/>
                <w:szCs w:val="24"/>
              </w:rPr>
              <w:t>，</w:t>
            </w:r>
            <w:r w:rsidRPr="003A284B">
              <w:rPr>
                <w:sz w:val="24"/>
                <w:szCs w:val="24"/>
              </w:rPr>
              <w:t>暂停期间，体系正常运行，未使用证书，暂停可以恢复。</w:t>
            </w:r>
          </w:p>
        </w:tc>
        <w:tc>
          <w:tcPr>
            <w:tcW w:w="1585" w:type="dxa"/>
          </w:tcPr>
          <w:p w:rsidR="00CF2D46" w:rsidRDefault="009A4C40">
            <w:r>
              <w:t>符合</w:t>
            </w:r>
          </w:p>
        </w:tc>
      </w:tr>
    </w:tbl>
    <w:p w:rsidR="00A05EB6" w:rsidRDefault="002549AB">
      <w:r>
        <w:ptab w:relativeTo="margin" w:alignment="center" w:leader="none"/>
      </w:r>
    </w:p>
    <w:p w:rsidR="00A05EB6" w:rsidRDefault="00A05EB6"/>
    <w:p w:rsidR="00A05EB6" w:rsidRDefault="00A05EB6"/>
    <w:p w:rsidR="00A05EB6" w:rsidRDefault="002549AB">
      <w:pPr>
        <w:pStyle w:val="a4"/>
      </w:pPr>
      <w:r>
        <w:rPr>
          <w:rFonts w:hint="eastAsia"/>
        </w:rPr>
        <w:t>说明：不符合标注</w:t>
      </w:r>
      <w:r>
        <w:rPr>
          <w:rFonts w:hint="eastAsia"/>
        </w:rPr>
        <w:t>N</w:t>
      </w:r>
    </w:p>
    <w:sectPr w:rsidR="00A05EB6" w:rsidSect="00A05EB6">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DD5" w:rsidRDefault="00E46DD5" w:rsidP="00A05EB6">
      <w:r>
        <w:separator/>
      </w:r>
    </w:p>
  </w:endnote>
  <w:endnote w:type="continuationSeparator" w:id="0">
    <w:p w:rsidR="00E46DD5" w:rsidRDefault="00E46DD5" w:rsidP="00A05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A05EB6" w:rsidRDefault="00A12DB4">
            <w:pPr>
              <w:pStyle w:val="a4"/>
              <w:jc w:val="center"/>
            </w:pPr>
            <w:r>
              <w:rPr>
                <w:b/>
                <w:sz w:val="24"/>
                <w:szCs w:val="24"/>
              </w:rPr>
              <w:fldChar w:fldCharType="begin"/>
            </w:r>
            <w:r w:rsidR="002549AB">
              <w:rPr>
                <w:b/>
              </w:rPr>
              <w:instrText>PAGE</w:instrText>
            </w:r>
            <w:r>
              <w:rPr>
                <w:b/>
                <w:sz w:val="24"/>
                <w:szCs w:val="24"/>
              </w:rPr>
              <w:fldChar w:fldCharType="separate"/>
            </w:r>
            <w:r w:rsidR="00D37420">
              <w:rPr>
                <w:b/>
                <w:noProof/>
              </w:rPr>
              <w:t>9</w:t>
            </w:r>
            <w:r>
              <w:rPr>
                <w:b/>
                <w:sz w:val="24"/>
                <w:szCs w:val="24"/>
              </w:rPr>
              <w:fldChar w:fldCharType="end"/>
            </w:r>
            <w:r w:rsidR="002549AB">
              <w:rPr>
                <w:lang w:val="zh-CN"/>
              </w:rPr>
              <w:t xml:space="preserve"> / </w:t>
            </w:r>
            <w:r>
              <w:rPr>
                <w:b/>
                <w:sz w:val="24"/>
                <w:szCs w:val="24"/>
              </w:rPr>
              <w:fldChar w:fldCharType="begin"/>
            </w:r>
            <w:r w:rsidR="002549AB">
              <w:rPr>
                <w:b/>
              </w:rPr>
              <w:instrText>NUMPAGES</w:instrText>
            </w:r>
            <w:r>
              <w:rPr>
                <w:b/>
                <w:sz w:val="24"/>
                <w:szCs w:val="24"/>
              </w:rPr>
              <w:fldChar w:fldCharType="separate"/>
            </w:r>
            <w:r w:rsidR="00D37420">
              <w:rPr>
                <w:b/>
                <w:noProof/>
              </w:rPr>
              <w:t>9</w:t>
            </w:r>
            <w:r>
              <w:rPr>
                <w:b/>
                <w:sz w:val="24"/>
                <w:szCs w:val="24"/>
              </w:rPr>
              <w:fldChar w:fldCharType="end"/>
            </w:r>
          </w:p>
        </w:sdtContent>
      </w:sdt>
    </w:sdtContent>
  </w:sdt>
  <w:p w:rsidR="00A05EB6" w:rsidRDefault="00A05EB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DD5" w:rsidRDefault="00E46DD5" w:rsidP="00A05EB6">
      <w:r>
        <w:separator/>
      </w:r>
    </w:p>
  </w:footnote>
  <w:footnote w:type="continuationSeparator" w:id="0">
    <w:p w:rsidR="00E46DD5" w:rsidRDefault="00E46DD5" w:rsidP="00A05E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EB6" w:rsidRDefault="002549AB">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32CA5CE8" wp14:editId="185B0D0C">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05EB6" w:rsidRDefault="00E46DD5">
    <w:pPr>
      <w:pStyle w:val="a5"/>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49" type="#_x0000_t202" style="position:absolute;left:0;text-align:left;margin-left:511pt;margin-top:2.2pt;width:215.75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5409E1" w:rsidRDefault="002549AB" w:rsidP="005409E1">
                <w:r>
                  <w:rPr>
                    <w:rFonts w:hint="eastAsia"/>
                    <w:sz w:val="18"/>
                    <w:szCs w:val="18"/>
                  </w:rPr>
                  <w:t>编</w:t>
                </w:r>
                <w:r>
                  <w:rPr>
                    <w:rFonts w:hint="eastAsia"/>
                    <w:sz w:val="18"/>
                    <w:szCs w:val="18"/>
                  </w:rPr>
                  <w:t xml:space="preserve">    </w:t>
                </w:r>
                <w:r>
                  <w:rPr>
                    <w:rFonts w:hint="eastAsia"/>
                    <w:sz w:val="18"/>
                    <w:szCs w:val="18"/>
                  </w:rPr>
                  <w:t>号：</w:t>
                </w:r>
                <w:r w:rsidR="005409E1">
                  <w:rPr>
                    <w:rFonts w:hint="eastAsia"/>
                    <w:sz w:val="18"/>
                    <w:szCs w:val="18"/>
                  </w:rPr>
                  <w:t xml:space="preserve">ISC-B-I-12 </w:t>
                </w:r>
                <w:r w:rsidR="005409E1">
                  <w:rPr>
                    <w:rFonts w:hint="eastAsia"/>
                    <w:sz w:val="18"/>
                    <w:szCs w:val="18"/>
                  </w:rPr>
                  <w:t>管理体系审核记录表</w:t>
                </w:r>
                <w:r w:rsidR="005409E1">
                  <w:rPr>
                    <w:rFonts w:hint="eastAsia"/>
                    <w:sz w:val="18"/>
                    <w:szCs w:val="18"/>
                  </w:rPr>
                  <w:t>(03</w:t>
                </w:r>
                <w:r w:rsidR="005409E1">
                  <w:rPr>
                    <w:rFonts w:hint="eastAsia"/>
                    <w:sz w:val="18"/>
                    <w:szCs w:val="18"/>
                  </w:rPr>
                  <w:t>版</w:t>
                </w:r>
                <w:r w:rsidR="005409E1">
                  <w:rPr>
                    <w:rFonts w:hint="eastAsia"/>
                    <w:sz w:val="18"/>
                    <w:szCs w:val="18"/>
                  </w:rPr>
                  <w:t>)</w:t>
                </w:r>
              </w:p>
              <w:p w:rsidR="00A05EB6" w:rsidRPr="005409E1" w:rsidRDefault="00A05EB6">
                <w:pPr>
                  <w:rPr>
                    <w:sz w:val="18"/>
                    <w:szCs w:val="18"/>
                  </w:rPr>
                </w:pPr>
              </w:p>
            </w:txbxContent>
          </v:textbox>
        </v:shape>
      </w:pict>
    </w:r>
    <w:r w:rsidR="002549AB">
      <w:rPr>
        <w:rStyle w:val="CharChar1"/>
        <w:rFonts w:hint="default"/>
        <w:w w:val="90"/>
      </w:rPr>
      <w:t xml:space="preserve">Beijing International Standard united Certification </w:t>
    </w:r>
    <w:proofErr w:type="spellStart"/>
    <w:r w:rsidR="002549AB">
      <w:rPr>
        <w:rStyle w:val="CharChar1"/>
        <w:rFonts w:hint="default"/>
        <w:w w:val="90"/>
      </w:rPr>
      <w:t>Co.</w:t>
    </w:r>
    <w:proofErr w:type="gramStart"/>
    <w:r w:rsidR="002549AB">
      <w:rPr>
        <w:rStyle w:val="CharChar1"/>
        <w:rFonts w:hint="default"/>
        <w:w w:val="90"/>
      </w:rPr>
      <w:t>,Ltd</w:t>
    </w:r>
    <w:proofErr w:type="spellEnd"/>
    <w:proofErr w:type="gramEnd"/>
    <w:r w:rsidR="002549AB">
      <w:rPr>
        <w:rStyle w:val="CharChar1"/>
        <w:rFonts w:hint="default"/>
        <w:w w:val="90"/>
      </w:rPr>
      <w:t>.</w:t>
    </w:r>
  </w:p>
  <w:p w:rsidR="00A05EB6" w:rsidRDefault="00A05EB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984F5E"/>
    <w:multiLevelType w:val="multilevel"/>
    <w:tmpl w:val="38984F5E"/>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3373A"/>
    <w:rsid w:val="00072169"/>
    <w:rsid w:val="00097815"/>
    <w:rsid w:val="000E34AF"/>
    <w:rsid w:val="00105A91"/>
    <w:rsid w:val="00175B2A"/>
    <w:rsid w:val="001A2D7F"/>
    <w:rsid w:val="001B3EBE"/>
    <w:rsid w:val="001C6328"/>
    <w:rsid w:val="00254234"/>
    <w:rsid w:val="002549AB"/>
    <w:rsid w:val="00265D1E"/>
    <w:rsid w:val="00337922"/>
    <w:rsid w:val="00340867"/>
    <w:rsid w:val="00380837"/>
    <w:rsid w:val="003842C4"/>
    <w:rsid w:val="003A284B"/>
    <w:rsid w:val="00410914"/>
    <w:rsid w:val="00440000"/>
    <w:rsid w:val="0047111A"/>
    <w:rsid w:val="00496DBC"/>
    <w:rsid w:val="004E2167"/>
    <w:rsid w:val="00536930"/>
    <w:rsid w:val="005409E1"/>
    <w:rsid w:val="0055524D"/>
    <w:rsid w:val="00564E53"/>
    <w:rsid w:val="00644FE2"/>
    <w:rsid w:val="00662D20"/>
    <w:rsid w:val="0067640C"/>
    <w:rsid w:val="006E678B"/>
    <w:rsid w:val="00702049"/>
    <w:rsid w:val="007757F3"/>
    <w:rsid w:val="00794FF6"/>
    <w:rsid w:val="007E6AEB"/>
    <w:rsid w:val="00824194"/>
    <w:rsid w:val="00871C15"/>
    <w:rsid w:val="008973EE"/>
    <w:rsid w:val="008C32EA"/>
    <w:rsid w:val="008C7D6A"/>
    <w:rsid w:val="00936071"/>
    <w:rsid w:val="00971600"/>
    <w:rsid w:val="009973B4"/>
    <w:rsid w:val="009A4C40"/>
    <w:rsid w:val="009F7EED"/>
    <w:rsid w:val="00A05EB6"/>
    <w:rsid w:val="00A12DB4"/>
    <w:rsid w:val="00AF0AAB"/>
    <w:rsid w:val="00B258C1"/>
    <w:rsid w:val="00B2735E"/>
    <w:rsid w:val="00B840B8"/>
    <w:rsid w:val="00BC79DD"/>
    <w:rsid w:val="00BF0335"/>
    <w:rsid w:val="00BF597E"/>
    <w:rsid w:val="00C51A36"/>
    <w:rsid w:val="00C55228"/>
    <w:rsid w:val="00CE315A"/>
    <w:rsid w:val="00CF2D46"/>
    <w:rsid w:val="00D06F59"/>
    <w:rsid w:val="00D37420"/>
    <w:rsid w:val="00D4546F"/>
    <w:rsid w:val="00D8388C"/>
    <w:rsid w:val="00E06F79"/>
    <w:rsid w:val="00E22BDE"/>
    <w:rsid w:val="00E43225"/>
    <w:rsid w:val="00E46DD5"/>
    <w:rsid w:val="00E56F99"/>
    <w:rsid w:val="00EA6508"/>
    <w:rsid w:val="00EB0164"/>
    <w:rsid w:val="00EC157D"/>
    <w:rsid w:val="00ED0F62"/>
    <w:rsid w:val="00F04EF0"/>
    <w:rsid w:val="00F05FEF"/>
    <w:rsid w:val="00F41D62"/>
    <w:rsid w:val="00F62DBD"/>
    <w:rsid w:val="00F71ED3"/>
    <w:rsid w:val="108219C2"/>
    <w:rsid w:val="283D14B9"/>
    <w:rsid w:val="5E4F30F6"/>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EB6"/>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A05EB6"/>
    <w:rPr>
      <w:sz w:val="18"/>
      <w:szCs w:val="18"/>
    </w:rPr>
  </w:style>
  <w:style w:type="paragraph" w:styleId="a4">
    <w:name w:val="footer"/>
    <w:basedOn w:val="a"/>
    <w:link w:val="Char0"/>
    <w:uiPriority w:val="99"/>
    <w:unhideWhenUsed/>
    <w:qFormat/>
    <w:rsid w:val="00A05EB6"/>
    <w:pPr>
      <w:tabs>
        <w:tab w:val="center" w:pos="4153"/>
        <w:tab w:val="right" w:pos="8306"/>
      </w:tabs>
      <w:snapToGrid w:val="0"/>
      <w:jc w:val="left"/>
    </w:pPr>
    <w:rPr>
      <w:sz w:val="18"/>
      <w:szCs w:val="18"/>
    </w:rPr>
  </w:style>
  <w:style w:type="paragraph" w:styleId="a5">
    <w:name w:val="header"/>
    <w:basedOn w:val="a"/>
    <w:link w:val="Char1"/>
    <w:unhideWhenUsed/>
    <w:qFormat/>
    <w:rsid w:val="00A05EB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A05EB6"/>
    <w:rPr>
      <w:rFonts w:ascii="Times New Roman" w:eastAsia="宋体" w:hAnsi="Times New Roman" w:cs="Times New Roman"/>
      <w:sz w:val="18"/>
      <w:szCs w:val="18"/>
    </w:rPr>
  </w:style>
  <w:style w:type="character" w:customStyle="1" w:styleId="Char0">
    <w:name w:val="页脚 Char"/>
    <w:basedOn w:val="a0"/>
    <w:link w:val="a4"/>
    <w:uiPriority w:val="99"/>
    <w:qFormat/>
    <w:rsid w:val="00A05EB6"/>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A05EB6"/>
    <w:rPr>
      <w:rFonts w:ascii="Times New Roman" w:eastAsia="宋体" w:hAnsi="Times New Roman" w:cs="Times New Roman"/>
      <w:sz w:val="18"/>
      <w:szCs w:val="18"/>
    </w:rPr>
  </w:style>
  <w:style w:type="character" w:customStyle="1" w:styleId="CharChar1">
    <w:name w:val="Char Char1"/>
    <w:qFormat/>
    <w:locked/>
    <w:rsid w:val="00A05EB6"/>
    <w:rPr>
      <w:rFonts w:ascii="宋体" w:eastAsia="宋体" w:hAnsi="Courier New" w:hint="eastAsia"/>
      <w:kern w:val="2"/>
      <w:sz w:val="21"/>
      <w:lang w:val="en-US" w:eastAsia="zh-CN" w:bidi="ar-SA"/>
    </w:rPr>
  </w:style>
  <w:style w:type="paragraph" w:styleId="2">
    <w:name w:val="toc 2"/>
    <w:basedOn w:val="a"/>
    <w:next w:val="a"/>
    <w:qFormat/>
    <w:rsid w:val="0055524D"/>
    <w:pPr>
      <w:ind w:leftChars="200" w:left="420"/>
    </w:pPr>
    <w:rPr>
      <w:rFonts w:ascii="Calibri" w:hAnsi="Calibr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9</Pages>
  <Words>627</Words>
  <Characters>3578</Characters>
  <Application>Microsoft Office Word</Application>
  <DocSecurity>0</DocSecurity>
  <Lines>29</Lines>
  <Paragraphs>8</Paragraphs>
  <ScaleCrop>false</ScaleCrop>
  <Company/>
  <LinksUpToDate>false</LinksUpToDate>
  <CharactersWithSpaces>4197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2021-07-06T03:35:00Z</dcterms:created>
  <dcterms:modified xsi:type="dcterms:W3CDTF">2021-07-14T06:34:00Z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