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AE9" w:rsidRDefault="006F3F47" w:rsidP="00D00AE9">
      <w:pPr>
        <w:snapToGrid w:val="0"/>
        <w:spacing w:beforeLines="50" w:before="12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bookmarkStart w:id="0" w:name="_GoBack"/>
      <w:r>
        <w:rPr>
          <w:rFonts w:asciiTheme="minorEastAsia" w:eastAsiaTheme="minorEastAsia" w:hAnsiTheme="minorEastAsia"/>
          <w:b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-391160</wp:posOffset>
            </wp:positionH>
            <wp:positionV relativeFrom="paragraph">
              <wp:posOffset>-711200</wp:posOffset>
            </wp:positionV>
            <wp:extent cx="7200000" cy="9450000"/>
            <wp:effectExtent l="0" t="0" r="0" b="0"/>
            <wp:wrapNone/>
            <wp:docPr id="2" name="图片 2" descr="E:\360安全云盘同步版\国标联合审核\202107\河北林瑞管道设备制造有限公司\新建文件夹\扫描全能王 2021-08-12 18.5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7\河北林瑞管道设备制造有限公司\新建文件夹\扫描全能王 2021-08-12 18.51_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4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00AE9"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D00AE9" w:rsidRDefault="00D00AE9" w:rsidP="00D00AE9">
      <w:pPr>
        <w:snapToGrid w:val="0"/>
        <w:spacing w:afterLines="50" w:after="120" w:line="320" w:lineRule="exact"/>
        <w:rPr>
          <w:rFonts w:eastAsia="隶书"/>
          <w:b/>
          <w:sz w:val="22"/>
          <w:szCs w:val="22"/>
        </w:rPr>
      </w:pPr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 xml:space="preserve">OHSMS </w:t>
      </w:r>
    </w:p>
    <w:tbl>
      <w:tblPr>
        <w:tblW w:w="1066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"/>
        <w:gridCol w:w="1339"/>
        <w:gridCol w:w="1333"/>
        <w:gridCol w:w="848"/>
        <w:gridCol w:w="1560"/>
        <w:gridCol w:w="850"/>
        <w:gridCol w:w="732"/>
        <w:gridCol w:w="1253"/>
        <w:gridCol w:w="850"/>
        <w:gridCol w:w="996"/>
      </w:tblGrid>
      <w:tr w:rsidR="00D00AE9" w:rsidRPr="0059207A" w:rsidTr="00C61DCD">
        <w:trPr>
          <w:cantSplit/>
          <w:trHeight w:val="719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AE9" w:rsidRPr="0059207A" w:rsidRDefault="00D00AE9" w:rsidP="00C61DC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受审核方</w:t>
            </w:r>
          </w:p>
        </w:tc>
        <w:tc>
          <w:tcPr>
            <w:tcW w:w="218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AE9" w:rsidRPr="0059207A" w:rsidRDefault="004C65F3" w:rsidP="00C61DC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bookmarkStart w:id="4" w:name="组织名称"/>
            <w:r>
              <w:rPr>
                <w:rFonts w:hint="eastAsia"/>
                <w:color w:val="000000"/>
                <w:szCs w:val="21"/>
              </w:rPr>
              <w:t>河北林瑞管道设备制造有限公司</w:t>
            </w:r>
            <w:bookmarkEnd w:id="4"/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AE9" w:rsidRPr="0059207A" w:rsidRDefault="00D00AE9" w:rsidP="00C61DCD">
            <w:pPr>
              <w:snapToGrid w:val="0"/>
              <w:spacing w:line="240" w:lineRule="exact"/>
              <w:ind w:left="52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专业小类</w:t>
            </w:r>
            <w:r w:rsidRPr="0059207A">
              <w:rPr>
                <w:b/>
                <w:sz w:val="21"/>
                <w:szCs w:val="21"/>
              </w:rPr>
              <w:t>/</w:t>
            </w:r>
          </w:p>
          <w:p w:rsidR="00D00AE9" w:rsidRPr="0059207A" w:rsidRDefault="00D00AE9" w:rsidP="00C61DCD">
            <w:pPr>
              <w:snapToGrid w:val="0"/>
              <w:spacing w:line="240" w:lineRule="exact"/>
              <w:ind w:left="52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项目代码</w:t>
            </w:r>
          </w:p>
        </w:tc>
        <w:tc>
          <w:tcPr>
            <w:tcW w:w="468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00AE9" w:rsidRPr="0059207A" w:rsidRDefault="004C65F3" w:rsidP="00C61DCD">
            <w:pPr>
              <w:snapToGrid w:val="0"/>
              <w:spacing w:line="240" w:lineRule="exact"/>
              <w:ind w:left="52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Cs w:val="21"/>
              </w:rPr>
              <w:t>17.02.00,17.10.01,29.12.00</w:t>
            </w:r>
          </w:p>
        </w:tc>
      </w:tr>
      <w:tr w:rsidR="00D00AE9" w:rsidRPr="0059207A" w:rsidTr="00C61DCD">
        <w:trPr>
          <w:cantSplit/>
          <w:trHeight w:val="553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AE9" w:rsidRPr="0059207A" w:rsidRDefault="00D00AE9" w:rsidP="00C61DC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教师姓名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AE9" w:rsidRPr="0059207A" w:rsidRDefault="00D00AE9" w:rsidP="004C65F3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姜海军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AE9" w:rsidRPr="0059207A" w:rsidRDefault="00D00AE9" w:rsidP="00C61DC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专业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AE9" w:rsidRPr="0059207A" w:rsidRDefault="004C65F3" w:rsidP="00C61DCD">
            <w:pPr>
              <w:snapToGrid w:val="0"/>
              <w:spacing w:line="240" w:lineRule="exact"/>
              <w:ind w:left="52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Cs w:val="21"/>
              </w:rPr>
              <w:t>17.02.00,17.10.01,29.12.00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AE9" w:rsidRPr="0059207A" w:rsidRDefault="00D00AE9" w:rsidP="00C61DC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培训地点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00AE9" w:rsidRPr="0059207A" w:rsidRDefault="00D00AE9" w:rsidP="00C61DC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办公室</w:t>
            </w:r>
          </w:p>
        </w:tc>
      </w:tr>
      <w:tr w:rsidR="00D00AE9" w:rsidRPr="0059207A" w:rsidTr="00C61DCD">
        <w:trPr>
          <w:cantSplit/>
          <w:trHeight w:val="547"/>
          <w:jc w:val="center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AE9" w:rsidRPr="0059207A" w:rsidRDefault="00D00AE9" w:rsidP="00C61DC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受培训人员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AE9" w:rsidRPr="0059207A" w:rsidRDefault="00D00AE9" w:rsidP="00C61DC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4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AE9" w:rsidRPr="0059207A" w:rsidRDefault="00D00AE9" w:rsidP="004C65F3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   </w:t>
            </w:r>
            <w:r w:rsidR="004C65F3"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proofErr w:type="gramStart"/>
            <w:r>
              <w:rPr>
                <w:rFonts w:hint="eastAsia"/>
                <w:b/>
                <w:sz w:val="21"/>
                <w:szCs w:val="21"/>
              </w:rPr>
              <w:t>汪桂丽</w:t>
            </w:r>
            <w:proofErr w:type="gramEnd"/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E9" w:rsidRPr="0059207A" w:rsidRDefault="00D00AE9" w:rsidP="00C61DC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E9" w:rsidRPr="0059207A" w:rsidRDefault="00D00AE9" w:rsidP="00C61DC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0AE9" w:rsidRPr="0059207A" w:rsidRDefault="00D00AE9" w:rsidP="00C61DC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</w:tr>
      <w:tr w:rsidR="00D00AE9" w:rsidRPr="0059207A" w:rsidTr="00C61DCD">
        <w:trPr>
          <w:cantSplit/>
          <w:trHeight w:val="513"/>
          <w:jc w:val="center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AE9" w:rsidRPr="0059207A" w:rsidRDefault="00D00AE9" w:rsidP="00C61DCD">
            <w:pPr>
              <w:widowControl/>
              <w:spacing w:line="24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AE9" w:rsidRPr="0059207A" w:rsidRDefault="00D00AE9" w:rsidP="00C61DC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受培训专业代码</w:t>
            </w:r>
          </w:p>
        </w:tc>
        <w:tc>
          <w:tcPr>
            <w:tcW w:w="4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E9" w:rsidRPr="0059207A" w:rsidRDefault="004C65F3" w:rsidP="00C61DCD">
            <w:pPr>
              <w:snapToGrid w:val="0"/>
              <w:spacing w:line="240" w:lineRule="exact"/>
              <w:ind w:left="52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Cs w:val="21"/>
              </w:rPr>
              <w:t>17.02.00,17.10.01,29.12.00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E9" w:rsidRPr="0059207A" w:rsidRDefault="00D00AE9" w:rsidP="00C61DC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E9" w:rsidRPr="0059207A" w:rsidRDefault="00D00AE9" w:rsidP="00C61DC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0AE9" w:rsidRPr="0059207A" w:rsidRDefault="00D00AE9" w:rsidP="00C61DC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</w:tr>
      <w:tr w:rsidR="00AC1F29" w:rsidRPr="0059207A" w:rsidTr="00C61DCD">
        <w:trPr>
          <w:cantSplit/>
          <w:trHeight w:val="1320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9" w:rsidRPr="0059207A" w:rsidRDefault="00AC1F29" w:rsidP="00C61DC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生产工艺</w:t>
            </w:r>
            <w:r w:rsidRPr="0059207A">
              <w:rPr>
                <w:b/>
                <w:sz w:val="21"/>
                <w:szCs w:val="21"/>
              </w:rPr>
              <w:t>/</w:t>
            </w:r>
          </w:p>
          <w:p w:rsidR="00AC1F29" w:rsidRPr="0059207A" w:rsidRDefault="00AC1F29" w:rsidP="00C61DC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服务过程</w:t>
            </w:r>
          </w:p>
        </w:tc>
        <w:tc>
          <w:tcPr>
            <w:tcW w:w="8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1F29" w:rsidRPr="003B51A4" w:rsidRDefault="00AC1F29" w:rsidP="00D62149">
            <w:pPr>
              <w:spacing w:line="360" w:lineRule="auto"/>
              <w:ind w:firstLineChars="200" w:firstLine="420"/>
              <w:rPr>
                <w:rFonts w:ascii="宋体"/>
                <w:color w:val="000000"/>
                <w:sz w:val="20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>衬塑</w:t>
            </w:r>
            <w:r w:rsidRPr="003B51A4">
              <w:rPr>
                <w:rFonts w:ascii="宋体" w:hint="eastAsia"/>
                <w:color w:val="000000"/>
                <w:sz w:val="20"/>
              </w:rPr>
              <w:t>产品</w:t>
            </w:r>
            <w:proofErr w:type="gramEnd"/>
            <w:r w:rsidRPr="003B51A4">
              <w:rPr>
                <w:rFonts w:ascii="宋体" w:hint="eastAsia"/>
                <w:color w:val="000000"/>
                <w:sz w:val="20"/>
              </w:rPr>
              <w:t>：原材料验收→</w:t>
            </w:r>
            <w:r>
              <w:rPr>
                <w:rFonts w:ascii="宋体" w:hint="eastAsia"/>
                <w:color w:val="000000"/>
                <w:sz w:val="20"/>
              </w:rPr>
              <w:t>表面除锈</w:t>
            </w:r>
            <w:r w:rsidRPr="003B51A4">
              <w:rPr>
                <w:rFonts w:ascii="宋体" w:hint="eastAsia"/>
                <w:color w:val="000000"/>
                <w:sz w:val="20"/>
              </w:rPr>
              <w:t>→</w:t>
            </w:r>
            <w:r>
              <w:rPr>
                <w:rFonts w:ascii="宋体" w:hint="eastAsia"/>
                <w:color w:val="000000"/>
                <w:sz w:val="20"/>
              </w:rPr>
              <w:t>加热</w:t>
            </w:r>
            <w:r w:rsidRPr="003B51A4">
              <w:rPr>
                <w:rFonts w:ascii="宋体" w:hint="eastAsia"/>
                <w:color w:val="000000"/>
                <w:sz w:val="20"/>
              </w:rPr>
              <w:t>→</w:t>
            </w:r>
            <w:proofErr w:type="gramStart"/>
            <w:r>
              <w:rPr>
                <w:rFonts w:ascii="宋体" w:hint="eastAsia"/>
                <w:color w:val="000000"/>
                <w:sz w:val="20"/>
              </w:rPr>
              <w:t>滚塑</w:t>
            </w:r>
            <w:proofErr w:type="gramEnd"/>
            <w:r w:rsidRPr="003B51A4">
              <w:rPr>
                <w:rFonts w:ascii="宋体" w:hint="eastAsia"/>
                <w:color w:val="000000"/>
                <w:sz w:val="20"/>
              </w:rPr>
              <w:t>→</w:t>
            </w:r>
            <w:r>
              <w:rPr>
                <w:rFonts w:ascii="宋体" w:hint="eastAsia"/>
                <w:color w:val="000000"/>
                <w:sz w:val="20"/>
              </w:rPr>
              <w:t>冷却</w:t>
            </w:r>
            <w:r w:rsidRPr="003B51A4">
              <w:rPr>
                <w:rFonts w:ascii="宋体" w:hint="eastAsia"/>
                <w:color w:val="000000"/>
                <w:sz w:val="20"/>
              </w:rPr>
              <w:t>→检测→入库；</w:t>
            </w:r>
          </w:p>
          <w:p w:rsidR="00AC1F29" w:rsidRPr="00833FCE" w:rsidRDefault="00AC1F29" w:rsidP="00D62149">
            <w:pPr>
              <w:spacing w:line="360" w:lineRule="auto"/>
              <w:ind w:firstLineChars="200" w:firstLine="400"/>
              <w:rPr>
                <w:rFonts w:ascii="宋体"/>
                <w:color w:val="000000"/>
                <w:sz w:val="20"/>
              </w:rPr>
            </w:pPr>
            <w:r w:rsidRPr="003B51A4">
              <w:rPr>
                <w:rFonts w:ascii="宋体" w:hint="eastAsia"/>
                <w:color w:val="000000"/>
                <w:sz w:val="20"/>
              </w:rPr>
              <w:t xml:space="preserve">  </w:t>
            </w:r>
            <w:proofErr w:type="gramStart"/>
            <w:r>
              <w:rPr>
                <w:rFonts w:hint="eastAsia"/>
                <w:sz w:val="21"/>
                <w:szCs w:val="21"/>
              </w:rPr>
              <w:t>衬四氟</w:t>
            </w:r>
            <w:proofErr w:type="gramEnd"/>
            <w:r w:rsidRPr="003B51A4">
              <w:rPr>
                <w:rFonts w:ascii="宋体" w:hint="eastAsia"/>
                <w:color w:val="000000"/>
                <w:sz w:val="20"/>
              </w:rPr>
              <w:t>产品：原材料验收→</w:t>
            </w:r>
            <w:r>
              <w:rPr>
                <w:rFonts w:ascii="宋体" w:hint="eastAsia"/>
                <w:color w:val="000000"/>
                <w:sz w:val="20"/>
              </w:rPr>
              <w:t>表面除锈</w:t>
            </w:r>
            <w:r w:rsidRPr="003B51A4">
              <w:rPr>
                <w:rFonts w:ascii="宋体" w:hint="eastAsia"/>
                <w:color w:val="000000"/>
                <w:sz w:val="20"/>
              </w:rPr>
              <w:t>→</w:t>
            </w:r>
            <w:proofErr w:type="gramStart"/>
            <w:r>
              <w:rPr>
                <w:rFonts w:ascii="宋体" w:hint="eastAsia"/>
                <w:color w:val="000000"/>
                <w:sz w:val="20"/>
              </w:rPr>
              <w:t>施衬</w:t>
            </w:r>
            <w:proofErr w:type="gramEnd"/>
            <w:r w:rsidRPr="003B51A4">
              <w:rPr>
                <w:rFonts w:ascii="宋体" w:hint="eastAsia"/>
                <w:color w:val="000000"/>
                <w:sz w:val="20"/>
              </w:rPr>
              <w:t>→</w:t>
            </w:r>
            <w:r>
              <w:rPr>
                <w:rFonts w:ascii="宋体" w:hint="eastAsia"/>
                <w:color w:val="000000"/>
                <w:sz w:val="20"/>
              </w:rPr>
              <w:t>烧结</w:t>
            </w:r>
            <w:r w:rsidRPr="003B51A4">
              <w:rPr>
                <w:rFonts w:ascii="宋体" w:hint="eastAsia"/>
                <w:color w:val="000000"/>
                <w:sz w:val="20"/>
              </w:rPr>
              <w:t>→检测→入库；</w:t>
            </w:r>
          </w:p>
          <w:p w:rsidR="00AC1F29" w:rsidRPr="00833FCE" w:rsidRDefault="00AC1F29" w:rsidP="00D62149">
            <w:pPr>
              <w:spacing w:line="360" w:lineRule="auto"/>
              <w:ind w:firstLineChars="300" w:firstLine="600"/>
              <w:rPr>
                <w:rFonts w:ascii="宋体"/>
                <w:color w:val="000000"/>
                <w:sz w:val="20"/>
              </w:rPr>
            </w:pPr>
            <w:r w:rsidRPr="00833FCE">
              <w:rPr>
                <w:rFonts w:ascii="宋体" w:hint="eastAsia"/>
                <w:color w:val="000000"/>
                <w:sz w:val="20"/>
              </w:rPr>
              <w:t>销售过程：洽谈</w:t>
            </w:r>
            <w:r w:rsidRPr="003B51A4">
              <w:rPr>
                <w:rFonts w:ascii="宋体" w:hint="eastAsia"/>
                <w:color w:val="000000"/>
                <w:sz w:val="20"/>
              </w:rPr>
              <w:t>→</w:t>
            </w:r>
            <w:r w:rsidRPr="00833FCE">
              <w:rPr>
                <w:rFonts w:ascii="宋体" w:hint="eastAsia"/>
                <w:color w:val="000000"/>
                <w:sz w:val="20"/>
              </w:rPr>
              <w:t>-签订合同</w:t>
            </w:r>
            <w:r w:rsidRPr="003B51A4">
              <w:rPr>
                <w:rFonts w:ascii="宋体" w:hint="eastAsia"/>
                <w:color w:val="000000"/>
                <w:sz w:val="20"/>
              </w:rPr>
              <w:t>→</w:t>
            </w:r>
            <w:r w:rsidRPr="00833FCE">
              <w:rPr>
                <w:rFonts w:ascii="宋体" w:hint="eastAsia"/>
                <w:color w:val="000000"/>
                <w:sz w:val="20"/>
              </w:rPr>
              <w:t>采购</w:t>
            </w:r>
            <w:r w:rsidRPr="003B51A4">
              <w:rPr>
                <w:rFonts w:ascii="宋体" w:hint="eastAsia"/>
                <w:color w:val="000000"/>
                <w:sz w:val="20"/>
              </w:rPr>
              <w:t>→</w:t>
            </w:r>
            <w:r>
              <w:rPr>
                <w:rFonts w:ascii="宋体" w:hint="eastAsia"/>
                <w:color w:val="000000"/>
                <w:sz w:val="20"/>
              </w:rPr>
              <w:t>验收</w:t>
            </w:r>
            <w:r w:rsidRPr="003B51A4">
              <w:rPr>
                <w:rFonts w:ascii="宋体" w:hint="eastAsia"/>
                <w:color w:val="000000"/>
                <w:sz w:val="20"/>
              </w:rPr>
              <w:t>→</w:t>
            </w:r>
            <w:r>
              <w:rPr>
                <w:rFonts w:ascii="宋体" w:hint="eastAsia"/>
                <w:color w:val="000000"/>
                <w:sz w:val="20"/>
              </w:rPr>
              <w:t>交付</w:t>
            </w:r>
            <w:r w:rsidRPr="003B51A4">
              <w:rPr>
                <w:rFonts w:ascii="宋体" w:hint="eastAsia"/>
                <w:color w:val="000000"/>
                <w:sz w:val="20"/>
              </w:rPr>
              <w:t>→</w:t>
            </w:r>
            <w:r w:rsidRPr="00833FCE">
              <w:rPr>
                <w:rFonts w:ascii="宋体" w:hint="eastAsia"/>
                <w:color w:val="000000"/>
                <w:sz w:val="20"/>
              </w:rPr>
              <w:t>售后服务</w:t>
            </w:r>
          </w:p>
        </w:tc>
      </w:tr>
      <w:tr w:rsidR="00AC1F29" w:rsidRPr="0059207A" w:rsidTr="00C61DCD">
        <w:trPr>
          <w:cantSplit/>
          <w:trHeight w:val="1044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F29" w:rsidRPr="0059207A" w:rsidRDefault="00AC1F29" w:rsidP="00C61DCD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生产过程</w:t>
            </w:r>
            <w:r w:rsidRPr="0059207A">
              <w:rPr>
                <w:b/>
                <w:sz w:val="21"/>
                <w:szCs w:val="21"/>
              </w:rPr>
              <w:t>/</w:t>
            </w:r>
            <w:r w:rsidRPr="0059207A">
              <w:rPr>
                <w:rFonts w:hint="eastAsia"/>
                <w:b/>
                <w:sz w:val="21"/>
                <w:szCs w:val="21"/>
              </w:rPr>
              <w:t>服务过程</w:t>
            </w:r>
          </w:p>
          <w:p w:rsidR="00AC1F29" w:rsidRPr="0059207A" w:rsidRDefault="00AC1F29" w:rsidP="00C61DCD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的风险及控制措施</w:t>
            </w:r>
          </w:p>
          <w:p w:rsidR="00AC1F29" w:rsidRPr="0059207A" w:rsidRDefault="00AC1F29" w:rsidP="00C61DCD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特殊过程的控制</w:t>
            </w:r>
          </w:p>
        </w:tc>
        <w:tc>
          <w:tcPr>
            <w:tcW w:w="8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1F29" w:rsidRPr="0059207A" w:rsidRDefault="00AC1F29" w:rsidP="00D62149">
            <w:pPr>
              <w:spacing w:line="240" w:lineRule="exac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关键控制点：</w:t>
            </w:r>
            <w:proofErr w:type="gramStart"/>
            <w:r>
              <w:rPr>
                <w:rFonts w:ascii="宋体" w:hAnsi="宋体" w:hint="eastAsia"/>
                <w:color w:val="000000"/>
                <w:sz w:val="20"/>
              </w:rPr>
              <w:t>滚塑过程</w:t>
            </w:r>
            <w:proofErr w:type="gramEnd"/>
            <w:r>
              <w:rPr>
                <w:rFonts w:ascii="宋体" w:hAnsi="宋体" w:hint="eastAsia"/>
                <w:color w:val="000000"/>
                <w:sz w:val="20"/>
              </w:rPr>
              <w:t>、烧结</w:t>
            </w: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过程</w:t>
            </w: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、销售过程</w:t>
            </w: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。</w:t>
            </w:r>
          </w:p>
          <w:p w:rsidR="00AC1F29" w:rsidRPr="0059207A" w:rsidRDefault="00AC1F29" w:rsidP="00D62149">
            <w:pPr>
              <w:spacing w:line="240" w:lineRule="exac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需严格按照作业指导书生产，重点控制温度、时间、配料等。</w:t>
            </w:r>
          </w:p>
        </w:tc>
      </w:tr>
      <w:tr w:rsidR="00363831" w:rsidRPr="0059207A" w:rsidTr="00C61DCD">
        <w:trPr>
          <w:cantSplit/>
          <w:trHeight w:val="1099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1" w:rsidRPr="0059207A" w:rsidRDefault="00363831" w:rsidP="00C61DCD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重要环境及控制措施</w:t>
            </w:r>
          </w:p>
        </w:tc>
        <w:tc>
          <w:tcPr>
            <w:tcW w:w="8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3831" w:rsidRPr="0059207A" w:rsidRDefault="00363831" w:rsidP="00D62149">
            <w:pPr>
              <w:spacing w:line="240" w:lineRule="exac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重大环境因素：火灾，噪声排放，资源能源的消耗，粉尘排放，固废排放；</w:t>
            </w:r>
          </w:p>
          <w:p w:rsidR="00363831" w:rsidRPr="0059207A" w:rsidRDefault="00363831" w:rsidP="00D62149">
            <w:pPr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控制措施：集中收集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 w:rsidR="00363831" w:rsidRPr="0059207A" w:rsidTr="00C61DCD">
        <w:trPr>
          <w:cantSplit/>
          <w:trHeight w:val="1129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1" w:rsidRPr="0059207A" w:rsidRDefault="00363831" w:rsidP="00C61DCD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不可接受风险的危险源及控制措施</w:t>
            </w:r>
          </w:p>
        </w:tc>
        <w:tc>
          <w:tcPr>
            <w:tcW w:w="8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3831" w:rsidRPr="0059207A" w:rsidRDefault="00363831" w:rsidP="00D62149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重大危险源：人身伤害、机械伤害、触电、火灾、</w:t>
            </w: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高温伤害、</w:t>
            </w: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职业病伤害；</w:t>
            </w:r>
          </w:p>
          <w:p w:rsidR="00363831" w:rsidRPr="0059207A" w:rsidRDefault="00363831" w:rsidP="00D62149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控制措施：目标指标和管理方案、管理规定、运行控制、应急预案、检查控制、教育培训。</w:t>
            </w:r>
          </w:p>
        </w:tc>
      </w:tr>
      <w:tr w:rsidR="00363831" w:rsidRPr="0059207A" w:rsidTr="00C61DCD">
        <w:trPr>
          <w:cantSplit/>
          <w:trHeight w:val="11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1" w:rsidRPr="0059207A" w:rsidRDefault="00363831" w:rsidP="00C61DCD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相关法律法规的要求及产品标准</w:t>
            </w:r>
          </w:p>
        </w:tc>
        <w:tc>
          <w:tcPr>
            <w:tcW w:w="8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3831" w:rsidRPr="0059207A" w:rsidRDefault="00363831" w:rsidP="00D62149">
            <w:pPr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《中华人民共和国环境保护法》、《</w:t>
            </w:r>
            <w:r w:rsidRPr="00304410">
              <w:rPr>
                <w:rFonts w:ascii="宋体" w:hAnsi="宋体" w:hint="eastAsia"/>
                <w:sz w:val="21"/>
                <w:szCs w:val="21"/>
              </w:rPr>
              <w:t>中华人民共和国节约能源法》、《中华人民共和国固体废物污染环境防治法》、《工业企业厂界环境噪声排放标准》GB 12348-2008、《中华人民共和国安全生产法》、《中华人民共和国消防法》；</w:t>
            </w:r>
            <w:r w:rsidRPr="00304410">
              <w:rPr>
                <w:rFonts w:ascii="宋体" w:hAnsi="宋体"/>
                <w:sz w:val="21"/>
                <w:szCs w:val="21"/>
              </w:rPr>
              <w:t>HG/T21562-1994</w:t>
            </w:r>
            <w:proofErr w:type="gramStart"/>
            <w:r w:rsidRPr="00304410">
              <w:rPr>
                <w:rFonts w:ascii="宋体" w:hAnsi="宋体"/>
                <w:sz w:val="21"/>
                <w:szCs w:val="21"/>
              </w:rPr>
              <w:t>衬</w:t>
            </w:r>
            <w:proofErr w:type="gramEnd"/>
            <w:r w:rsidRPr="00304410">
              <w:rPr>
                <w:rFonts w:ascii="宋体" w:hAnsi="宋体"/>
                <w:sz w:val="21"/>
                <w:szCs w:val="21"/>
              </w:rPr>
              <w:t>聚四氟乙烯钢管和管件</w:t>
            </w:r>
            <w:r w:rsidRPr="00304410">
              <w:rPr>
                <w:rFonts w:ascii="宋体" w:hAnsi="宋体" w:hint="eastAsia"/>
                <w:sz w:val="21"/>
                <w:szCs w:val="21"/>
              </w:rPr>
              <w:t>，</w:t>
            </w:r>
            <w:r w:rsidRPr="00304410">
              <w:rPr>
                <w:rFonts w:ascii="宋体" w:hAnsi="宋体"/>
                <w:sz w:val="21"/>
                <w:szCs w:val="21"/>
              </w:rPr>
              <w:t>HGT2437-2006塑料衬里复合钢管和管件</w:t>
            </w:r>
            <w:r w:rsidRPr="00304410">
              <w:rPr>
                <w:rFonts w:ascii="宋体" w:hAnsi="宋体" w:hint="eastAsia"/>
                <w:sz w:val="21"/>
                <w:szCs w:val="21"/>
              </w:rPr>
              <w:t>。</w:t>
            </w:r>
          </w:p>
        </w:tc>
      </w:tr>
      <w:tr w:rsidR="00363831" w:rsidRPr="0059207A" w:rsidTr="00C61DCD">
        <w:trPr>
          <w:cantSplit/>
          <w:trHeight w:val="959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1" w:rsidRPr="0059207A" w:rsidRDefault="00363831" w:rsidP="00C61DCD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检验和试验项目及要求</w:t>
            </w:r>
            <w:r w:rsidRPr="0059207A">
              <w:rPr>
                <w:b/>
                <w:sz w:val="21"/>
                <w:szCs w:val="21"/>
              </w:rPr>
              <w:t>(</w:t>
            </w:r>
            <w:r w:rsidRPr="0059207A">
              <w:rPr>
                <w:rFonts w:hint="eastAsia"/>
                <w:b/>
                <w:sz w:val="21"/>
                <w:szCs w:val="21"/>
              </w:rPr>
              <w:t>如有型式试验要求</w:t>
            </w:r>
            <w:r w:rsidRPr="0059207A">
              <w:rPr>
                <w:b/>
                <w:sz w:val="21"/>
                <w:szCs w:val="21"/>
              </w:rPr>
              <w:t>,</w:t>
            </w:r>
            <w:r w:rsidRPr="0059207A">
              <w:rPr>
                <w:rFonts w:hint="eastAsia"/>
                <w:b/>
                <w:sz w:val="21"/>
                <w:szCs w:val="21"/>
              </w:rPr>
              <w:t>要进行说明</w:t>
            </w:r>
            <w:r w:rsidRPr="0059207A">
              <w:rPr>
                <w:b/>
                <w:sz w:val="21"/>
                <w:szCs w:val="21"/>
              </w:rPr>
              <w:t>)</w:t>
            </w:r>
          </w:p>
        </w:tc>
        <w:tc>
          <w:tcPr>
            <w:tcW w:w="8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3831" w:rsidRPr="0059207A" w:rsidRDefault="00363831" w:rsidP="00D62149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ascii="宋体" w:hAnsi="宋体" w:hint="eastAsia"/>
                <w:sz w:val="21"/>
                <w:szCs w:val="21"/>
              </w:rPr>
              <w:t>外观、规格尺寸、性能等，无型式试验要求。</w:t>
            </w:r>
          </w:p>
        </w:tc>
      </w:tr>
      <w:tr w:rsidR="00363831" w:rsidRPr="0059207A" w:rsidTr="00C61DCD">
        <w:trPr>
          <w:cantSplit/>
          <w:trHeight w:val="696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63831" w:rsidRPr="0059207A" w:rsidRDefault="00363831" w:rsidP="00C61DC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其它相关知识</w:t>
            </w:r>
          </w:p>
        </w:tc>
        <w:tc>
          <w:tcPr>
            <w:tcW w:w="8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3831" w:rsidRPr="0059207A" w:rsidRDefault="00363831" w:rsidP="00C61DC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</w:tr>
    </w:tbl>
    <w:p w:rsidR="00D00AE9" w:rsidRDefault="00D00AE9" w:rsidP="00D00AE9">
      <w:pPr>
        <w:snapToGrid w:val="0"/>
        <w:rPr>
          <w:rFonts w:ascii="宋体"/>
          <w:b/>
          <w:sz w:val="22"/>
          <w:szCs w:val="22"/>
        </w:rPr>
      </w:pPr>
    </w:p>
    <w:p w:rsidR="00D00AE9" w:rsidRDefault="00D00AE9" w:rsidP="00D00AE9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 xml:space="preserve">填表人(专业人员)：          </w:t>
      </w:r>
      <w:r w:rsidR="004C65F3">
        <w:rPr>
          <w:rFonts w:ascii="宋体" w:hint="eastAsia"/>
          <w:b/>
          <w:sz w:val="22"/>
          <w:szCs w:val="22"/>
        </w:rPr>
        <w:t xml:space="preserve"> </w:t>
      </w:r>
      <w:r>
        <w:rPr>
          <w:rFonts w:ascii="宋体" w:hint="eastAsia"/>
          <w:b/>
          <w:sz w:val="22"/>
          <w:szCs w:val="22"/>
        </w:rPr>
        <w:t>日期：2021.</w:t>
      </w:r>
      <w:r w:rsidR="004C65F3">
        <w:rPr>
          <w:rFonts w:ascii="宋体" w:hint="eastAsia"/>
          <w:b/>
          <w:sz w:val="22"/>
          <w:szCs w:val="22"/>
        </w:rPr>
        <w:t>7</w:t>
      </w:r>
      <w:r>
        <w:rPr>
          <w:rFonts w:ascii="宋体" w:hint="eastAsia"/>
          <w:b/>
          <w:sz w:val="22"/>
          <w:szCs w:val="22"/>
        </w:rPr>
        <w:t xml:space="preserve">.3      审核组长：   </w:t>
      </w:r>
      <w:r w:rsidR="004C65F3">
        <w:rPr>
          <w:rFonts w:ascii="宋体" w:hint="eastAsia"/>
          <w:b/>
          <w:sz w:val="22"/>
          <w:szCs w:val="22"/>
        </w:rPr>
        <w:t xml:space="preserve"> </w:t>
      </w:r>
      <w:r>
        <w:rPr>
          <w:rFonts w:ascii="宋体" w:hint="eastAsia"/>
          <w:b/>
          <w:sz w:val="22"/>
          <w:szCs w:val="22"/>
        </w:rPr>
        <w:t xml:space="preserve">      日期：2021.</w:t>
      </w:r>
      <w:r w:rsidR="004C65F3">
        <w:rPr>
          <w:rFonts w:ascii="宋体" w:hint="eastAsia"/>
          <w:b/>
          <w:sz w:val="22"/>
          <w:szCs w:val="22"/>
        </w:rPr>
        <w:t>7</w:t>
      </w:r>
      <w:r>
        <w:rPr>
          <w:rFonts w:ascii="宋体" w:hint="eastAsia"/>
          <w:b/>
          <w:sz w:val="22"/>
          <w:szCs w:val="22"/>
        </w:rPr>
        <w:t>.3</w:t>
      </w:r>
    </w:p>
    <w:p w:rsidR="00D00AE9" w:rsidRDefault="00D00AE9" w:rsidP="00D00AE9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D00AE9" w:rsidRPr="00696AF7" w:rsidRDefault="00D00AE9" w:rsidP="00D00AE9">
      <w:pPr>
        <w:snapToGrid w:val="0"/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D00AE9" w:rsidRPr="00A729C6" w:rsidRDefault="00D00AE9" w:rsidP="00D00AE9"/>
    <w:p w:rsidR="00BF25A4" w:rsidRPr="00D00AE9" w:rsidRDefault="001E6E9F" w:rsidP="00D00AE9"/>
    <w:sectPr w:rsidR="00BF25A4" w:rsidRPr="00D00AE9" w:rsidSect="00632E1D">
      <w:headerReference w:type="default" r:id="rId9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E9F" w:rsidRDefault="001E6E9F">
      <w:r>
        <w:separator/>
      </w:r>
    </w:p>
  </w:endnote>
  <w:endnote w:type="continuationSeparator" w:id="0">
    <w:p w:rsidR="001E6E9F" w:rsidRDefault="001E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E9F" w:rsidRDefault="001E6E9F">
      <w:r>
        <w:separator/>
      </w:r>
    </w:p>
  </w:footnote>
  <w:footnote w:type="continuationSeparator" w:id="0">
    <w:p w:rsidR="001E6E9F" w:rsidRDefault="001E6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1D" w:rsidRPr="00390345" w:rsidRDefault="002B2B9D" w:rsidP="00D00AE9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1E6E9F" w:rsidP="00D00AE9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2B2B9D" w:rsidP="00D00AE9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B2B9D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1E6E9F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3E8D"/>
    <w:rsid w:val="001E6E9F"/>
    <w:rsid w:val="002B2B9D"/>
    <w:rsid w:val="00363831"/>
    <w:rsid w:val="004C65F3"/>
    <w:rsid w:val="006F3F47"/>
    <w:rsid w:val="00792B80"/>
    <w:rsid w:val="007D3E8D"/>
    <w:rsid w:val="00AC1F29"/>
    <w:rsid w:val="00B60A53"/>
    <w:rsid w:val="00D00AE9"/>
    <w:rsid w:val="00F81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142</Words>
  <Characters>813</Characters>
  <Application>Microsoft Office Word</Application>
  <DocSecurity>0</DocSecurity>
  <Lines>6</Lines>
  <Paragraphs>1</Paragraphs>
  <ScaleCrop>false</ScaleCrop>
  <Company>微软中国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21</cp:revision>
  <cp:lastPrinted>2021-08-12T11:11:00Z</cp:lastPrinted>
  <dcterms:created xsi:type="dcterms:W3CDTF">2015-06-17T11:40:00Z</dcterms:created>
  <dcterms:modified xsi:type="dcterms:W3CDTF">2021-08-12T11:11:00Z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