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重庆精业成机械制造有限公司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09:00至2025年07月04日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533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