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FE" w:rsidRDefault="00F8687C">
      <w:pPr>
        <w:spacing w:line="480" w:lineRule="exact"/>
        <w:jc w:val="center"/>
        <w:rPr>
          <w:rFonts w:ascii="楷体" w:eastAsia="楷体" w:hAnsi="楷体"/>
          <w:bCs/>
          <w:sz w:val="36"/>
          <w:szCs w:val="36"/>
        </w:rPr>
      </w:pPr>
      <w:r>
        <w:rPr>
          <w:rFonts w:ascii="楷体" w:eastAsia="楷体" w:hAnsi="楷体"/>
          <w:bCs/>
          <w:sz w:val="36"/>
          <w:szCs w:val="36"/>
        </w:rPr>
        <w:t>管理体系审核记录表</w:t>
      </w:r>
    </w:p>
    <w:tbl>
      <w:tblPr>
        <w:tblW w:w="14709" w:type="dxa"/>
        <w:tblLayout w:type="fixed"/>
        <w:tblLook w:val="04A0" w:firstRow="1" w:lastRow="0" w:firstColumn="1" w:lastColumn="0" w:noHBand="0" w:noVBand="1"/>
      </w:tblPr>
      <w:tblGrid>
        <w:gridCol w:w="1809"/>
        <w:gridCol w:w="1310"/>
        <w:gridCol w:w="10005"/>
        <w:gridCol w:w="1585"/>
      </w:tblGrid>
      <w:tr w:rsidR="006C6AFE" w:rsidTr="00890D93">
        <w:trPr>
          <w:trHeight w:val="515"/>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before="120" w:line="360" w:lineRule="auto"/>
              <w:jc w:val="center"/>
              <w:rPr>
                <w:rFonts w:ascii="楷体" w:eastAsia="楷体" w:hAnsi="楷体"/>
                <w:sz w:val="24"/>
                <w:szCs w:val="24"/>
              </w:rPr>
            </w:pPr>
            <w:r>
              <w:rPr>
                <w:rFonts w:ascii="楷体" w:eastAsia="楷体" w:hAnsi="楷体"/>
                <w:sz w:val="24"/>
                <w:szCs w:val="24"/>
              </w:rPr>
              <w:t>过程与活动、</w:t>
            </w:r>
          </w:p>
          <w:p w:rsidR="006C6AFE" w:rsidRDefault="00F8687C">
            <w:pPr>
              <w:spacing w:line="360" w:lineRule="auto"/>
              <w:jc w:val="center"/>
              <w:rPr>
                <w:rFonts w:ascii="楷体" w:eastAsia="楷体" w:hAnsi="楷体"/>
                <w:sz w:val="24"/>
                <w:szCs w:val="24"/>
              </w:rPr>
            </w:pPr>
            <w:r>
              <w:rPr>
                <w:rFonts w:ascii="楷体" w:eastAsia="楷体" w:hAnsi="楷体"/>
                <w:sz w:val="24"/>
                <w:szCs w:val="24"/>
              </w:rPr>
              <w:t>抽样计划</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涉及条款</w:t>
            </w: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6D4FFE" w:rsidP="000B4324">
            <w:pPr>
              <w:spacing w:line="360" w:lineRule="auto"/>
              <w:rPr>
                <w:rFonts w:ascii="楷体" w:eastAsia="楷体" w:hAnsi="楷体"/>
                <w:sz w:val="24"/>
                <w:szCs w:val="24"/>
              </w:rPr>
            </w:pPr>
            <w:r>
              <w:rPr>
                <w:rFonts w:ascii="楷体" w:eastAsia="楷体" w:hAnsi="楷体"/>
                <w:sz w:val="24"/>
                <w:szCs w:val="24"/>
              </w:rPr>
              <w:t>受审核部门：</w:t>
            </w:r>
            <w:r>
              <w:rPr>
                <w:rFonts w:ascii="楷体" w:eastAsia="楷体" w:hAnsi="楷体" w:hint="eastAsia"/>
                <w:sz w:val="24"/>
                <w:szCs w:val="24"/>
              </w:rPr>
              <w:t>供销</w:t>
            </w:r>
            <w:r w:rsidR="00F8687C">
              <w:rPr>
                <w:rFonts w:ascii="楷体" w:eastAsia="楷体" w:hAnsi="楷体"/>
                <w:sz w:val="24"/>
                <w:szCs w:val="24"/>
              </w:rPr>
              <w:t xml:space="preserve">部     </w:t>
            </w:r>
            <w:r w:rsidR="000B4324">
              <w:rPr>
                <w:rFonts w:ascii="楷体" w:eastAsia="楷体" w:hAnsi="楷体"/>
                <w:sz w:val="24"/>
                <w:szCs w:val="24"/>
              </w:rPr>
              <w:t>主管领导：</w:t>
            </w:r>
            <w:r w:rsidR="00CE3742">
              <w:rPr>
                <w:rFonts w:ascii="楷体" w:eastAsia="楷体" w:hAnsi="楷体" w:hint="eastAsia"/>
                <w:sz w:val="24"/>
                <w:szCs w:val="24"/>
              </w:rPr>
              <w:t>胡洪君</w:t>
            </w:r>
            <w:r w:rsidR="00F8687C">
              <w:rPr>
                <w:rFonts w:ascii="楷体" w:eastAsia="楷体" w:hAnsi="楷体"/>
                <w:sz w:val="24"/>
                <w:szCs w:val="24"/>
              </w:rPr>
              <w:t xml:space="preserve">     陪同人员：</w:t>
            </w:r>
            <w:r w:rsidR="0095054A">
              <w:rPr>
                <w:rFonts w:ascii="楷体" w:eastAsia="楷体" w:hAnsi="楷体" w:hint="eastAsia"/>
                <w:sz w:val="24"/>
                <w:szCs w:val="24"/>
              </w:rPr>
              <w:t>刘伟</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楷体" w:eastAsia="楷体" w:hAnsi="楷体"/>
                <w:sz w:val="24"/>
                <w:szCs w:val="24"/>
              </w:rPr>
            </w:pPr>
            <w:r>
              <w:rPr>
                <w:rFonts w:ascii="楷体" w:eastAsia="楷体" w:hAnsi="楷体"/>
                <w:sz w:val="24"/>
                <w:szCs w:val="24"/>
              </w:rPr>
              <w:t>判定</w:t>
            </w:r>
          </w:p>
        </w:tc>
      </w:tr>
      <w:tr w:rsidR="006C6AFE" w:rsidTr="00E00782">
        <w:trPr>
          <w:trHeight w:val="403"/>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5" w:type="dxa"/>
            <w:tcBorders>
              <w:top w:val="single" w:sz="4" w:space="0" w:color="000000"/>
              <w:left w:val="single" w:sz="4" w:space="0" w:color="000000"/>
              <w:bottom w:val="single" w:sz="4" w:space="0" w:color="000000"/>
              <w:right w:val="single" w:sz="4" w:space="0" w:color="000000"/>
            </w:tcBorders>
            <w:vAlign w:val="center"/>
          </w:tcPr>
          <w:p w:rsidR="006C6AFE" w:rsidRDefault="00384238">
            <w:pPr>
              <w:spacing w:before="120" w:line="360" w:lineRule="auto"/>
              <w:rPr>
                <w:rFonts w:ascii="楷体" w:eastAsia="楷体" w:hAnsi="楷体"/>
                <w:sz w:val="24"/>
                <w:szCs w:val="24"/>
              </w:rPr>
            </w:pPr>
            <w:r>
              <w:rPr>
                <w:rFonts w:ascii="楷体" w:eastAsia="楷体" w:hAnsi="楷体"/>
                <w:sz w:val="24"/>
                <w:szCs w:val="24"/>
              </w:rPr>
              <w:t>审核员：</w:t>
            </w:r>
            <w:proofErr w:type="gramStart"/>
            <w:r>
              <w:rPr>
                <w:rFonts w:ascii="楷体" w:eastAsia="楷体" w:hAnsi="楷体"/>
                <w:sz w:val="24"/>
                <w:szCs w:val="24"/>
              </w:rPr>
              <w:t>汪桂丽</w:t>
            </w:r>
            <w:proofErr w:type="gramEnd"/>
            <w:r w:rsidR="00F8687C">
              <w:rPr>
                <w:rFonts w:ascii="楷体" w:eastAsia="楷体" w:hAnsi="楷体"/>
                <w:sz w:val="24"/>
                <w:szCs w:val="24"/>
              </w:rPr>
              <w:t xml:space="preserve">        审核时间：</w:t>
            </w:r>
            <w:r w:rsidR="0095054A">
              <w:rPr>
                <w:rFonts w:ascii="楷体" w:eastAsia="楷体" w:hAnsi="楷体"/>
                <w:sz w:val="24"/>
                <w:szCs w:val="24"/>
              </w:rPr>
              <w:t>2021.6.25</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trPr>
          <w:trHeight w:val="516"/>
        </w:trPr>
        <w:tc>
          <w:tcPr>
            <w:tcW w:w="1809"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6C6AFE" w:rsidRDefault="006C6AFE">
            <w:pPr>
              <w:spacing w:line="360" w:lineRule="auto"/>
              <w:rPr>
                <w:rFonts w:ascii="楷体" w:eastAsia="楷体" w:hAnsi="楷体"/>
                <w:sz w:val="24"/>
                <w:szCs w:val="24"/>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rPr>
                <w:rFonts w:ascii="宋体" w:eastAsia="宋体" w:hAnsi="宋体"/>
                <w:szCs w:val="21"/>
              </w:rPr>
            </w:pPr>
            <w:r>
              <w:rPr>
                <w:rFonts w:ascii="宋体" w:eastAsia="宋体" w:hAnsi="宋体"/>
                <w:b/>
                <w:szCs w:val="21"/>
              </w:rPr>
              <w:t>QMS:</w:t>
            </w:r>
            <w:r w:rsidR="00377CDF" w:rsidRPr="00581279">
              <w:rPr>
                <w:rFonts w:ascii="宋体" w:hAnsi="宋体" w:cs="Arial" w:hint="eastAsia"/>
                <w:szCs w:val="21"/>
              </w:rPr>
              <w:t xml:space="preserve"> 5.3组织的岗位、职责和权限、6.2质量目标、8.2</w:t>
            </w:r>
            <w:r w:rsidR="00377CDF">
              <w:rPr>
                <w:rFonts w:ascii="宋体" w:hAnsi="宋体" w:cs="Arial" w:hint="eastAsia"/>
                <w:szCs w:val="21"/>
              </w:rPr>
              <w:t>产品和服务的要求，</w:t>
            </w:r>
            <w:r w:rsidR="00377CDF" w:rsidRPr="00581279">
              <w:rPr>
                <w:rFonts w:ascii="宋体" w:hAnsi="宋体" w:cs="Arial" w:hint="eastAsia"/>
                <w:szCs w:val="21"/>
              </w:rPr>
              <w:t>8.4外部提供过程、产品和服务的控制、8.5.3顾客或外部供方的财产、9.1.2顾客满意、8.5.5交付后的活动</w:t>
            </w:r>
          </w:p>
        </w:tc>
        <w:tc>
          <w:tcPr>
            <w:tcW w:w="1585" w:type="dxa"/>
            <w:vMerge/>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Theme="minorEastAsia" w:hAnsiTheme="minorEastAsia"/>
                <w:b/>
                <w:sz w:val="24"/>
                <w:szCs w:val="24"/>
              </w:rPr>
            </w:pPr>
            <w:r>
              <w:rPr>
                <w:rFonts w:asciiTheme="minorEastAsia" w:hAnsiTheme="minorEastAsia" w:cs="Arial"/>
                <w:sz w:val="24"/>
                <w:szCs w:val="24"/>
              </w:rPr>
              <w:t>组织的岗位、职责和权限</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F8687C">
            <w:pPr>
              <w:spacing w:line="360" w:lineRule="auto"/>
              <w:ind w:right="-105"/>
              <w:jc w:val="left"/>
              <w:rPr>
                <w:rFonts w:ascii="宋体" w:hAnsi="宋体"/>
                <w:szCs w:val="21"/>
              </w:rPr>
            </w:pPr>
            <w:r>
              <w:rPr>
                <w:rFonts w:ascii="宋体" w:hAnsi="宋体"/>
                <w:szCs w:val="21"/>
              </w:rPr>
              <w:t xml:space="preserve"> 5.3</w:t>
            </w: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rsidP="00E33179">
            <w:pPr>
              <w:spacing w:line="360" w:lineRule="auto"/>
              <w:ind w:right="-105" w:firstLine="420"/>
              <w:jc w:val="left"/>
              <w:rPr>
                <w:rFonts w:asciiTheme="minorEastAsia" w:hAnsiTheme="minorEastAsia"/>
                <w:szCs w:val="21"/>
              </w:rPr>
            </w:pPr>
            <w:r>
              <w:rPr>
                <w:rFonts w:ascii="宋体" w:hAnsi="宋体"/>
                <w:szCs w:val="21"/>
              </w:rPr>
              <w:t>与负责人沟通明确职责和权限，主要负责：开拓市场、识别与产品有关的要求、组织评审与产品有关的要求；负责顾客服务，跟踪顾客信息反馈，并传递到公司领导和有关部门</w:t>
            </w:r>
            <w:r w:rsidR="00E33179">
              <w:rPr>
                <w:rFonts w:ascii="宋体" w:hAnsi="宋体"/>
                <w:szCs w:val="21"/>
              </w:rPr>
              <w:t>；负责跟踪相关方要求的执行情况；负责顾客满意度调查；负责</w:t>
            </w:r>
            <w:r w:rsidR="00E33179">
              <w:rPr>
                <w:rFonts w:ascii="宋体" w:hAnsi="宋体" w:hint="eastAsia"/>
                <w:szCs w:val="21"/>
              </w:rPr>
              <w:t>销售和服务提供</w:t>
            </w:r>
            <w:r w:rsidR="00E33179">
              <w:rPr>
                <w:rFonts w:ascii="宋体" w:hAnsi="宋体"/>
                <w:szCs w:val="21"/>
              </w:rPr>
              <w:t>过程中的</w:t>
            </w:r>
            <w:r w:rsidR="00E33179">
              <w:rPr>
                <w:rFonts w:ascii="宋体" w:hAnsi="宋体" w:hint="eastAsia"/>
                <w:szCs w:val="21"/>
              </w:rPr>
              <w:t>控制</w:t>
            </w:r>
            <w:r>
              <w:rPr>
                <w:rFonts w:ascii="宋体" w:hAnsi="宋体"/>
                <w:szCs w:val="21"/>
              </w:rPr>
              <w:t>；负责供方的评定和选择,建立合格供方名录；负责按照需求计划与供方</w:t>
            </w:r>
            <w:proofErr w:type="gramStart"/>
            <w:r>
              <w:rPr>
                <w:rFonts w:ascii="宋体" w:hAnsi="宋体"/>
                <w:szCs w:val="21"/>
              </w:rPr>
              <w:t>签定</w:t>
            </w:r>
            <w:proofErr w:type="gramEnd"/>
            <w:r>
              <w:rPr>
                <w:rFonts w:ascii="宋体" w:hAnsi="宋体"/>
                <w:szCs w:val="21"/>
              </w:rPr>
              <w:t>合同或订购单并报批；负责对供方供货情况的跟踪并定期评价和优</w:t>
            </w:r>
            <w:r w:rsidR="00E33179">
              <w:rPr>
                <w:rFonts w:ascii="宋体" w:hAnsi="宋体"/>
                <w:szCs w:val="21"/>
              </w:rPr>
              <w:t>化</w:t>
            </w:r>
            <w:r>
              <w:rPr>
                <w:rFonts w:ascii="宋体" w:hAnsi="宋体"/>
                <w:szCs w:val="21"/>
              </w:rPr>
              <w:t>等。</w:t>
            </w:r>
          </w:p>
        </w:tc>
        <w:tc>
          <w:tcPr>
            <w:tcW w:w="1585" w:type="dxa"/>
            <w:tcBorders>
              <w:top w:val="single" w:sz="4" w:space="0" w:color="000000"/>
              <w:left w:val="single" w:sz="4" w:space="0" w:color="000000"/>
              <w:bottom w:val="single" w:sz="4" w:space="0" w:color="000000"/>
              <w:right w:val="single" w:sz="4" w:space="0" w:color="000000"/>
            </w:tcBorders>
          </w:tcPr>
          <w:p w:rsidR="006C6AFE" w:rsidRDefault="005172CE">
            <w:pPr>
              <w:spacing w:line="360" w:lineRule="auto"/>
              <w:rPr>
                <w:rFonts w:ascii="楷体" w:eastAsia="楷体" w:hAnsi="楷体"/>
                <w:sz w:val="24"/>
                <w:szCs w:val="24"/>
              </w:rPr>
            </w:pPr>
            <w:r w:rsidRPr="005172CE">
              <w:rPr>
                <w:rFonts w:asciiTheme="minorEastAsia" w:hAnsiTheme="minorEastAsia" w:hint="eastAsia"/>
                <w:sz w:val="24"/>
                <w:szCs w:val="24"/>
              </w:rPr>
              <w:t>OK</w:t>
            </w: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rPr>
                <w:rFonts w:asciiTheme="minorEastAsia" w:hAnsiTheme="minorEastAsia" w:cs="Arial"/>
                <w:sz w:val="24"/>
                <w:szCs w:val="24"/>
              </w:rPr>
            </w:pPr>
            <w:r>
              <w:rPr>
                <w:rFonts w:asciiTheme="minorEastAsia" w:hAnsiTheme="minorEastAsia" w:cs="Arial"/>
                <w:sz w:val="24"/>
                <w:szCs w:val="24"/>
              </w:rPr>
              <w:t>目标及其实现策划</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Default="00F96673">
            <w:pPr>
              <w:spacing w:line="360" w:lineRule="auto"/>
              <w:ind w:right="-105"/>
              <w:jc w:val="left"/>
              <w:rPr>
                <w:rFonts w:ascii="宋体" w:hAnsi="宋体"/>
                <w:szCs w:val="21"/>
              </w:rPr>
            </w:pPr>
            <w:r>
              <w:rPr>
                <w:rFonts w:ascii="宋体" w:hAnsi="宋体"/>
                <w:szCs w:val="21"/>
              </w:rPr>
              <w:t xml:space="preserve"> </w:t>
            </w:r>
            <w:r w:rsidR="00F8687C">
              <w:rPr>
                <w:rFonts w:ascii="宋体" w:hAnsi="宋体"/>
                <w:szCs w:val="21"/>
              </w:rPr>
              <w:t>6.2</w:t>
            </w: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vAlign w:val="center"/>
          </w:tcPr>
          <w:p w:rsidR="00271333" w:rsidRDefault="00F8687C">
            <w:pPr>
              <w:spacing w:line="360" w:lineRule="auto"/>
              <w:ind w:right="-105" w:firstLine="420"/>
              <w:jc w:val="left"/>
              <w:rPr>
                <w:rFonts w:asciiTheme="minorEastAsia" w:hAnsiTheme="minorEastAsia"/>
                <w:szCs w:val="21"/>
              </w:rPr>
            </w:pPr>
            <w:r>
              <w:rPr>
                <w:rFonts w:ascii="宋体" w:hAnsi="宋体"/>
                <w:szCs w:val="21"/>
              </w:rPr>
              <w:t>提供</w:t>
            </w:r>
            <w:r w:rsidR="00E33179">
              <w:rPr>
                <w:rFonts w:ascii="宋体" w:hAnsi="宋体"/>
                <w:szCs w:val="21"/>
              </w:rPr>
              <w:t>销</w:t>
            </w:r>
            <w:proofErr w:type="gramStart"/>
            <w:r w:rsidR="00E33179">
              <w:rPr>
                <w:rFonts w:ascii="宋体" w:hAnsi="宋体"/>
                <w:szCs w:val="21"/>
              </w:rPr>
              <w:t>部</w:t>
            </w:r>
            <w:r>
              <w:rPr>
                <w:rFonts w:ascii="宋体" w:hAnsi="宋体"/>
                <w:szCs w:val="21"/>
              </w:rPr>
              <w:t>质量</w:t>
            </w:r>
            <w:proofErr w:type="gramEnd"/>
            <w:r>
              <w:rPr>
                <w:rFonts w:asciiTheme="minorEastAsia" w:hAnsiTheme="minorEastAsia"/>
                <w:szCs w:val="21"/>
              </w:rPr>
              <w:t>目标分解，明确考核</w:t>
            </w:r>
            <w:r w:rsidR="00E33179">
              <w:rPr>
                <w:rFonts w:asciiTheme="minorEastAsia" w:hAnsiTheme="minorEastAsia" w:hint="eastAsia"/>
                <w:szCs w:val="21"/>
              </w:rPr>
              <w:t>标准、频次</w:t>
            </w:r>
            <w:r w:rsidR="00271333">
              <w:rPr>
                <w:rFonts w:asciiTheme="minorEastAsia" w:hAnsiTheme="minorEastAsia" w:hint="eastAsia"/>
                <w:szCs w:val="21"/>
              </w:rPr>
              <w:t>，部门分解质量目标6项</w:t>
            </w:r>
            <w:r>
              <w:rPr>
                <w:rFonts w:asciiTheme="minorEastAsia" w:hAnsiTheme="minorEastAsia"/>
                <w:szCs w:val="21"/>
              </w:rPr>
              <w:t>；</w:t>
            </w:r>
          </w:p>
          <w:p w:rsidR="006C6AFE" w:rsidRDefault="00A21CB8" w:rsidP="00271333">
            <w:pPr>
              <w:spacing w:line="360" w:lineRule="auto"/>
              <w:ind w:right="-105" w:firstLine="420"/>
              <w:jc w:val="left"/>
              <w:rPr>
                <w:rFonts w:asciiTheme="minorEastAsia" w:hAnsiTheme="minorEastAsia" w:cs="Arial"/>
                <w:szCs w:val="21"/>
              </w:rPr>
            </w:pPr>
            <w:r>
              <w:rPr>
                <w:rFonts w:asciiTheme="minorEastAsia" w:hAnsiTheme="minorEastAsia" w:hint="eastAsia"/>
                <w:szCs w:val="21"/>
              </w:rPr>
              <w:t>抽查</w:t>
            </w:r>
            <w:r w:rsidR="00271333">
              <w:rPr>
                <w:rFonts w:asciiTheme="minorEastAsia" w:hAnsiTheme="minorEastAsia"/>
                <w:szCs w:val="21"/>
              </w:rPr>
              <w:t>2021年1</w:t>
            </w:r>
            <w:r w:rsidR="00271333">
              <w:rPr>
                <w:rFonts w:asciiTheme="minorEastAsia" w:hAnsiTheme="minorEastAsia" w:hint="eastAsia"/>
                <w:szCs w:val="21"/>
              </w:rPr>
              <w:t>月</w:t>
            </w:r>
            <w:r w:rsidR="00F8687C">
              <w:rPr>
                <w:rFonts w:asciiTheme="minorEastAsia" w:hAnsiTheme="minorEastAsia"/>
                <w:szCs w:val="21"/>
              </w:rPr>
              <w:t>、</w:t>
            </w:r>
            <w:r>
              <w:rPr>
                <w:rFonts w:asciiTheme="minorEastAsia" w:hAnsiTheme="minorEastAsia"/>
                <w:szCs w:val="21"/>
              </w:rPr>
              <w:t>3</w:t>
            </w:r>
            <w:r>
              <w:rPr>
                <w:rFonts w:asciiTheme="minorEastAsia" w:hAnsiTheme="minorEastAsia" w:hint="eastAsia"/>
                <w:szCs w:val="21"/>
              </w:rPr>
              <w:t>月、</w:t>
            </w:r>
            <w:r w:rsidR="00271333">
              <w:rPr>
                <w:rFonts w:asciiTheme="minorEastAsia" w:hAnsiTheme="minorEastAsia"/>
                <w:szCs w:val="21"/>
              </w:rPr>
              <w:t>4</w:t>
            </w:r>
            <w:r w:rsidR="00271333">
              <w:rPr>
                <w:rFonts w:asciiTheme="minorEastAsia" w:hAnsiTheme="minorEastAsia" w:hint="eastAsia"/>
                <w:szCs w:val="21"/>
              </w:rPr>
              <w:t>月部门分解目标考核</w:t>
            </w:r>
            <w:r w:rsidR="00F8687C">
              <w:rPr>
                <w:rFonts w:asciiTheme="minorEastAsia" w:hAnsiTheme="minorEastAsia"/>
                <w:szCs w:val="21"/>
              </w:rPr>
              <w:t>记录，目标、指示达成</w:t>
            </w:r>
            <w:r w:rsidR="00271333">
              <w:rPr>
                <w:rFonts w:asciiTheme="minorEastAsia" w:hAnsiTheme="minorEastAsia"/>
                <w:szCs w:val="21"/>
              </w:rPr>
              <w:t>，</w:t>
            </w:r>
            <w:r w:rsidR="00271333">
              <w:rPr>
                <w:rFonts w:asciiTheme="minorEastAsia" w:hAnsiTheme="minorEastAsia" w:hint="eastAsia"/>
                <w:szCs w:val="21"/>
              </w:rPr>
              <w:t>审核人：</w:t>
            </w:r>
            <w:r w:rsidRPr="00A21CB8">
              <w:rPr>
                <w:rFonts w:asciiTheme="minorEastAsia" w:hAnsiTheme="minorEastAsia" w:hint="eastAsia"/>
                <w:szCs w:val="21"/>
              </w:rPr>
              <w:t>胡洪君</w:t>
            </w:r>
            <w:r w:rsidR="00F8687C" w:rsidRPr="00A21CB8">
              <w:rPr>
                <w:rFonts w:asciiTheme="minorEastAsia" w:hAnsiTheme="minorEastAsia"/>
                <w:szCs w:val="21"/>
              </w:rPr>
              <w:t>；</w:t>
            </w:r>
          </w:p>
        </w:tc>
        <w:tc>
          <w:tcPr>
            <w:tcW w:w="1585" w:type="dxa"/>
            <w:tcBorders>
              <w:top w:val="single" w:sz="4" w:space="0" w:color="000000"/>
              <w:left w:val="single" w:sz="4" w:space="0" w:color="000000"/>
              <w:bottom w:val="single" w:sz="4" w:space="0" w:color="000000"/>
              <w:right w:val="single" w:sz="4" w:space="0" w:color="000000"/>
            </w:tcBorders>
          </w:tcPr>
          <w:p w:rsidR="006C6AFE" w:rsidRDefault="005172CE">
            <w:pPr>
              <w:spacing w:line="360" w:lineRule="auto"/>
              <w:rPr>
                <w:rFonts w:ascii="楷体" w:eastAsia="楷体" w:hAnsi="楷体"/>
                <w:sz w:val="24"/>
                <w:szCs w:val="24"/>
              </w:rPr>
            </w:pPr>
            <w:r w:rsidRPr="005172CE">
              <w:rPr>
                <w:rFonts w:asciiTheme="minorEastAsia" w:hAnsiTheme="minorEastAsia" w:hint="eastAsia"/>
                <w:sz w:val="24"/>
                <w:szCs w:val="24"/>
              </w:rPr>
              <w:t>OK</w:t>
            </w:r>
          </w:p>
        </w:tc>
      </w:tr>
      <w:tr w:rsidR="006C6AFE">
        <w:trPr>
          <w:trHeight w:val="1255"/>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Pr="00640261" w:rsidRDefault="00F8687C" w:rsidP="00781F2D">
            <w:pPr>
              <w:spacing w:line="360" w:lineRule="auto"/>
              <w:ind w:right="-105"/>
              <w:jc w:val="left"/>
              <w:rPr>
                <w:rFonts w:ascii="宋体" w:hAnsi="宋体"/>
                <w:szCs w:val="21"/>
              </w:rPr>
            </w:pPr>
            <w:r w:rsidRPr="00640261">
              <w:rPr>
                <w:rFonts w:ascii="宋体" w:hAnsi="宋体"/>
                <w:szCs w:val="21"/>
              </w:rPr>
              <w:t>产品和服务的要</w:t>
            </w:r>
            <w:r w:rsidRPr="00640261">
              <w:rPr>
                <w:rFonts w:ascii="宋体" w:hAnsi="宋体" w:cs="楷体"/>
                <w:sz w:val="24"/>
                <w:szCs w:val="21"/>
              </w:rPr>
              <w:t>求</w:t>
            </w:r>
          </w:p>
        </w:tc>
        <w:tc>
          <w:tcPr>
            <w:tcW w:w="1310" w:type="dxa"/>
            <w:tcBorders>
              <w:top w:val="single" w:sz="4" w:space="0" w:color="000000"/>
              <w:left w:val="single" w:sz="4" w:space="0" w:color="000000"/>
              <w:bottom w:val="single" w:sz="4" w:space="0" w:color="000000"/>
              <w:right w:val="single" w:sz="4" w:space="0" w:color="000000"/>
            </w:tcBorders>
            <w:vAlign w:val="center"/>
          </w:tcPr>
          <w:p w:rsidR="006C6AFE" w:rsidRPr="00640261" w:rsidRDefault="00F8687C" w:rsidP="00263B04">
            <w:pPr>
              <w:spacing w:line="360" w:lineRule="auto"/>
              <w:ind w:right="-105" w:firstLineChars="100" w:firstLine="210"/>
              <w:jc w:val="left"/>
              <w:rPr>
                <w:rFonts w:ascii="宋体" w:hAnsi="宋体"/>
                <w:szCs w:val="21"/>
              </w:rPr>
            </w:pPr>
            <w:r w:rsidRPr="00640261">
              <w:rPr>
                <w:rFonts w:ascii="宋体" w:hAnsi="宋体"/>
                <w:szCs w:val="21"/>
              </w:rPr>
              <w:t>8.2</w:t>
            </w:r>
          </w:p>
        </w:tc>
        <w:tc>
          <w:tcPr>
            <w:tcW w:w="10004" w:type="dxa"/>
            <w:tcBorders>
              <w:top w:val="single" w:sz="4" w:space="0" w:color="000000"/>
              <w:left w:val="single" w:sz="4" w:space="0" w:color="000000"/>
              <w:bottom w:val="single" w:sz="4" w:space="0" w:color="000000"/>
              <w:right w:val="single" w:sz="4" w:space="0" w:color="000000"/>
            </w:tcBorders>
            <w:vAlign w:val="center"/>
          </w:tcPr>
          <w:p w:rsidR="006C6AFE" w:rsidRDefault="00F8687C">
            <w:pPr>
              <w:spacing w:line="360" w:lineRule="auto"/>
              <w:ind w:right="-105" w:firstLine="420"/>
              <w:jc w:val="left"/>
              <w:rPr>
                <w:rFonts w:ascii="宋体" w:hAnsi="宋体"/>
                <w:szCs w:val="21"/>
              </w:rPr>
            </w:pPr>
            <w:r>
              <w:rPr>
                <w:rFonts w:ascii="宋体" w:hAnsi="宋体"/>
                <w:szCs w:val="21"/>
              </w:rPr>
              <w:t>审核现场</w:t>
            </w:r>
            <w:r w:rsidR="00E33179">
              <w:rPr>
                <w:rFonts w:ascii="宋体" w:hAnsi="宋体"/>
                <w:szCs w:val="21"/>
              </w:rPr>
              <w:t>供销部</w:t>
            </w:r>
            <w:r>
              <w:rPr>
                <w:rFonts w:ascii="宋体" w:hAnsi="宋体"/>
                <w:szCs w:val="21"/>
              </w:rPr>
              <w:t>负责人介绍沟通方式：主要是电话、上门拜访、资料传递、招投标会、交流会等形式宣传本公司有关产品及公司的有关信誉等。</w:t>
            </w:r>
          </w:p>
          <w:p w:rsidR="006C6AFE" w:rsidRDefault="00F8687C">
            <w:pPr>
              <w:spacing w:line="360" w:lineRule="auto"/>
              <w:ind w:right="-105" w:firstLine="420"/>
              <w:jc w:val="left"/>
              <w:rPr>
                <w:rFonts w:ascii="宋体" w:hAnsi="宋体"/>
                <w:szCs w:val="21"/>
              </w:rPr>
            </w:pPr>
            <w:r>
              <w:rPr>
                <w:rFonts w:ascii="宋体" w:hAnsi="宋体"/>
                <w:szCs w:val="21"/>
              </w:rPr>
              <w:t>针对合同洽谈、签订、履行过程中的问题、顾客投诉或反馈，及时电话联系，明确各自的要求，及时处理，暂未发生顾客投诉情况。</w:t>
            </w:r>
          </w:p>
          <w:p w:rsidR="006C6AFE" w:rsidRDefault="00F8687C">
            <w:pPr>
              <w:spacing w:line="360" w:lineRule="auto"/>
              <w:ind w:right="-105" w:firstLine="420"/>
              <w:jc w:val="left"/>
              <w:rPr>
                <w:rFonts w:ascii="宋体" w:hAnsi="宋体"/>
                <w:szCs w:val="21"/>
              </w:rPr>
            </w:pPr>
            <w:r>
              <w:rPr>
                <w:rFonts w:ascii="宋体" w:hAnsi="宋体"/>
                <w:szCs w:val="21"/>
              </w:rPr>
              <w:t>目前沟通效果良好。</w:t>
            </w:r>
          </w:p>
          <w:p w:rsidR="006C6AFE" w:rsidRDefault="00F8687C">
            <w:pPr>
              <w:spacing w:line="360" w:lineRule="auto"/>
              <w:ind w:right="-105" w:firstLine="420"/>
              <w:jc w:val="left"/>
              <w:rPr>
                <w:rFonts w:ascii="宋体" w:hAnsi="宋体"/>
                <w:szCs w:val="21"/>
              </w:rPr>
            </w:pPr>
            <w:r>
              <w:rPr>
                <w:rFonts w:ascii="宋体" w:hAnsi="宋体"/>
                <w:szCs w:val="21"/>
              </w:rPr>
              <w:t>公司主要通过招标会、市</w:t>
            </w:r>
            <w:r w:rsidR="005172CE">
              <w:rPr>
                <w:rFonts w:ascii="宋体" w:hAnsi="宋体"/>
                <w:szCs w:val="21"/>
              </w:rPr>
              <w:t>场调查、客户的走访、交流会等了解市场的需求，</w:t>
            </w:r>
            <w:r>
              <w:rPr>
                <w:rFonts w:ascii="宋体" w:hAnsi="宋体"/>
                <w:szCs w:val="21"/>
              </w:rPr>
              <w:t>确定与产品有关的要求，均已保存或进行相应的记录。</w:t>
            </w:r>
          </w:p>
          <w:p w:rsidR="00A010A1" w:rsidRDefault="00A010A1">
            <w:pPr>
              <w:spacing w:line="360" w:lineRule="auto"/>
              <w:ind w:right="-105" w:firstLine="420"/>
              <w:jc w:val="left"/>
              <w:rPr>
                <w:rFonts w:ascii="宋体" w:hAnsi="宋体"/>
                <w:szCs w:val="21"/>
              </w:rPr>
            </w:pPr>
            <w:r>
              <w:rPr>
                <w:rFonts w:ascii="宋体" w:hAnsi="宋体" w:hint="eastAsia"/>
                <w:szCs w:val="21"/>
              </w:rPr>
              <w:t>提供合同台帐：顾客名称、合同编号、签订日期、产品名称、数量、付款方式、交货期；有合同执行情</w:t>
            </w:r>
            <w:r>
              <w:rPr>
                <w:rFonts w:ascii="宋体" w:hAnsi="宋体" w:hint="eastAsia"/>
                <w:szCs w:val="21"/>
              </w:rPr>
              <w:lastRenderedPageBreak/>
              <w:t>况跟踪记录；</w:t>
            </w:r>
          </w:p>
          <w:p w:rsidR="00B34538" w:rsidRDefault="00681D93">
            <w:pPr>
              <w:spacing w:line="360" w:lineRule="auto"/>
              <w:ind w:right="-105" w:firstLine="420"/>
              <w:jc w:val="left"/>
              <w:rPr>
                <w:rFonts w:ascii="宋体" w:hAnsi="宋体"/>
                <w:szCs w:val="21"/>
              </w:rPr>
            </w:pPr>
            <w:proofErr w:type="gramStart"/>
            <w:r>
              <w:rPr>
                <w:rFonts w:ascii="宋体" w:hAnsi="宋体" w:hint="eastAsia"/>
                <w:szCs w:val="21"/>
              </w:rPr>
              <w:t>查合同</w:t>
            </w:r>
            <w:proofErr w:type="gramEnd"/>
            <w:r>
              <w:rPr>
                <w:rFonts w:ascii="宋体" w:hAnsi="宋体" w:hint="eastAsia"/>
                <w:szCs w:val="21"/>
              </w:rPr>
              <w:t>及评审：</w:t>
            </w:r>
            <w:r w:rsidR="00F8687C">
              <w:rPr>
                <w:rFonts w:ascii="宋体" w:hAnsi="宋体"/>
                <w:szCs w:val="21"/>
              </w:rPr>
              <w:t>抽查</w:t>
            </w:r>
            <w:r w:rsidR="000A17BA">
              <w:rPr>
                <w:rFonts w:ascii="宋体" w:hAnsi="宋体" w:hint="eastAsia"/>
                <w:szCs w:val="21"/>
              </w:rPr>
              <w:t>2020.6.</w:t>
            </w:r>
            <w:proofErr w:type="gramStart"/>
            <w:r w:rsidR="000A17BA">
              <w:rPr>
                <w:rFonts w:ascii="宋体" w:hAnsi="宋体" w:hint="eastAsia"/>
                <w:szCs w:val="21"/>
              </w:rPr>
              <w:t>30日</w:t>
            </w:r>
            <w:r w:rsidR="000A17BA" w:rsidRPr="000A17BA">
              <w:rPr>
                <w:rFonts w:ascii="宋体" w:hAnsi="宋体" w:hint="eastAsia"/>
                <w:szCs w:val="21"/>
              </w:rPr>
              <w:t>国网内蒙古东部电力有限公司</w:t>
            </w:r>
            <w:proofErr w:type="gramEnd"/>
            <w:r w:rsidR="000A17BA">
              <w:rPr>
                <w:rFonts w:ascii="宋体" w:hAnsi="宋体" w:hint="eastAsia"/>
                <w:szCs w:val="21"/>
              </w:rPr>
              <w:t>（采购配电箱一批），</w:t>
            </w:r>
            <w:r w:rsidR="000A17BA">
              <w:rPr>
                <w:rFonts w:ascii="宋体" w:hAnsi="宋体" w:hint="eastAsia"/>
                <w:szCs w:val="21"/>
              </w:rPr>
              <w:t>2020.</w:t>
            </w:r>
            <w:r w:rsidR="000A17BA">
              <w:rPr>
                <w:rFonts w:ascii="宋体" w:hAnsi="宋体" w:hint="eastAsia"/>
                <w:szCs w:val="21"/>
              </w:rPr>
              <w:t>12</w:t>
            </w:r>
            <w:r w:rsidR="000A17BA">
              <w:rPr>
                <w:rFonts w:ascii="宋体" w:hAnsi="宋体" w:hint="eastAsia"/>
                <w:szCs w:val="21"/>
              </w:rPr>
              <w:t>.</w:t>
            </w:r>
            <w:r w:rsidR="000A17BA">
              <w:rPr>
                <w:rFonts w:ascii="宋体" w:hAnsi="宋体" w:hint="eastAsia"/>
                <w:szCs w:val="21"/>
              </w:rPr>
              <w:t>1</w:t>
            </w:r>
            <w:r w:rsidR="000A17BA">
              <w:rPr>
                <w:rFonts w:ascii="宋体" w:hAnsi="宋体" w:hint="eastAsia"/>
                <w:szCs w:val="21"/>
              </w:rPr>
              <w:t>0日</w:t>
            </w:r>
            <w:r w:rsidR="000A17BA" w:rsidRPr="000A17BA">
              <w:rPr>
                <w:rFonts w:ascii="宋体" w:hAnsi="宋体" w:hint="eastAsia"/>
                <w:szCs w:val="21"/>
              </w:rPr>
              <w:t>山东省无棣县建筑公司</w:t>
            </w:r>
            <w:r w:rsidR="000A17BA">
              <w:rPr>
                <w:rFonts w:ascii="宋体" w:hAnsi="宋体" w:hint="eastAsia"/>
                <w:szCs w:val="21"/>
              </w:rPr>
              <w:t>（采购配电箱一批），202</w:t>
            </w:r>
            <w:r w:rsidR="000A17BA">
              <w:rPr>
                <w:rFonts w:ascii="宋体" w:hAnsi="宋体" w:hint="eastAsia"/>
                <w:szCs w:val="21"/>
              </w:rPr>
              <w:t>1</w:t>
            </w:r>
            <w:r w:rsidR="000A17BA">
              <w:rPr>
                <w:rFonts w:ascii="宋体" w:hAnsi="宋体" w:hint="eastAsia"/>
                <w:szCs w:val="21"/>
              </w:rPr>
              <w:t>.1.</w:t>
            </w:r>
            <w:proofErr w:type="gramStart"/>
            <w:r w:rsidR="008E065B">
              <w:rPr>
                <w:rFonts w:ascii="宋体" w:hAnsi="宋体" w:hint="eastAsia"/>
                <w:szCs w:val="21"/>
              </w:rPr>
              <w:t>2</w:t>
            </w:r>
            <w:r w:rsidR="000A17BA">
              <w:rPr>
                <w:rFonts w:ascii="宋体" w:hAnsi="宋体" w:hint="eastAsia"/>
                <w:szCs w:val="21"/>
              </w:rPr>
              <w:t>0日</w:t>
            </w:r>
            <w:r w:rsidR="000A17BA" w:rsidRPr="000A17BA">
              <w:rPr>
                <w:rFonts w:ascii="宋体" w:hAnsi="宋体" w:hint="eastAsia"/>
                <w:szCs w:val="21"/>
              </w:rPr>
              <w:t>国网内蒙古东部电力有限公司呼伦贝尔供电公司</w:t>
            </w:r>
            <w:proofErr w:type="gramEnd"/>
            <w:r w:rsidR="000A17BA">
              <w:rPr>
                <w:rFonts w:ascii="宋体" w:hAnsi="宋体" w:hint="eastAsia"/>
                <w:szCs w:val="21"/>
              </w:rPr>
              <w:t>（采购</w:t>
            </w:r>
            <w:r w:rsidR="000A17BA">
              <w:rPr>
                <w:rFonts w:ascii="宋体" w:hAnsi="宋体" w:hint="eastAsia"/>
                <w:szCs w:val="21"/>
              </w:rPr>
              <w:t>端子</w:t>
            </w:r>
            <w:r w:rsidR="000A17BA">
              <w:rPr>
                <w:rFonts w:ascii="宋体" w:hAnsi="宋体" w:hint="eastAsia"/>
                <w:szCs w:val="21"/>
              </w:rPr>
              <w:t>箱</w:t>
            </w:r>
            <w:r w:rsidR="000A17BA">
              <w:rPr>
                <w:rFonts w:ascii="宋体" w:hAnsi="宋体" w:hint="eastAsia"/>
                <w:szCs w:val="21"/>
              </w:rPr>
              <w:t>、</w:t>
            </w:r>
            <w:r w:rsidR="000A17BA" w:rsidRPr="000A17BA">
              <w:rPr>
                <w:rFonts w:ascii="宋体" w:hAnsi="宋体" w:hint="eastAsia"/>
                <w:szCs w:val="21"/>
              </w:rPr>
              <w:t>电能表屏</w:t>
            </w:r>
            <w:r w:rsidR="000A17BA">
              <w:rPr>
                <w:rFonts w:ascii="宋体" w:hAnsi="宋体" w:hint="eastAsia"/>
                <w:szCs w:val="21"/>
              </w:rPr>
              <w:t>、空</w:t>
            </w:r>
            <w:r w:rsidR="000A17BA" w:rsidRPr="000A17BA">
              <w:rPr>
                <w:rFonts w:ascii="宋体" w:hAnsi="宋体" w:hint="eastAsia"/>
                <w:szCs w:val="21"/>
              </w:rPr>
              <w:t>屏柜</w:t>
            </w:r>
            <w:r w:rsidR="000A17BA">
              <w:rPr>
                <w:rFonts w:ascii="宋体" w:hAnsi="宋体" w:hint="eastAsia"/>
                <w:szCs w:val="21"/>
              </w:rPr>
              <w:t>、</w:t>
            </w:r>
            <w:r w:rsidR="000A17BA" w:rsidRPr="000A17BA">
              <w:rPr>
                <w:rFonts w:ascii="宋体" w:hAnsi="宋体" w:hint="eastAsia"/>
                <w:szCs w:val="21"/>
              </w:rPr>
              <w:t>交流配电屏</w:t>
            </w:r>
            <w:r w:rsidR="000A17BA">
              <w:rPr>
                <w:rFonts w:ascii="宋体" w:hAnsi="宋体" w:hint="eastAsia"/>
                <w:szCs w:val="21"/>
              </w:rPr>
              <w:t>、</w:t>
            </w:r>
            <w:r w:rsidR="008E065B">
              <w:rPr>
                <w:rFonts w:ascii="宋体" w:hAnsi="宋体" w:hint="eastAsia"/>
                <w:szCs w:val="21"/>
              </w:rPr>
              <w:t>电</w:t>
            </w:r>
            <w:r w:rsidR="000A17BA" w:rsidRPr="000A17BA">
              <w:rPr>
                <w:rFonts w:ascii="宋体" w:hAnsi="宋体" w:hint="eastAsia"/>
                <w:szCs w:val="21"/>
              </w:rPr>
              <w:t>能表</w:t>
            </w:r>
            <w:r w:rsidR="008E065B">
              <w:rPr>
                <w:rFonts w:ascii="宋体" w:hAnsi="宋体" w:hint="eastAsia"/>
                <w:szCs w:val="21"/>
              </w:rPr>
              <w:t>屏</w:t>
            </w:r>
            <w:r w:rsidR="000A17BA">
              <w:rPr>
                <w:rFonts w:ascii="宋体" w:hAnsi="宋体" w:hint="eastAsia"/>
                <w:szCs w:val="21"/>
              </w:rPr>
              <w:t>一批）</w:t>
            </w:r>
            <w:r w:rsidR="008E065B">
              <w:rPr>
                <w:rFonts w:ascii="宋体" w:hAnsi="宋体" w:hint="eastAsia"/>
                <w:szCs w:val="21"/>
              </w:rPr>
              <w:t>，2020.</w:t>
            </w:r>
            <w:r w:rsidR="008E065B">
              <w:rPr>
                <w:rFonts w:ascii="宋体" w:hAnsi="宋体" w:hint="eastAsia"/>
                <w:szCs w:val="21"/>
              </w:rPr>
              <w:t>10</w:t>
            </w:r>
            <w:r w:rsidR="008E065B">
              <w:rPr>
                <w:rFonts w:ascii="宋体" w:hAnsi="宋体" w:hint="eastAsia"/>
                <w:szCs w:val="21"/>
              </w:rPr>
              <w:t>.</w:t>
            </w:r>
            <w:proofErr w:type="gramStart"/>
            <w:r w:rsidR="008E065B">
              <w:rPr>
                <w:rFonts w:ascii="宋体" w:hAnsi="宋体" w:hint="eastAsia"/>
                <w:szCs w:val="21"/>
              </w:rPr>
              <w:t>24</w:t>
            </w:r>
            <w:r w:rsidR="008E065B">
              <w:rPr>
                <w:rFonts w:ascii="宋体" w:hAnsi="宋体" w:hint="eastAsia"/>
                <w:szCs w:val="21"/>
              </w:rPr>
              <w:t>日</w:t>
            </w:r>
            <w:r w:rsidR="008E065B" w:rsidRPr="000A17BA">
              <w:rPr>
                <w:rFonts w:ascii="宋体" w:hAnsi="宋体" w:hint="eastAsia"/>
                <w:szCs w:val="21"/>
              </w:rPr>
              <w:t>国网内蒙古东部电力有限公司</w:t>
            </w:r>
            <w:proofErr w:type="gramEnd"/>
            <w:r w:rsidR="008E065B">
              <w:rPr>
                <w:rFonts w:ascii="宋体" w:hAnsi="宋体" w:hint="eastAsia"/>
                <w:szCs w:val="21"/>
              </w:rPr>
              <w:t>（采购</w:t>
            </w:r>
            <w:r w:rsidR="008E065B">
              <w:rPr>
                <w:rFonts w:ascii="宋体" w:hAnsi="宋体" w:hint="eastAsia"/>
                <w:szCs w:val="21"/>
              </w:rPr>
              <w:t>电能计量箱</w:t>
            </w:r>
            <w:r w:rsidR="008E065B">
              <w:rPr>
                <w:rFonts w:ascii="宋体" w:hAnsi="宋体" w:hint="eastAsia"/>
                <w:szCs w:val="21"/>
              </w:rPr>
              <w:t>一批），2020.</w:t>
            </w:r>
            <w:r w:rsidR="00404ED4">
              <w:rPr>
                <w:rFonts w:ascii="宋体" w:hAnsi="宋体" w:hint="eastAsia"/>
                <w:szCs w:val="21"/>
              </w:rPr>
              <w:t>9</w:t>
            </w:r>
            <w:r w:rsidR="008E065B">
              <w:rPr>
                <w:rFonts w:ascii="宋体" w:hAnsi="宋体" w:hint="eastAsia"/>
                <w:szCs w:val="21"/>
              </w:rPr>
              <w:t>.</w:t>
            </w:r>
            <w:proofErr w:type="gramStart"/>
            <w:r w:rsidR="00404ED4">
              <w:rPr>
                <w:rFonts w:ascii="宋体" w:hAnsi="宋体" w:hint="eastAsia"/>
                <w:szCs w:val="21"/>
              </w:rPr>
              <w:t>3</w:t>
            </w:r>
            <w:r w:rsidR="008E065B">
              <w:rPr>
                <w:rFonts w:ascii="宋体" w:hAnsi="宋体" w:hint="eastAsia"/>
                <w:szCs w:val="21"/>
              </w:rPr>
              <w:t>日</w:t>
            </w:r>
            <w:r w:rsidR="00404ED4" w:rsidRPr="00404ED4">
              <w:rPr>
                <w:rFonts w:ascii="宋体" w:hAnsi="宋体" w:hint="eastAsia"/>
                <w:szCs w:val="21"/>
              </w:rPr>
              <w:t>国网甘肃省</w:t>
            </w:r>
            <w:proofErr w:type="gramEnd"/>
            <w:r w:rsidR="00404ED4" w:rsidRPr="00404ED4">
              <w:rPr>
                <w:rFonts w:ascii="宋体" w:hAnsi="宋体" w:hint="eastAsia"/>
                <w:szCs w:val="21"/>
              </w:rPr>
              <w:t>电力公司物资公司</w:t>
            </w:r>
            <w:r w:rsidR="008E065B">
              <w:rPr>
                <w:rFonts w:ascii="宋体" w:hAnsi="宋体" w:hint="eastAsia"/>
                <w:szCs w:val="21"/>
              </w:rPr>
              <w:t>（</w:t>
            </w:r>
            <w:proofErr w:type="gramStart"/>
            <w:r w:rsidR="008E065B">
              <w:rPr>
                <w:rFonts w:ascii="宋体" w:hAnsi="宋体" w:hint="eastAsia"/>
                <w:szCs w:val="21"/>
              </w:rPr>
              <w:t>采购</w:t>
            </w:r>
            <w:r w:rsidR="00404ED4">
              <w:rPr>
                <w:rFonts w:ascii="宋体" w:hAnsi="宋体" w:hint="eastAsia"/>
                <w:szCs w:val="21"/>
              </w:rPr>
              <w:t>耐张线夹</w:t>
            </w:r>
            <w:proofErr w:type="gramEnd"/>
            <w:r w:rsidR="00CB2B7D">
              <w:rPr>
                <w:rFonts w:ascii="宋体" w:hAnsi="宋体" w:hint="eastAsia"/>
                <w:szCs w:val="21"/>
              </w:rPr>
              <w:t>、成套铁附件、</w:t>
            </w:r>
            <w:r w:rsidR="008E065B">
              <w:rPr>
                <w:rFonts w:ascii="宋体" w:hAnsi="宋体" w:hint="eastAsia"/>
                <w:szCs w:val="21"/>
              </w:rPr>
              <w:t>一批），2020.</w:t>
            </w:r>
            <w:r w:rsidR="00CB2B7D">
              <w:rPr>
                <w:rFonts w:ascii="宋体" w:hAnsi="宋体" w:hint="eastAsia"/>
                <w:szCs w:val="21"/>
              </w:rPr>
              <w:t>6</w:t>
            </w:r>
            <w:r w:rsidR="008E065B">
              <w:rPr>
                <w:rFonts w:ascii="宋体" w:hAnsi="宋体" w:hint="eastAsia"/>
                <w:szCs w:val="21"/>
              </w:rPr>
              <w:t>.</w:t>
            </w:r>
            <w:r w:rsidR="00CB2B7D">
              <w:rPr>
                <w:rFonts w:ascii="宋体" w:hAnsi="宋体" w:hint="eastAsia"/>
                <w:szCs w:val="21"/>
              </w:rPr>
              <w:t>13</w:t>
            </w:r>
            <w:r w:rsidR="008E065B">
              <w:rPr>
                <w:rFonts w:ascii="宋体" w:hAnsi="宋体" w:hint="eastAsia"/>
                <w:szCs w:val="21"/>
              </w:rPr>
              <w:t>日</w:t>
            </w:r>
            <w:r w:rsidR="00CB2B7D" w:rsidRPr="00CB2B7D">
              <w:rPr>
                <w:rFonts w:ascii="宋体" w:hAnsi="宋体" w:hint="eastAsia"/>
                <w:szCs w:val="21"/>
              </w:rPr>
              <w:t>山东海云电力科技有限公司</w:t>
            </w:r>
            <w:r w:rsidR="008E065B">
              <w:rPr>
                <w:rFonts w:ascii="宋体" w:hAnsi="宋体" w:hint="eastAsia"/>
                <w:szCs w:val="21"/>
              </w:rPr>
              <w:t>（采购</w:t>
            </w:r>
            <w:r w:rsidR="00CB2B7D" w:rsidRPr="00CB2B7D">
              <w:rPr>
                <w:rFonts w:ascii="宋体" w:hAnsi="宋体" w:hint="eastAsia"/>
                <w:szCs w:val="21"/>
              </w:rPr>
              <w:t>铅封</w:t>
            </w:r>
            <w:r w:rsidR="00CB2B7D">
              <w:rPr>
                <w:rFonts w:ascii="宋体" w:hAnsi="宋体" w:hint="eastAsia"/>
                <w:szCs w:val="21"/>
              </w:rPr>
              <w:t>、</w:t>
            </w:r>
            <w:r w:rsidR="00CB2B7D" w:rsidRPr="00CB2B7D">
              <w:rPr>
                <w:rFonts w:ascii="宋体" w:hAnsi="宋体" w:hint="eastAsia"/>
                <w:szCs w:val="21"/>
              </w:rPr>
              <w:t>铜锁</w:t>
            </w:r>
            <w:r w:rsidR="00CB2B7D">
              <w:rPr>
                <w:rFonts w:ascii="宋体" w:hAnsi="宋体" w:hint="eastAsia"/>
                <w:szCs w:val="21"/>
              </w:rPr>
              <w:t>、</w:t>
            </w:r>
            <w:r w:rsidR="00CB2B7D" w:rsidRPr="00CB2B7D">
              <w:rPr>
                <w:rFonts w:ascii="宋体" w:hAnsi="宋体" w:hint="eastAsia"/>
                <w:szCs w:val="21"/>
              </w:rPr>
              <w:t>电缆保护管</w:t>
            </w:r>
            <w:r w:rsidR="008E065B">
              <w:rPr>
                <w:rFonts w:ascii="宋体" w:hAnsi="宋体" w:hint="eastAsia"/>
                <w:szCs w:val="21"/>
              </w:rPr>
              <w:t>一批），</w:t>
            </w:r>
            <w:r w:rsidR="000A17BA">
              <w:rPr>
                <w:rFonts w:ascii="宋体" w:hAnsi="宋体"/>
                <w:szCs w:val="21"/>
              </w:rPr>
              <w:t xml:space="preserve"> </w:t>
            </w:r>
            <w:r>
              <w:rPr>
                <w:rFonts w:ascii="宋体" w:hAnsi="宋体"/>
                <w:szCs w:val="21"/>
              </w:rPr>
              <w:t>2021.1.4</w:t>
            </w:r>
            <w:r w:rsidR="00427E22">
              <w:rPr>
                <w:rFonts w:ascii="宋体" w:hAnsi="宋体"/>
                <w:szCs w:val="21"/>
              </w:rPr>
              <w:t>日</w:t>
            </w:r>
            <w:r>
              <w:rPr>
                <w:rFonts w:ascii="宋体" w:hAnsi="宋体" w:hint="eastAsia"/>
                <w:szCs w:val="21"/>
              </w:rPr>
              <w:t>宁夏电力</w:t>
            </w:r>
            <w:r w:rsidR="00B34538">
              <w:rPr>
                <w:rFonts w:ascii="宋体" w:hAnsi="宋体" w:hint="eastAsia"/>
                <w:szCs w:val="21"/>
              </w:rPr>
              <w:t>公司</w:t>
            </w:r>
            <w:r w:rsidR="00CB2B7D">
              <w:rPr>
                <w:rFonts w:ascii="宋体" w:hAnsi="宋体" w:hint="eastAsia"/>
                <w:szCs w:val="21"/>
              </w:rPr>
              <w:t>（采购</w:t>
            </w:r>
            <w:r w:rsidR="00CB2B7D" w:rsidRPr="00CB2B7D">
              <w:rPr>
                <w:rFonts w:ascii="宋体" w:hAnsi="宋体" w:hint="eastAsia"/>
                <w:szCs w:val="21"/>
              </w:rPr>
              <w:t>标示牌、拉线护套、电缆保护套、锁具\绝缘护套和护罩、铁附件、防鸟器、避雷器、铅封</w:t>
            </w:r>
            <w:r w:rsidR="00CB2B7D">
              <w:rPr>
                <w:rFonts w:ascii="宋体" w:hAnsi="宋体" w:hint="eastAsia"/>
                <w:szCs w:val="21"/>
              </w:rPr>
              <w:t>一批）</w:t>
            </w:r>
            <w:r w:rsidR="00B34538">
              <w:rPr>
                <w:rFonts w:ascii="宋体" w:hAnsi="宋体" w:hint="eastAsia"/>
                <w:szCs w:val="21"/>
              </w:rPr>
              <w:t>、2021</w:t>
            </w:r>
            <w:r>
              <w:rPr>
                <w:rFonts w:ascii="宋体" w:hAnsi="宋体"/>
                <w:szCs w:val="21"/>
              </w:rPr>
              <w:t>.</w:t>
            </w:r>
            <w:r w:rsidR="00CB2B7D">
              <w:rPr>
                <w:rFonts w:ascii="宋体" w:hAnsi="宋体" w:hint="eastAsia"/>
                <w:szCs w:val="21"/>
              </w:rPr>
              <w:t>5</w:t>
            </w:r>
            <w:r>
              <w:rPr>
                <w:rFonts w:ascii="宋体" w:hAnsi="宋体"/>
                <w:szCs w:val="21"/>
              </w:rPr>
              <w:t>.</w:t>
            </w:r>
            <w:r w:rsidR="00CB2B7D">
              <w:rPr>
                <w:rFonts w:ascii="宋体" w:hAnsi="宋体" w:hint="eastAsia"/>
                <w:szCs w:val="21"/>
              </w:rPr>
              <w:t>3吉林</w:t>
            </w:r>
            <w:r>
              <w:rPr>
                <w:rFonts w:ascii="宋体" w:hAnsi="宋体" w:hint="eastAsia"/>
                <w:szCs w:val="21"/>
              </w:rPr>
              <w:t>电力</w:t>
            </w:r>
            <w:r w:rsidR="00B34538">
              <w:rPr>
                <w:rFonts w:ascii="宋体" w:hAnsi="宋体" w:hint="eastAsia"/>
                <w:szCs w:val="21"/>
              </w:rPr>
              <w:t>公司</w:t>
            </w:r>
            <w:r w:rsidR="00CB2B7D">
              <w:rPr>
                <w:rFonts w:ascii="宋体" w:hAnsi="宋体" w:hint="eastAsia"/>
                <w:szCs w:val="21"/>
              </w:rPr>
              <w:t>（采购</w:t>
            </w:r>
            <w:r w:rsidR="00CB2B7D" w:rsidRPr="00CB2B7D">
              <w:rPr>
                <w:rFonts w:ascii="宋体" w:hAnsi="宋体" w:hint="eastAsia"/>
                <w:szCs w:val="21"/>
              </w:rPr>
              <w:t>标示牌、拉线护套、电缆保护套、锁具、绝缘护罩、铁附件、防鸟器、铅封、低压成套设备、综合配电箱、变压器</w:t>
            </w:r>
            <w:r w:rsidR="00CB2B7D">
              <w:rPr>
                <w:rFonts w:ascii="宋体" w:hAnsi="宋体" w:hint="eastAsia"/>
                <w:szCs w:val="21"/>
              </w:rPr>
              <w:t>）</w:t>
            </w:r>
            <w:r w:rsidR="00B34538">
              <w:rPr>
                <w:rFonts w:ascii="宋体" w:hAnsi="宋体" w:hint="eastAsia"/>
                <w:szCs w:val="21"/>
              </w:rPr>
              <w:t>、</w:t>
            </w:r>
            <w:r w:rsidR="00605290">
              <w:rPr>
                <w:rFonts w:ascii="宋体" w:hAnsi="宋体" w:hint="eastAsia"/>
                <w:szCs w:val="21"/>
              </w:rPr>
              <w:t>2</w:t>
            </w:r>
            <w:r>
              <w:rPr>
                <w:rFonts w:ascii="宋体" w:hAnsi="宋体"/>
                <w:szCs w:val="21"/>
              </w:rPr>
              <w:t>021.4.</w:t>
            </w:r>
            <w:r w:rsidR="00605290">
              <w:rPr>
                <w:rFonts w:ascii="宋体" w:hAnsi="宋体"/>
                <w:szCs w:val="21"/>
              </w:rPr>
              <w:t>5</w:t>
            </w:r>
            <w:r>
              <w:rPr>
                <w:rFonts w:ascii="宋体" w:hAnsi="宋体" w:hint="eastAsia"/>
                <w:szCs w:val="21"/>
              </w:rPr>
              <w:t>青海电力</w:t>
            </w:r>
            <w:r w:rsidR="00605290">
              <w:rPr>
                <w:rFonts w:ascii="宋体" w:hAnsi="宋体" w:hint="eastAsia"/>
                <w:szCs w:val="21"/>
              </w:rPr>
              <w:t>公司</w:t>
            </w:r>
            <w:r w:rsidR="00CB2B7D">
              <w:rPr>
                <w:rFonts w:ascii="宋体" w:hAnsi="宋体" w:hint="eastAsia"/>
                <w:szCs w:val="21"/>
              </w:rPr>
              <w:t>（</w:t>
            </w:r>
            <w:r w:rsidR="00CB2B7D">
              <w:rPr>
                <w:rFonts w:ascii="宋体" w:hAnsi="宋体" w:hint="eastAsia"/>
                <w:szCs w:val="21"/>
              </w:rPr>
              <w:t>采购</w:t>
            </w:r>
            <w:r w:rsidR="00CB2B7D" w:rsidRPr="00CB2B7D">
              <w:rPr>
                <w:rFonts w:ascii="宋体" w:hAnsi="宋体" w:hint="eastAsia"/>
                <w:szCs w:val="21"/>
              </w:rPr>
              <w:t>标示牌、拉线护套、电缆保护套、锁具、端子箱、绝缘护套和护罩、铁附件、防鸟器、避雷器、铅封、标示牌、综合配电箱、变压器</w:t>
            </w:r>
            <w:r w:rsidR="00CB2B7D">
              <w:rPr>
                <w:rFonts w:ascii="宋体" w:hAnsi="宋体" w:hint="eastAsia"/>
                <w:szCs w:val="21"/>
              </w:rPr>
              <w:t>）</w:t>
            </w:r>
            <w:r w:rsidR="00605290">
              <w:rPr>
                <w:rFonts w:ascii="宋体" w:hAnsi="宋体" w:hint="eastAsia"/>
                <w:szCs w:val="21"/>
              </w:rPr>
              <w:t xml:space="preserve"> </w:t>
            </w:r>
            <w:r w:rsidR="005172CE" w:rsidRPr="005172CE">
              <w:rPr>
                <w:rFonts w:ascii="宋体" w:hAnsi="宋体" w:hint="eastAsia"/>
                <w:szCs w:val="21"/>
              </w:rPr>
              <w:t>均提供合同，明确合同标的</w:t>
            </w:r>
            <w:r w:rsidR="00605290" w:rsidRPr="005172CE">
              <w:rPr>
                <w:rFonts w:ascii="宋体" w:hAnsi="宋体" w:hint="eastAsia"/>
                <w:szCs w:val="21"/>
              </w:rPr>
              <w:t>、货物清单，合同明确名称、型号、价格、数量、交货期，执行质量标准及交付等，两方公司签字盖章。</w:t>
            </w:r>
          </w:p>
          <w:p w:rsidR="00605290" w:rsidRDefault="00605290">
            <w:pPr>
              <w:spacing w:line="360" w:lineRule="auto"/>
              <w:ind w:right="-105" w:firstLine="420"/>
              <w:jc w:val="left"/>
              <w:rPr>
                <w:rFonts w:ascii="宋体" w:hAnsi="宋体"/>
                <w:szCs w:val="21"/>
              </w:rPr>
            </w:pPr>
            <w:proofErr w:type="gramStart"/>
            <w:r>
              <w:rPr>
                <w:rFonts w:ascii="宋体" w:hAnsi="宋体" w:hint="eastAsia"/>
                <w:szCs w:val="21"/>
              </w:rPr>
              <w:t>查上述</w:t>
            </w:r>
            <w:proofErr w:type="gramEnd"/>
            <w:r>
              <w:rPr>
                <w:rFonts w:ascii="宋体" w:hAnsi="宋体" w:hint="eastAsia"/>
                <w:szCs w:val="21"/>
              </w:rPr>
              <w:t>合同评审：</w:t>
            </w:r>
          </w:p>
          <w:p w:rsidR="00605290" w:rsidRDefault="00605290" w:rsidP="00781F2D">
            <w:pPr>
              <w:spacing w:line="360" w:lineRule="auto"/>
              <w:ind w:right="-105" w:firstLine="420"/>
              <w:jc w:val="left"/>
              <w:rPr>
                <w:rFonts w:ascii="宋体" w:hAnsi="宋体"/>
                <w:szCs w:val="21"/>
              </w:rPr>
            </w:pPr>
            <w:r>
              <w:rPr>
                <w:rFonts w:ascii="宋体" w:hAnsi="宋体" w:hint="eastAsia"/>
                <w:szCs w:val="21"/>
              </w:rPr>
              <w:t>四份合同在签订前均进行评审，</w:t>
            </w:r>
            <w:r w:rsidR="00681D93">
              <w:rPr>
                <w:rFonts w:ascii="宋体" w:hAnsi="宋体" w:hint="eastAsia"/>
                <w:szCs w:val="21"/>
              </w:rPr>
              <w:t>各部门</w:t>
            </w:r>
            <w:r w:rsidR="005847DB">
              <w:rPr>
                <w:rFonts w:ascii="宋体" w:hAnsi="宋体" w:hint="eastAsia"/>
                <w:szCs w:val="21"/>
              </w:rPr>
              <w:t>参加评审，负责人参加，并形成</w:t>
            </w:r>
            <w:r>
              <w:rPr>
                <w:rFonts w:ascii="宋体" w:hAnsi="宋体" w:hint="eastAsia"/>
                <w:szCs w:val="21"/>
              </w:rPr>
              <w:t>评审记录，意见均同意，总经理意见均为同意</w:t>
            </w:r>
            <w:r w:rsidR="00681D93">
              <w:rPr>
                <w:rFonts w:ascii="宋体" w:hAnsi="宋体" w:hint="eastAsia"/>
                <w:szCs w:val="21"/>
              </w:rPr>
              <w:t>，批准人：胡刚国</w:t>
            </w:r>
            <w:r>
              <w:rPr>
                <w:rFonts w:ascii="宋体" w:hAnsi="宋体" w:hint="eastAsia"/>
                <w:szCs w:val="21"/>
              </w:rPr>
              <w:t>。</w:t>
            </w:r>
          </w:p>
          <w:p w:rsidR="006C6AFE" w:rsidRDefault="00F8687C">
            <w:pPr>
              <w:spacing w:line="360" w:lineRule="auto"/>
              <w:ind w:right="-105" w:firstLine="420"/>
              <w:jc w:val="left"/>
              <w:rPr>
                <w:rFonts w:ascii="宋体" w:hAnsi="宋体"/>
                <w:szCs w:val="21"/>
              </w:rPr>
            </w:pPr>
            <w:r>
              <w:rPr>
                <w:rFonts w:ascii="宋体" w:hAnsi="宋体"/>
                <w:szCs w:val="21"/>
              </w:rPr>
              <w:t>符合要求。</w:t>
            </w:r>
            <w:bookmarkStart w:id="0" w:name="_GoBack"/>
            <w:bookmarkEnd w:id="0"/>
          </w:p>
        </w:tc>
        <w:tc>
          <w:tcPr>
            <w:tcW w:w="1585" w:type="dxa"/>
            <w:tcBorders>
              <w:top w:val="single" w:sz="4" w:space="0" w:color="000000"/>
              <w:left w:val="single" w:sz="4" w:space="0" w:color="000000"/>
              <w:bottom w:val="single" w:sz="4" w:space="0" w:color="000000"/>
              <w:right w:val="single" w:sz="4" w:space="0" w:color="000000"/>
            </w:tcBorders>
          </w:tcPr>
          <w:p w:rsidR="006C6AFE" w:rsidRDefault="005172CE">
            <w:pPr>
              <w:spacing w:line="360" w:lineRule="auto"/>
              <w:rPr>
                <w:rFonts w:ascii="楷体" w:eastAsia="楷体" w:hAnsi="楷体"/>
                <w:sz w:val="24"/>
                <w:szCs w:val="24"/>
              </w:rPr>
            </w:pPr>
            <w:r w:rsidRPr="005172CE">
              <w:rPr>
                <w:rFonts w:asciiTheme="minorEastAsia" w:hAnsiTheme="minorEastAsia" w:hint="eastAsia"/>
                <w:sz w:val="24"/>
                <w:szCs w:val="24"/>
              </w:rPr>
              <w:lastRenderedPageBreak/>
              <w:t>OK</w:t>
            </w:r>
          </w:p>
        </w:tc>
      </w:tr>
      <w:tr w:rsidR="006C6AFE" w:rsidTr="002D40CC">
        <w:trPr>
          <w:trHeight w:val="1412"/>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4B46E8">
            <w:pPr>
              <w:spacing w:line="360" w:lineRule="auto"/>
              <w:ind w:right="-105"/>
              <w:jc w:val="left"/>
              <w:rPr>
                <w:rFonts w:ascii="宋体" w:hAnsi="宋体"/>
                <w:szCs w:val="21"/>
              </w:rPr>
            </w:pPr>
            <w:r>
              <w:rPr>
                <w:rFonts w:ascii="宋体" w:hAnsi="宋体"/>
                <w:szCs w:val="21"/>
              </w:rPr>
              <w:lastRenderedPageBreak/>
              <w:t>外部提供过程、产品和服务的控制</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4B46E8" w:rsidRDefault="004B46E8">
            <w:pPr>
              <w:spacing w:line="360" w:lineRule="auto"/>
              <w:ind w:right="-105" w:firstLine="420"/>
              <w:jc w:val="left"/>
              <w:rPr>
                <w:rFonts w:ascii="宋体" w:hAnsi="宋体"/>
                <w:szCs w:val="21"/>
              </w:rPr>
            </w:pPr>
          </w:p>
          <w:p w:rsidR="006C6AFE" w:rsidRDefault="00F8687C" w:rsidP="001131EE">
            <w:pPr>
              <w:spacing w:line="360" w:lineRule="auto"/>
              <w:ind w:right="-105" w:firstLineChars="100" w:firstLine="210"/>
              <w:jc w:val="left"/>
              <w:rPr>
                <w:rFonts w:ascii="宋体" w:hAnsi="宋体"/>
                <w:szCs w:val="21"/>
              </w:rPr>
            </w:pPr>
            <w:r>
              <w:rPr>
                <w:rFonts w:ascii="宋体" w:hAnsi="宋体"/>
                <w:szCs w:val="21"/>
              </w:rPr>
              <w:lastRenderedPageBreak/>
              <w:t>8.4</w:t>
            </w: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p w:rsidR="006C6AFE" w:rsidRDefault="006C6AFE">
            <w:pPr>
              <w:spacing w:line="360" w:lineRule="auto"/>
              <w:ind w:right="-105" w:firstLine="420"/>
              <w:jc w:val="left"/>
              <w:rPr>
                <w:rFonts w:ascii="宋体" w:hAnsi="宋体"/>
                <w:szCs w:val="21"/>
              </w:rPr>
            </w:pPr>
          </w:p>
        </w:tc>
        <w:tc>
          <w:tcPr>
            <w:tcW w:w="10004"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lastRenderedPageBreak/>
              <w:t>公司建立并实施</w:t>
            </w:r>
            <w:r w:rsidR="004B46E8" w:rsidRPr="00DF7F6A">
              <w:rPr>
                <w:rFonts w:ascii="宋体" w:hAnsi="宋体"/>
                <w:szCs w:val="21"/>
              </w:rPr>
              <w:t>《</w:t>
            </w:r>
            <w:r w:rsidR="00D45025" w:rsidRPr="00DF7F6A">
              <w:rPr>
                <w:rFonts w:ascii="宋体" w:hAnsi="宋体" w:hint="eastAsia"/>
                <w:szCs w:val="21"/>
              </w:rPr>
              <w:t>外部提供产品、服务和过程</w:t>
            </w:r>
            <w:r w:rsidRPr="00DF7F6A">
              <w:rPr>
                <w:rFonts w:ascii="宋体" w:hAnsi="宋体"/>
                <w:szCs w:val="21"/>
              </w:rPr>
              <w:t>控制程序》</w:t>
            </w:r>
            <w:r w:rsidR="007E3861" w:rsidRPr="006B1B6C">
              <w:rPr>
                <w:rFonts w:ascii="宋体" w:hAnsi="宋体" w:hint="eastAsia"/>
                <w:szCs w:val="21"/>
              </w:rPr>
              <w:t>SD</w:t>
            </w:r>
            <w:r w:rsidR="007E3861" w:rsidRPr="006B1B6C">
              <w:rPr>
                <w:rFonts w:ascii="宋体" w:hAnsi="宋体"/>
                <w:szCs w:val="21"/>
              </w:rPr>
              <w:t>-CX/B12-</w:t>
            </w:r>
            <w:r w:rsidR="007E3861" w:rsidRPr="006B1B6C">
              <w:rPr>
                <w:rFonts w:ascii="宋体" w:hAnsi="宋体" w:hint="eastAsia"/>
                <w:szCs w:val="21"/>
              </w:rPr>
              <w:t>2021</w:t>
            </w:r>
            <w:r w:rsidRPr="00DF7F6A">
              <w:rPr>
                <w:rFonts w:ascii="宋体" w:hAnsi="宋体"/>
                <w:szCs w:val="21"/>
              </w:rPr>
              <w:t>，规定了采购物资分类、供方评价与管理状况、采购信息、采购产品验证等内容。对采购的物资进行分类，并依据重要程度分别予以控制。</w:t>
            </w:r>
          </w:p>
          <w:p w:rsidR="00253564" w:rsidRDefault="00F8687C" w:rsidP="00DF7F6A">
            <w:pPr>
              <w:spacing w:line="360" w:lineRule="auto"/>
              <w:ind w:right="-105" w:firstLine="420"/>
              <w:jc w:val="left"/>
              <w:rPr>
                <w:rFonts w:ascii="宋体"/>
              </w:rPr>
            </w:pPr>
            <w:r>
              <w:rPr>
                <w:rFonts w:ascii="宋体" w:hAnsi="宋体"/>
                <w:szCs w:val="21"/>
              </w:rPr>
              <w:t>提供了《合格供</w:t>
            </w:r>
            <w:r w:rsidR="00271333" w:rsidRPr="00DF7F6A">
              <w:rPr>
                <w:rFonts w:ascii="宋体" w:hAnsi="宋体"/>
                <w:szCs w:val="21"/>
              </w:rPr>
              <w:t>方</w:t>
            </w:r>
            <w:r w:rsidR="00253564">
              <w:rPr>
                <w:rFonts w:ascii="宋体" w:hAnsi="宋体" w:hint="eastAsia"/>
                <w:szCs w:val="21"/>
              </w:rPr>
              <w:t>清</w:t>
            </w:r>
            <w:r w:rsidR="00271333" w:rsidRPr="00DF7F6A">
              <w:rPr>
                <w:rFonts w:ascii="宋体" w:hAnsi="宋体" w:hint="eastAsia"/>
                <w:szCs w:val="21"/>
              </w:rPr>
              <w:t>单</w:t>
            </w:r>
            <w:r w:rsidR="004B46E8" w:rsidRPr="00DF7F6A">
              <w:rPr>
                <w:rFonts w:ascii="宋体" w:hAnsi="宋体"/>
                <w:szCs w:val="21"/>
              </w:rPr>
              <w:t>》：有</w:t>
            </w:r>
            <w:r w:rsidR="00253564" w:rsidRPr="00A926E1">
              <w:rPr>
                <w:rFonts w:ascii="宋体" w:hint="eastAsia"/>
              </w:rPr>
              <w:t>济南</w:t>
            </w:r>
            <w:proofErr w:type="gramStart"/>
            <w:r w:rsidR="00253564" w:rsidRPr="00A926E1">
              <w:rPr>
                <w:rFonts w:ascii="宋体" w:hint="eastAsia"/>
              </w:rPr>
              <w:t>硅港化工</w:t>
            </w:r>
            <w:proofErr w:type="gramEnd"/>
            <w:r w:rsidR="00253564" w:rsidRPr="00A926E1">
              <w:rPr>
                <w:rFonts w:ascii="宋体" w:hint="eastAsia"/>
              </w:rPr>
              <w:t>有限公司</w:t>
            </w:r>
            <w:r w:rsidR="00271333" w:rsidRPr="00DF7F6A">
              <w:rPr>
                <w:rFonts w:ascii="宋体" w:hAnsi="宋体" w:hint="eastAsia"/>
                <w:szCs w:val="21"/>
              </w:rPr>
              <w:t>、</w:t>
            </w:r>
            <w:proofErr w:type="gramStart"/>
            <w:r w:rsidR="00253564" w:rsidRPr="00A926E1">
              <w:rPr>
                <w:rFonts w:ascii="宋体" w:hint="eastAsia"/>
              </w:rPr>
              <w:t>庆云鑫达彩钢结构</w:t>
            </w:r>
            <w:proofErr w:type="gramEnd"/>
            <w:r w:rsidR="00253564" w:rsidRPr="00A926E1">
              <w:rPr>
                <w:rFonts w:ascii="宋体" w:hint="eastAsia"/>
              </w:rPr>
              <w:t>工程有限公司</w:t>
            </w:r>
            <w:r w:rsidR="00271333" w:rsidRPr="00DF7F6A">
              <w:rPr>
                <w:rFonts w:ascii="宋体" w:hAnsi="宋体" w:hint="eastAsia"/>
                <w:szCs w:val="21"/>
              </w:rPr>
              <w:t>、</w:t>
            </w:r>
            <w:r w:rsidR="00253564" w:rsidRPr="00A926E1">
              <w:rPr>
                <w:rFonts w:ascii="宋体" w:hint="eastAsia"/>
              </w:rPr>
              <w:t>山西永强电器有限公司</w:t>
            </w:r>
            <w:r w:rsidR="00253564">
              <w:rPr>
                <w:rFonts w:ascii="宋体" w:hint="eastAsia"/>
              </w:rPr>
              <w:t>、人民电器有限公司、济宁龙力机电有限公司、无棣五金门市部、山东国鸿石化有限公司、</w:t>
            </w:r>
            <w:r w:rsidR="00253564" w:rsidRPr="00601F28">
              <w:rPr>
                <w:rFonts w:ascii="宋体" w:hint="eastAsia"/>
              </w:rPr>
              <w:t>江阴市</w:t>
            </w:r>
            <w:r w:rsidR="00253564" w:rsidRPr="00601F28">
              <w:rPr>
                <w:rFonts w:ascii="宋体" w:hint="eastAsia"/>
              </w:rPr>
              <w:lastRenderedPageBreak/>
              <w:t>康联电器有限公司</w:t>
            </w:r>
            <w:r w:rsidR="00253564">
              <w:rPr>
                <w:rFonts w:ascii="宋体" w:hint="eastAsia"/>
              </w:rPr>
              <w:t>、黄骅宏达模具有限公司；明确供应产品名称、型号规格；</w:t>
            </w:r>
          </w:p>
          <w:p w:rsidR="00F8687C" w:rsidRPr="00DF7F6A" w:rsidRDefault="00253564">
            <w:pPr>
              <w:spacing w:line="360" w:lineRule="auto"/>
              <w:ind w:right="-105" w:firstLine="420"/>
              <w:jc w:val="left"/>
              <w:rPr>
                <w:rFonts w:ascii="宋体" w:hAnsi="宋体"/>
                <w:szCs w:val="21"/>
              </w:rPr>
            </w:pPr>
            <w:r>
              <w:rPr>
                <w:rFonts w:ascii="宋体" w:hAnsi="宋体" w:hint="eastAsia"/>
                <w:szCs w:val="21"/>
              </w:rPr>
              <w:t>抽查合格供方评价表：</w:t>
            </w:r>
            <w:r w:rsidRPr="00A926E1">
              <w:rPr>
                <w:rFonts w:ascii="宋体" w:hint="eastAsia"/>
              </w:rPr>
              <w:t>济南</w:t>
            </w:r>
            <w:proofErr w:type="gramStart"/>
            <w:r w:rsidRPr="00A926E1">
              <w:rPr>
                <w:rFonts w:ascii="宋体" w:hint="eastAsia"/>
              </w:rPr>
              <w:t>硅港化工</w:t>
            </w:r>
            <w:proofErr w:type="gramEnd"/>
            <w:r w:rsidRPr="00A926E1">
              <w:rPr>
                <w:rFonts w:ascii="宋体" w:hint="eastAsia"/>
              </w:rPr>
              <w:t>有限公司</w:t>
            </w:r>
            <w:r>
              <w:rPr>
                <w:rFonts w:ascii="宋体" w:hint="eastAsia"/>
              </w:rPr>
              <w:t>、</w:t>
            </w:r>
            <w:r w:rsidRPr="00A926E1">
              <w:rPr>
                <w:rFonts w:ascii="宋体" w:hint="eastAsia"/>
              </w:rPr>
              <w:t>山西永强电器有限公司</w:t>
            </w:r>
            <w:r>
              <w:rPr>
                <w:rFonts w:ascii="宋体" w:hint="eastAsia"/>
              </w:rPr>
              <w:t>、</w:t>
            </w:r>
            <w:proofErr w:type="gramStart"/>
            <w:r w:rsidRPr="00A926E1">
              <w:rPr>
                <w:rFonts w:ascii="宋体" w:hint="eastAsia"/>
              </w:rPr>
              <w:t>庆云鑫达彩钢结构</w:t>
            </w:r>
            <w:proofErr w:type="gramEnd"/>
            <w:r w:rsidRPr="00A926E1">
              <w:rPr>
                <w:rFonts w:ascii="宋体" w:hint="eastAsia"/>
              </w:rPr>
              <w:t>工程有限公司</w:t>
            </w:r>
            <w:r>
              <w:rPr>
                <w:rFonts w:ascii="宋体" w:hint="eastAsia"/>
              </w:rPr>
              <w:t>、济宁龙力机电有限公司、</w:t>
            </w:r>
            <w:r w:rsidRPr="00601F28">
              <w:rPr>
                <w:rFonts w:ascii="宋体" w:hint="eastAsia"/>
              </w:rPr>
              <w:t>江阴市康联电器有限公司</w:t>
            </w:r>
            <w:r w:rsidR="007064BA">
              <w:rPr>
                <w:rFonts w:ascii="宋体" w:hAnsi="宋体" w:hint="eastAsia"/>
                <w:szCs w:val="21"/>
              </w:rPr>
              <w:t>，均有合格评价记录，记录评审内容：五方面、各部门参加评审人员记录、有批准人记录：</w:t>
            </w:r>
            <w:proofErr w:type="gramStart"/>
            <w:r w:rsidR="007064BA">
              <w:rPr>
                <w:rFonts w:ascii="宋体" w:hAnsi="宋体" w:hint="eastAsia"/>
                <w:szCs w:val="21"/>
              </w:rPr>
              <w:t>胡刚国</w:t>
            </w:r>
            <w:proofErr w:type="gramEnd"/>
            <w:r w:rsidR="00271333" w:rsidRPr="00DF7F6A">
              <w:rPr>
                <w:rFonts w:ascii="宋体" w:hAnsi="宋体" w:hint="eastAsia"/>
                <w:szCs w:val="21"/>
              </w:rPr>
              <w:t xml:space="preserve"> </w:t>
            </w:r>
            <w:r w:rsidR="00271333" w:rsidRPr="00DF7F6A">
              <w:rPr>
                <w:rFonts w:ascii="宋体" w:hAnsi="宋体"/>
                <w:szCs w:val="21"/>
              </w:rPr>
              <w:t xml:space="preserve"> </w:t>
            </w:r>
            <w:r w:rsidR="00271333" w:rsidRPr="00DF7F6A">
              <w:rPr>
                <w:rFonts w:ascii="宋体" w:hAnsi="宋体" w:hint="eastAsia"/>
                <w:szCs w:val="21"/>
              </w:rPr>
              <w:t>合格供方</w:t>
            </w:r>
            <w:r>
              <w:rPr>
                <w:rFonts w:ascii="宋体" w:hAnsi="宋体" w:hint="eastAsia"/>
                <w:szCs w:val="21"/>
              </w:rPr>
              <w:t>评价</w:t>
            </w:r>
            <w:r w:rsidR="00271333" w:rsidRPr="00DF7F6A">
              <w:rPr>
                <w:rFonts w:ascii="宋体" w:hAnsi="宋体" w:hint="eastAsia"/>
                <w:szCs w:val="21"/>
              </w:rPr>
              <w:t>时间：</w:t>
            </w:r>
            <w:r w:rsidR="00271333" w:rsidRPr="00DF7F6A">
              <w:rPr>
                <w:rFonts w:ascii="宋体" w:hAnsi="宋体"/>
                <w:szCs w:val="21"/>
              </w:rPr>
              <w:t>20</w:t>
            </w:r>
            <w:r>
              <w:rPr>
                <w:rFonts w:ascii="宋体" w:hAnsi="宋体" w:hint="eastAsia"/>
                <w:szCs w:val="21"/>
              </w:rPr>
              <w:t>21</w:t>
            </w:r>
            <w:r w:rsidR="00271333" w:rsidRPr="00DF7F6A">
              <w:rPr>
                <w:rFonts w:ascii="宋体" w:hAnsi="宋体" w:hint="eastAsia"/>
                <w:szCs w:val="21"/>
              </w:rPr>
              <w:t>年</w:t>
            </w:r>
            <w:r w:rsidR="00271333" w:rsidRPr="00DF7F6A">
              <w:rPr>
                <w:rFonts w:ascii="宋体" w:hAnsi="宋体"/>
                <w:szCs w:val="21"/>
              </w:rPr>
              <w:t xml:space="preserve"> </w:t>
            </w:r>
            <w:r>
              <w:rPr>
                <w:rFonts w:ascii="宋体" w:hAnsi="宋体" w:hint="eastAsia"/>
                <w:szCs w:val="21"/>
              </w:rPr>
              <w:t>1</w:t>
            </w:r>
            <w:r w:rsidR="00271333" w:rsidRPr="00DF7F6A">
              <w:rPr>
                <w:rFonts w:ascii="宋体" w:hAnsi="宋体" w:hint="eastAsia"/>
                <w:szCs w:val="21"/>
              </w:rPr>
              <w:t>月</w:t>
            </w:r>
            <w:r w:rsidR="00CA5F7F" w:rsidRPr="00DF7F6A">
              <w:rPr>
                <w:rFonts w:ascii="宋体" w:hAnsi="宋体"/>
                <w:szCs w:val="21"/>
              </w:rPr>
              <w:t xml:space="preserve"> </w:t>
            </w:r>
            <w:r w:rsidR="00271333" w:rsidRPr="00DF7F6A">
              <w:rPr>
                <w:rFonts w:ascii="宋体" w:hAnsi="宋体"/>
                <w:szCs w:val="21"/>
              </w:rPr>
              <w:t xml:space="preserve">1 </w:t>
            </w:r>
            <w:r w:rsidR="00271333" w:rsidRPr="00DF7F6A">
              <w:rPr>
                <w:rFonts w:ascii="宋体" w:hAnsi="宋体" w:hint="eastAsia"/>
                <w:szCs w:val="21"/>
              </w:rPr>
              <w:t>日</w:t>
            </w:r>
            <w:r w:rsidR="00F8687C" w:rsidRPr="00DF7F6A">
              <w:rPr>
                <w:rFonts w:ascii="宋体" w:hAnsi="宋体"/>
                <w:szCs w:val="21"/>
              </w:rPr>
              <w:t>；</w:t>
            </w:r>
          </w:p>
          <w:p w:rsidR="007064BA" w:rsidRDefault="007064BA">
            <w:pPr>
              <w:spacing w:line="360" w:lineRule="auto"/>
              <w:ind w:right="-105" w:firstLine="420"/>
              <w:jc w:val="left"/>
              <w:rPr>
                <w:rFonts w:ascii="宋体" w:hAnsi="宋体"/>
                <w:szCs w:val="21"/>
              </w:rPr>
            </w:pPr>
            <w:r>
              <w:rPr>
                <w:rFonts w:ascii="宋体" w:hAnsi="宋体" w:hint="eastAsia"/>
                <w:szCs w:val="21"/>
              </w:rPr>
              <w:t>供方合格评价，从基本资质证明、产品技术力量、工艺装备和检验手段</w:t>
            </w:r>
            <w:r w:rsidR="00B60BE4" w:rsidRPr="00DF7F6A">
              <w:rPr>
                <w:rFonts w:ascii="宋体" w:hAnsi="宋体" w:hint="eastAsia"/>
                <w:szCs w:val="21"/>
              </w:rPr>
              <w:t>、</w:t>
            </w:r>
            <w:r>
              <w:rPr>
                <w:rFonts w:ascii="宋体" w:hAnsi="宋体" w:hint="eastAsia"/>
                <w:szCs w:val="21"/>
              </w:rPr>
              <w:t>产品质量、生产能力/</w:t>
            </w:r>
            <w:r w:rsidR="00B60BE4" w:rsidRPr="00DF7F6A">
              <w:rPr>
                <w:rFonts w:ascii="宋体" w:hAnsi="宋体" w:hint="eastAsia"/>
                <w:szCs w:val="21"/>
              </w:rPr>
              <w:t>供货</w:t>
            </w:r>
            <w:r>
              <w:rPr>
                <w:rFonts w:ascii="宋体" w:hAnsi="宋体" w:hint="eastAsia"/>
                <w:szCs w:val="21"/>
              </w:rPr>
              <w:t>能力、价格和交货及时性</w:t>
            </w:r>
            <w:r w:rsidR="00B60BE4" w:rsidRPr="00DF7F6A">
              <w:rPr>
                <w:rFonts w:ascii="宋体" w:hAnsi="宋体" w:hint="eastAsia"/>
                <w:szCs w:val="21"/>
              </w:rPr>
              <w:t>、信誉</w:t>
            </w:r>
            <w:r>
              <w:rPr>
                <w:rFonts w:ascii="宋体" w:hAnsi="宋体" w:hint="eastAsia"/>
                <w:szCs w:val="21"/>
              </w:rPr>
              <w:t>和服务方面评价；</w:t>
            </w:r>
          </w:p>
          <w:p w:rsidR="007768B4" w:rsidRPr="00DF7F6A" w:rsidRDefault="00ED55C6">
            <w:pPr>
              <w:spacing w:line="360" w:lineRule="auto"/>
              <w:ind w:right="-105" w:firstLine="420"/>
              <w:jc w:val="left"/>
              <w:rPr>
                <w:rFonts w:ascii="宋体" w:hAnsi="宋体"/>
                <w:szCs w:val="21"/>
              </w:rPr>
            </w:pPr>
            <w:r w:rsidRPr="00DF7F6A">
              <w:rPr>
                <w:rFonts w:ascii="宋体" w:hAnsi="宋体" w:hint="eastAsia"/>
                <w:szCs w:val="21"/>
              </w:rPr>
              <w:t>抽采购合同</w:t>
            </w:r>
            <w:r w:rsidR="00DF7F6A" w:rsidRPr="00DF7F6A">
              <w:rPr>
                <w:rFonts w:ascii="宋体" w:hAnsi="宋体" w:hint="eastAsia"/>
                <w:szCs w:val="21"/>
              </w:rPr>
              <w:t>：</w:t>
            </w:r>
            <w:r w:rsidR="00816028" w:rsidRPr="00A926E1">
              <w:rPr>
                <w:rFonts w:ascii="宋体" w:hint="eastAsia"/>
              </w:rPr>
              <w:t>济南</w:t>
            </w:r>
            <w:proofErr w:type="gramStart"/>
            <w:r w:rsidR="00816028" w:rsidRPr="00A926E1">
              <w:rPr>
                <w:rFonts w:ascii="宋体" w:hint="eastAsia"/>
              </w:rPr>
              <w:t>硅港化工</w:t>
            </w:r>
            <w:proofErr w:type="gramEnd"/>
            <w:r w:rsidR="00816028" w:rsidRPr="00A926E1">
              <w:rPr>
                <w:rFonts w:ascii="宋体" w:hint="eastAsia"/>
              </w:rPr>
              <w:t>有限公司</w:t>
            </w:r>
            <w:r w:rsidR="00DF7F6A" w:rsidRPr="00816028">
              <w:rPr>
                <w:rFonts w:ascii="宋体" w:hint="eastAsia"/>
              </w:rPr>
              <w:t>、人民电器集团有限公司、</w:t>
            </w:r>
            <w:r w:rsidR="00816028" w:rsidRPr="00A926E1">
              <w:rPr>
                <w:rFonts w:ascii="宋体" w:hint="eastAsia"/>
              </w:rPr>
              <w:t>山西永强电器有限公司</w:t>
            </w:r>
            <w:r w:rsidR="00DF7F6A" w:rsidRPr="00816028">
              <w:rPr>
                <w:rFonts w:ascii="宋体" w:hint="eastAsia"/>
              </w:rPr>
              <w:t>购销合同，</w:t>
            </w:r>
            <w:r w:rsidR="00DF7F6A" w:rsidRPr="00DF7F6A">
              <w:rPr>
                <w:rFonts w:ascii="宋体" w:hAnsi="宋体" w:hint="eastAsia"/>
                <w:szCs w:val="21"/>
              </w:rPr>
              <w:t>明确采购产品、规格型号、价格、质量及交付要求等；</w:t>
            </w:r>
          </w:p>
          <w:p w:rsidR="006C6AFE" w:rsidRPr="00D762E8" w:rsidRDefault="0064166A" w:rsidP="006E3F97">
            <w:pPr>
              <w:spacing w:line="360" w:lineRule="auto"/>
              <w:ind w:right="-105" w:firstLine="420"/>
              <w:jc w:val="left"/>
              <w:rPr>
                <w:rFonts w:ascii="宋体" w:hAnsi="宋体"/>
                <w:szCs w:val="21"/>
              </w:rPr>
            </w:pPr>
            <w:r>
              <w:rPr>
                <w:rFonts w:ascii="宋体" w:hAnsi="宋体" w:hint="eastAsia"/>
                <w:szCs w:val="21"/>
              </w:rPr>
              <w:t>抽查</w:t>
            </w:r>
            <w:r w:rsidR="00ED55C6">
              <w:rPr>
                <w:rFonts w:ascii="宋体" w:hAnsi="宋体" w:hint="eastAsia"/>
                <w:szCs w:val="21"/>
              </w:rPr>
              <w:t>2021</w:t>
            </w:r>
            <w:r>
              <w:rPr>
                <w:rFonts w:ascii="宋体" w:hAnsi="宋体" w:hint="eastAsia"/>
                <w:szCs w:val="21"/>
              </w:rPr>
              <w:t>年2月、</w:t>
            </w:r>
            <w:r w:rsidR="007768B4">
              <w:rPr>
                <w:rFonts w:ascii="宋体" w:hAnsi="宋体" w:hint="eastAsia"/>
                <w:szCs w:val="21"/>
              </w:rPr>
              <w:t>4月</w:t>
            </w:r>
            <w:r>
              <w:rPr>
                <w:rFonts w:ascii="宋体" w:hAnsi="宋体" w:hint="eastAsia"/>
                <w:szCs w:val="21"/>
              </w:rPr>
              <w:t>、5月物资</w:t>
            </w:r>
            <w:r w:rsidR="007768B4">
              <w:rPr>
                <w:rFonts w:ascii="宋体" w:hAnsi="宋体" w:hint="eastAsia"/>
                <w:szCs w:val="21"/>
              </w:rPr>
              <w:t>采购</w:t>
            </w:r>
            <w:r>
              <w:rPr>
                <w:rFonts w:ascii="宋体" w:hAnsi="宋体" w:hint="eastAsia"/>
                <w:szCs w:val="21"/>
              </w:rPr>
              <w:t>申请</w:t>
            </w:r>
            <w:r w:rsidR="007768B4">
              <w:rPr>
                <w:rFonts w:ascii="宋体" w:hAnsi="宋体" w:hint="eastAsia"/>
                <w:szCs w:val="21"/>
              </w:rPr>
              <w:t>计划</w:t>
            </w:r>
            <w:r>
              <w:rPr>
                <w:rFonts w:ascii="宋体" w:hAnsi="宋体" w:hint="eastAsia"/>
                <w:szCs w:val="21"/>
              </w:rPr>
              <w:t>，有部门、采购申请人、日期、物资名称、规格、数量等；有不锈钢筒、角钢、ABS、电线、开关、</w:t>
            </w:r>
            <w:r w:rsidR="009A41EE">
              <w:rPr>
                <w:rFonts w:ascii="宋体" w:hAnsi="宋体" w:hint="eastAsia"/>
                <w:szCs w:val="21"/>
              </w:rPr>
              <w:t>铝板、转子、电线、铜排/棒</w:t>
            </w:r>
            <w:r w:rsidR="007768B4" w:rsidRPr="00DF7F6A">
              <w:rPr>
                <w:rFonts w:ascii="宋体" w:hAnsi="宋体" w:hint="eastAsia"/>
                <w:szCs w:val="21"/>
              </w:rPr>
              <w:t>，均提供采购计划，明确到货时间要求，</w:t>
            </w:r>
            <w:r w:rsidR="009A41EE">
              <w:rPr>
                <w:rFonts w:ascii="宋体" w:hAnsi="宋体" w:hint="eastAsia"/>
                <w:szCs w:val="21"/>
              </w:rPr>
              <w:t>名称、数量；其他要求按合同执行采购，提供上述产品到货记录</w:t>
            </w:r>
            <w:r w:rsidR="00DF7F6A">
              <w:rPr>
                <w:rFonts w:ascii="宋体" w:hAnsi="宋体" w:hint="eastAsia"/>
                <w:szCs w:val="21"/>
              </w:rPr>
              <w:t>。</w:t>
            </w:r>
          </w:p>
        </w:tc>
        <w:tc>
          <w:tcPr>
            <w:tcW w:w="1585"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rPr>
                <w:rFonts w:ascii="楷体" w:eastAsia="楷体" w:hAnsi="楷体"/>
                <w:sz w:val="24"/>
                <w:szCs w:val="24"/>
              </w:rPr>
            </w:pPr>
          </w:p>
          <w:p w:rsidR="00EC5E74" w:rsidRDefault="005172CE">
            <w:pPr>
              <w:spacing w:line="360" w:lineRule="auto"/>
              <w:rPr>
                <w:rFonts w:ascii="楷体" w:eastAsia="楷体" w:hAnsi="楷体"/>
                <w:sz w:val="24"/>
                <w:szCs w:val="24"/>
              </w:rPr>
            </w:pPr>
            <w:r w:rsidRPr="005172CE">
              <w:rPr>
                <w:rFonts w:asciiTheme="minorEastAsia" w:hAnsiTheme="minorEastAsia" w:hint="eastAsia"/>
                <w:sz w:val="24"/>
                <w:szCs w:val="24"/>
              </w:rPr>
              <w:t>OK</w:t>
            </w:r>
            <w:r>
              <w:rPr>
                <w:rFonts w:ascii="楷体" w:eastAsia="楷体" w:hAnsi="楷体"/>
                <w:sz w:val="24"/>
                <w:szCs w:val="24"/>
              </w:rPr>
              <w:t xml:space="preserve"> </w:t>
            </w: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p w:rsidR="00EC5E74" w:rsidRDefault="00EC5E74">
            <w:pPr>
              <w:spacing w:line="360" w:lineRule="auto"/>
              <w:rPr>
                <w:rFonts w:ascii="楷体" w:eastAsia="楷体" w:hAnsi="楷体"/>
                <w:sz w:val="24"/>
                <w:szCs w:val="24"/>
              </w:rPr>
            </w:pPr>
          </w:p>
        </w:tc>
      </w:tr>
      <w:tr w:rsidR="00377CDF">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377CDF" w:rsidRDefault="00E00782" w:rsidP="00005CC5">
            <w:pPr>
              <w:spacing w:line="360" w:lineRule="auto"/>
              <w:ind w:right="-105"/>
              <w:jc w:val="left"/>
              <w:rPr>
                <w:rFonts w:ascii="宋体" w:hAnsi="宋体"/>
                <w:szCs w:val="21"/>
              </w:rPr>
            </w:pPr>
            <w:r w:rsidRPr="00581279">
              <w:rPr>
                <w:rFonts w:ascii="宋体" w:hAnsi="宋体" w:cs="Arial" w:hint="eastAsia"/>
                <w:szCs w:val="21"/>
              </w:rPr>
              <w:lastRenderedPageBreak/>
              <w:t>顾客或外部供方的财产</w:t>
            </w:r>
          </w:p>
        </w:tc>
        <w:tc>
          <w:tcPr>
            <w:tcW w:w="1310" w:type="dxa"/>
            <w:tcBorders>
              <w:top w:val="single" w:sz="4" w:space="0" w:color="000000"/>
              <w:left w:val="single" w:sz="4" w:space="0" w:color="000000"/>
              <w:bottom w:val="single" w:sz="4" w:space="0" w:color="000000"/>
              <w:right w:val="single" w:sz="4" w:space="0" w:color="000000"/>
            </w:tcBorders>
          </w:tcPr>
          <w:p w:rsidR="00E00782" w:rsidRDefault="00E00782" w:rsidP="00E00782">
            <w:pPr>
              <w:spacing w:line="360" w:lineRule="auto"/>
              <w:ind w:right="-105" w:firstLine="420"/>
              <w:jc w:val="left"/>
              <w:rPr>
                <w:rFonts w:ascii="宋体" w:hAnsi="宋体" w:cs="Arial"/>
                <w:szCs w:val="21"/>
              </w:rPr>
            </w:pPr>
          </w:p>
          <w:p w:rsidR="00377CDF" w:rsidRDefault="00E00782" w:rsidP="00E00782">
            <w:pPr>
              <w:spacing w:line="360" w:lineRule="auto"/>
              <w:ind w:right="-105"/>
              <w:jc w:val="left"/>
              <w:rPr>
                <w:rFonts w:ascii="宋体" w:hAnsi="宋体"/>
                <w:szCs w:val="21"/>
              </w:rPr>
            </w:pPr>
            <w:r w:rsidRPr="009C1752">
              <w:rPr>
                <w:rFonts w:ascii="宋体" w:hAnsi="宋体" w:cs="Arial" w:hint="eastAsia"/>
                <w:szCs w:val="21"/>
              </w:rPr>
              <w:t>8.5.3</w:t>
            </w:r>
            <w:r>
              <w:rPr>
                <w:rFonts w:ascii="宋体" w:hAnsi="宋体"/>
                <w:szCs w:val="21"/>
              </w:rPr>
              <w:t xml:space="preserve"> </w:t>
            </w:r>
          </w:p>
        </w:tc>
        <w:tc>
          <w:tcPr>
            <w:tcW w:w="10004" w:type="dxa"/>
            <w:tcBorders>
              <w:top w:val="single" w:sz="4" w:space="0" w:color="000000"/>
              <w:left w:val="single" w:sz="4" w:space="0" w:color="000000"/>
              <w:bottom w:val="single" w:sz="4" w:space="0" w:color="000000"/>
              <w:right w:val="single" w:sz="4" w:space="0" w:color="000000"/>
            </w:tcBorders>
          </w:tcPr>
          <w:p w:rsidR="00B12805" w:rsidRPr="00EB097D" w:rsidRDefault="00B12805" w:rsidP="00B12805">
            <w:pPr>
              <w:spacing w:line="360" w:lineRule="auto"/>
              <w:ind w:rightChars="-50" w:right="-105" w:firstLineChars="200" w:firstLine="420"/>
              <w:rPr>
                <w:rFonts w:ascii="宋体" w:hAnsi="宋体" w:cs="Arial"/>
                <w:szCs w:val="21"/>
              </w:rPr>
            </w:pPr>
            <w:r w:rsidRPr="00EB097D">
              <w:rPr>
                <w:rFonts w:ascii="宋体" w:hAnsi="宋体" w:cs="Arial" w:hint="eastAsia"/>
                <w:szCs w:val="21"/>
              </w:rPr>
              <w:t>在控制或使用顾客或外部供方的财产期间，应对其进行妥善管理。本公司使用的或构成产品和服务一部分的顾客和外部供方财产进行识别，如顾客信息、供方提供产品技术资料、供方样品，并进行规范验证、保护和维护；</w:t>
            </w:r>
          </w:p>
          <w:p w:rsidR="007768B4" w:rsidRDefault="00B12805" w:rsidP="00B12805">
            <w:pPr>
              <w:spacing w:line="360" w:lineRule="auto"/>
              <w:ind w:right="-105" w:firstLine="420"/>
              <w:jc w:val="left"/>
              <w:rPr>
                <w:rFonts w:ascii="宋体" w:hAnsi="宋体"/>
                <w:szCs w:val="21"/>
              </w:rPr>
            </w:pPr>
            <w:r w:rsidRPr="00EB097D">
              <w:rPr>
                <w:rFonts w:ascii="宋体" w:hAnsi="宋体" w:cs="Arial" w:hint="eastAsia"/>
                <w:szCs w:val="21"/>
              </w:rPr>
              <w:t>若顾客或外部供方的财产发生丢失、损坏或发现不适用情况，应向顾客或外部供方报告，并保留相关记录。</w:t>
            </w:r>
          </w:p>
        </w:tc>
        <w:tc>
          <w:tcPr>
            <w:tcW w:w="1585" w:type="dxa"/>
            <w:tcBorders>
              <w:top w:val="single" w:sz="4" w:space="0" w:color="000000"/>
              <w:left w:val="single" w:sz="4" w:space="0" w:color="000000"/>
              <w:bottom w:val="single" w:sz="4" w:space="0" w:color="000000"/>
              <w:right w:val="single" w:sz="4" w:space="0" w:color="000000"/>
            </w:tcBorders>
          </w:tcPr>
          <w:p w:rsidR="00377CDF" w:rsidRDefault="005172CE">
            <w:pPr>
              <w:spacing w:line="360" w:lineRule="auto"/>
              <w:rPr>
                <w:rFonts w:ascii="楷体" w:eastAsia="楷体" w:hAnsi="楷体"/>
                <w:sz w:val="24"/>
                <w:szCs w:val="24"/>
              </w:rPr>
            </w:pPr>
            <w:r w:rsidRPr="005172CE">
              <w:rPr>
                <w:rFonts w:asciiTheme="minorEastAsia" w:hAnsiTheme="minorEastAsia" w:hint="eastAsia"/>
                <w:sz w:val="24"/>
                <w:szCs w:val="24"/>
              </w:rPr>
              <w:t>OK</w:t>
            </w:r>
          </w:p>
        </w:tc>
      </w:tr>
      <w:tr w:rsidR="006C6AFE" w:rsidTr="00627A44">
        <w:trPr>
          <w:trHeight w:val="1101"/>
        </w:trPr>
        <w:tc>
          <w:tcPr>
            <w:tcW w:w="1809" w:type="dxa"/>
            <w:tcBorders>
              <w:top w:val="single" w:sz="4" w:space="0" w:color="000000"/>
              <w:left w:val="single" w:sz="4" w:space="0" w:color="000000"/>
              <w:bottom w:val="single" w:sz="4" w:space="0" w:color="000000"/>
              <w:right w:val="single" w:sz="4" w:space="0" w:color="000000"/>
            </w:tcBorders>
            <w:vAlign w:val="center"/>
          </w:tcPr>
          <w:p w:rsidR="006C6AFE" w:rsidRDefault="00F8687C" w:rsidP="00005CC5">
            <w:pPr>
              <w:spacing w:line="360" w:lineRule="auto"/>
              <w:ind w:right="-105"/>
              <w:jc w:val="left"/>
              <w:rPr>
                <w:rFonts w:ascii="宋体" w:hAnsi="宋体"/>
                <w:szCs w:val="21"/>
              </w:rPr>
            </w:pPr>
            <w:r>
              <w:rPr>
                <w:rFonts w:ascii="宋体" w:hAnsi="宋体"/>
                <w:szCs w:val="21"/>
              </w:rPr>
              <w:t>交付后的活动</w:t>
            </w:r>
          </w:p>
        </w:tc>
        <w:tc>
          <w:tcPr>
            <w:tcW w:w="1310" w:type="dxa"/>
            <w:tcBorders>
              <w:top w:val="single" w:sz="4" w:space="0" w:color="000000"/>
              <w:left w:val="single" w:sz="4" w:space="0" w:color="000000"/>
              <w:bottom w:val="single" w:sz="4" w:space="0" w:color="000000"/>
              <w:right w:val="single" w:sz="4" w:space="0" w:color="000000"/>
            </w:tcBorders>
          </w:tcPr>
          <w:p w:rsidR="00E00782" w:rsidRDefault="00E00782" w:rsidP="00005CC5">
            <w:pPr>
              <w:spacing w:line="360" w:lineRule="auto"/>
              <w:ind w:right="-105"/>
              <w:jc w:val="left"/>
              <w:rPr>
                <w:rFonts w:ascii="宋体" w:hAnsi="宋体"/>
                <w:szCs w:val="21"/>
              </w:rPr>
            </w:pPr>
          </w:p>
          <w:p w:rsidR="006C6AFE" w:rsidRDefault="00F8687C" w:rsidP="00005CC5">
            <w:pPr>
              <w:spacing w:line="360" w:lineRule="auto"/>
              <w:ind w:right="-105"/>
              <w:jc w:val="left"/>
              <w:rPr>
                <w:rFonts w:ascii="宋体" w:hAnsi="宋体"/>
                <w:szCs w:val="21"/>
              </w:rPr>
            </w:pPr>
            <w:r>
              <w:rPr>
                <w:rFonts w:ascii="宋体" w:hAnsi="宋体"/>
                <w:szCs w:val="21"/>
              </w:rPr>
              <w:t>8.5.5</w:t>
            </w:r>
          </w:p>
          <w:p w:rsidR="00B12805" w:rsidRDefault="00B12805" w:rsidP="00005CC5">
            <w:pPr>
              <w:spacing w:line="360" w:lineRule="auto"/>
              <w:ind w:right="-105"/>
              <w:jc w:val="left"/>
              <w:rPr>
                <w:rFonts w:ascii="宋体" w:hAnsi="宋体"/>
                <w:szCs w:val="21"/>
              </w:rPr>
            </w:pPr>
          </w:p>
        </w:tc>
        <w:tc>
          <w:tcPr>
            <w:tcW w:w="10005"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t>本公司交付后活动的范围和程度涉及法律法规要求、与产品和服务</w:t>
            </w:r>
            <w:r w:rsidR="00CD4422">
              <w:rPr>
                <w:rFonts w:ascii="宋体" w:hAnsi="宋体"/>
                <w:szCs w:val="21"/>
              </w:rPr>
              <w:t>相关的</w:t>
            </w:r>
            <w:proofErr w:type="gramStart"/>
            <w:r w:rsidR="00CD4422">
              <w:rPr>
                <w:rFonts w:ascii="宋体" w:hAnsi="宋体"/>
                <w:szCs w:val="21"/>
              </w:rPr>
              <w:t>潜在不</w:t>
            </w:r>
            <w:proofErr w:type="gramEnd"/>
            <w:r w:rsidR="00CD4422">
              <w:rPr>
                <w:rFonts w:ascii="宋体" w:hAnsi="宋体"/>
                <w:szCs w:val="21"/>
              </w:rPr>
              <w:t>期望的后果、其产品和服务的性质、用途和预期寿命；</w:t>
            </w:r>
            <w:r w:rsidR="00CD4422">
              <w:rPr>
                <w:rFonts w:ascii="宋体" w:hAnsi="宋体" w:hint="eastAsia"/>
                <w:szCs w:val="21"/>
              </w:rPr>
              <w:t>相关方</w:t>
            </w:r>
            <w:r w:rsidR="00CD4422">
              <w:rPr>
                <w:rFonts w:ascii="宋体" w:hAnsi="宋体"/>
                <w:szCs w:val="21"/>
              </w:rPr>
              <w:t>要求</w:t>
            </w:r>
            <w:r w:rsidR="00CD4422">
              <w:rPr>
                <w:rFonts w:ascii="宋体" w:hAnsi="宋体" w:hint="eastAsia"/>
                <w:szCs w:val="21"/>
              </w:rPr>
              <w:t>及</w:t>
            </w:r>
            <w:r>
              <w:rPr>
                <w:rFonts w:ascii="宋体" w:hAnsi="宋体"/>
                <w:szCs w:val="21"/>
              </w:rPr>
              <w:t>反馈。</w:t>
            </w:r>
          </w:p>
          <w:p w:rsidR="006C6AFE" w:rsidRDefault="00E33179">
            <w:pPr>
              <w:spacing w:line="360" w:lineRule="auto"/>
              <w:ind w:right="-105" w:firstLine="420"/>
              <w:jc w:val="left"/>
              <w:rPr>
                <w:rFonts w:ascii="宋体" w:hAnsi="宋体"/>
                <w:szCs w:val="21"/>
              </w:rPr>
            </w:pPr>
            <w:r>
              <w:rPr>
                <w:rFonts w:ascii="宋体" w:hAnsi="宋体"/>
                <w:szCs w:val="21"/>
              </w:rPr>
              <w:t>供销部</w:t>
            </w:r>
            <w:r w:rsidR="00F8687C">
              <w:rPr>
                <w:rFonts w:ascii="宋体" w:hAnsi="宋体"/>
                <w:szCs w:val="21"/>
              </w:rPr>
              <w:t>执行</w:t>
            </w:r>
            <w:r w:rsidR="00CD4422">
              <w:rPr>
                <w:rFonts w:ascii="宋体" w:hAnsi="宋体" w:hint="eastAsia"/>
                <w:szCs w:val="21"/>
              </w:rPr>
              <w:t>合同/协议规定</w:t>
            </w:r>
            <w:r w:rsidR="00F8687C">
              <w:rPr>
                <w:rFonts w:asciiTheme="minorEastAsia" w:hAnsiTheme="minorEastAsia"/>
                <w:szCs w:val="21"/>
              </w:rPr>
              <w:t>进行交付后的活动。</w:t>
            </w:r>
          </w:p>
          <w:p w:rsidR="00EE75BC" w:rsidRDefault="009C1752" w:rsidP="00EE75BC">
            <w:pPr>
              <w:spacing w:line="360" w:lineRule="auto"/>
              <w:ind w:right="-105" w:firstLine="420"/>
              <w:jc w:val="left"/>
              <w:rPr>
                <w:rFonts w:ascii="宋体" w:hAnsi="宋体"/>
                <w:szCs w:val="21"/>
              </w:rPr>
            </w:pPr>
            <w:r>
              <w:rPr>
                <w:rFonts w:ascii="宋体" w:hAnsi="宋体" w:hint="eastAsia"/>
                <w:szCs w:val="21"/>
              </w:rPr>
              <w:t>按合同交付后，进行电话或现场跟踪质量、使用情况，有异</w:t>
            </w:r>
            <w:r w:rsidR="00EE75BC">
              <w:rPr>
                <w:rFonts w:ascii="宋体" w:hAnsi="宋体" w:hint="eastAsia"/>
                <w:szCs w:val="21"/>
              </w:rPr>
              <w:t>常按合同约定执行，目前没有发生投拆现象，提出意见或询问及时解答和处理</w:t>
            </w:r>
            <w:r w:rsidR="00EE75BC">
              <w:rPr>
                <w:rFonts w:ascii="宋体" w:hAnsi="宋体"/>
                <w:szCs w:val="21"/>
              </w:rPr>
              <w:t>。</w:t>
            </w:r>
          </w:p>
        </w:tc>
        <w:tc>
          <w:tcPr>
            <w:tcW w:w="1585" w:type="dxa"/>
            <w:tcBorders>
              <w:top w:val="single" w:sz="4" w:space="0" w:color="000000"/>
              <w:left w:val="single" w:sz="4" w:space="0" w:color="000000"/>
              <w:bottom w:val="single" w:sz="4" w:space="0" w:color="000000"/>
              <w:right w:val="single" w:sz="4" w:space="0" w:color="000000"/>
            </w:tcBorders>
          </w:tcPr>
          <w:p w:rsidR="006C6AFE" w:rsidRDefault="005172CE">
            <w:pPr>
              <w:spacing w:line="360" w:lineRule="auto"/>
              <w:rPr>
                <w:rFonts w:ascii="楷体" w:eastAsia="楷体" w:hAnsi="楷体"/>
                <w:sz w:val="24"/>
                <w:szCs w:val="24"/>
              </w:rPr>
            </w:pPr>
            <w:r w:rsidRPr="005172CE">
              <w:rPr>
                <w:rFonts w:asciiTheme="minorEastAsia" w:hAnsiTheme="minorEastAsia" w:hint="eastAsia"/>
                <w:sz w:val="24"/>
                <w:szCs w:val="24"/>
              </w:rPr>
              <w:t>OK</w:t>
            </w:r>
          </w:p>
        </w:tc>
      </w:tr>
      <w:tr w:rsidR="006C6AFE" w:rsidTr="00E00782">
        <w:trPr>
          <w:trHeight w:val="945"/>
        </w:trPr>
        <w:tc>
          <w:tcPr>
            <w:tcW w:w="1809" w:type="dxa"/>
            <w:tcBorders>
              <w:top w:val="single" w:sz="4" w:space="0" w:color="000000"/>
              <w:left w:val="single" w:sz="4" w:space="0" w:color="000000"/>
              <w:bottom w:val="single" w:sz="4" w:space="0" w:color="000000"/>
              <w:right w:val="single" w:sz="4" w:space="0" w:color="000000"/>
            </w:tcBorders>
            <w:vAlign w:val="center"/>
          </w:tcPr>
          <w:p w:rsidR="001131EE" w:rsidRDefault="001131EE" w:rsidP="00E00782">
            <w:pPr>
              <w:spacing w:line="360" w:lineRule="auto"/>
              <w:ind w:right="-105" w:firstLine="420"/>
              <w:rPr>
                <w:rFonts w:ascii="宋体" w:hAnsi="宋体"/>
                <w:szCs w:val="21"/>
                <w:highlight w:val="yellow"/>
              </w:rPr>
            </w:pPr>
          </w:p>
          <w:p w:rsidR="006C6AFE" w:rsidRDefault="00F8687C" w:rsidP="001131EE">
            <w:pPr>
              <w:spacing w:line="360" w:lineRule="auto"/>
              <w:ind w:right="-105"/>
              <w:rPr>
                <w:rFonts w:ascii="宋体" w:hAnsi="宋体"/>
                <w:szCs w:val="21"/>
              </w:rPr>
            </w:pPr>
            <w:r w:rsidRPr="009C1752">
              <w:rPr>
                <w:rFonts w:ascii="宋体" w:hAnsi="宋体"/>
                <w:szCs w:val="21"/>
              </w:rPr>
              <w:t>顾客满意</w:t>
            </w:r>
          </w:p>
        </w:tc>
        <w:tc>
          <w:tcPr>
            <w:tcW w:w="1310" w:type="dxa"/>
            <w:tcBorders>
              <w:top w:val="single" w:sz="4" w:space="0" w:color="000000"/>
              <w:left w:val="single" w:sz="4" w:space="0" w:color="000000"/>
              <w:bottom w:val="single" w:sz="4" w:space="0" w:color="000000"/>
              <w:right w:val="single" w:sz="4" w:space="0" w:color="000000"/>
            </w:tcBorders>
          </w:tcPr>
          <w:p w:rsidR="006C6AFE" w:rsidRDefault="006C6AFE">
            <w:pPr>
              <w:spacing w:line="360" w:lineRule="auto"/>
              <w:ind w:right="-105" w:firstLine="420"/>
              <w:jc w:val="left"/>
              <w:rPr>
                <w:rFonts w:ascii="宋体" w:hAnsi="宋体"/>
                <w:szCs w:val="21"/>
              </w:rPr>
            </w:pPr>
          </w:p>
          <w:p w:rsidR="00F96673" w:rsidRDefault="00F96673" w:rsidP="00F96673">
            <w:pPr>
              <w:spacing w:line="360" w:lineRule="auto"/>
              <w:ind w:right="-105"/>
              <w:jc w:val="left"/>
              <w:rPr>
                <w:rFonts w:ascii="宋体" w:hAnsi="宋体"/>
                <w:szCs w:val="21"/>
              </w:rPr>
            </w:pPr>
          </w:p>
          <w:p w:rsidR="00F96673" w:rsidRDefault="00F96673" w:rsidP="00F96673">
            <w:pPr>
              <w:spacing w:line="360" w:lineRule="auto"/>
              <w:ind w:right="-105"/>
              <w:jc w:val="left"/>
              <w:rPr>
                <w:rFonts w:ascii="宋体" w:hAnsi="宋体"/>
                <w:szCs w:val="21"/>
              </w:rPr>
            </w:pPr>
          </w:p>
          <w:p w:rsidR="006C6AFE" w:rsidRDefault="00F8687C" w:rsidP="00DA0068">
            <w:pPr>
              <w:spacing w:line="360" w:lineRule="auto"/>
              <w:ind w:right="-105"/>
              <w:jc w:val="left"/>
              <w:rPr>
                <w:rFonts w:ascii="宋体" w:hAnsi="宋体"/>
                <w:szCs w:val="21"/>
              </w:rPr>
            </w:pPr>
            <w:r>
              <w:rPr>
                <w:rFonts w:ascii="宋体" w:hAnsi="宋体"/>
                <w:szCs w:val="21"/>
              </w:rPr>
              <w:t>9.1.2</w:t>
            </w:r>
          </w:p>
        </w:tc>
        <w:tc>
          <w:tcPr>
            <w:tcW w:w="10005" w:type="dxa"/>
            <w:tcBorders>
              <w:top w:val="single" w:sz="4" w:space="0" w:color="000000"/>
              <w:left w:val="single" w:sz="4" w:space="0" w:color="000000"/>
              <w:bottom w:val="single" w:sz="4" w:space="0" w:color="000000"/>
              <w:right w:val="single" w:sz="4" w:space="0" w:color="000000"/>
            </w:tcBorders>
          </w:tcPr>
          <w:p w:rsidR="006C6AFE" w:rsidRDefault="00F8687C">
            <w:pPr>
              <w:spacing w:line="360" w:lineRule="auto"/>
              <w:ind w:right="-105" w:firstLine="420"/>
              <w:jc w:val="left"/>
              <w:rPr>
                <w:rFonts w:ascii="宋体" w:hAnsi="宋体"/>
                <w:szCs w:val="21"/>
              </w:rPr>
            </w:pPr>
            <w:r>
              <w:rPr>
                <w:rFonts w:ascii="宋体" w:hAnsi="宋体"/>
                <w:szCs w:val="21"/>
              </w:rPr>
              <w:t>公司通过拜访、</w:t>
            </w:r>
            <w:r>
              <w:rPr>
                <w:rFonts w:asciiTheme="minorEastAsia" w:hAnsiTheme="minorEastAsia"/>
                <w:szCs w:val="21"/>
              </w:rPr>
              <w:t>电话、电邮、问卷等形式，收集顾客反馈信息，监视顾客满意程度，评价体系的有效性，寻求体系改进的机会。</w:t>
            </w:r>
          </w:p>
          <w:p w:rsidR="00D93A8E" w:rsidRDefault="00F8687C">
            <w:pPr>
              <w:spacing w:line="360" w:lineRule="auto"/>
              <w:ind w:right="-105" w:firstLine="420"/>
              <w:jc w:val="left"/>
              <w:rPr>
                <w:rFonts w:asciiTheme="minorEastAsia" w:hAnsiTheme="minorEastAsia"/>
                <w:szCs w:val="21"/>
              </w:rPr>
            </w:pPr>
            <w:r>
              <w:rPr>
                <w:rFonts w:ascii="宋体" w:hAnsi="宋体"/>
                <w:szCs w:val="21"/>
              </w:rPr>
              <w:t>提供《顾客满意</w:t>
            </w:r>
            <w:r>
              <w:rPr>
                <w:rFonts w:asciiTheme="minorEastAsia" w:hAnsiTheme="minorEastAsia"/>
                <w:szCs w:val="21"/>
              </w:rPr>
              <w:t>度调查表》，调查包含：</w:t>
            </w:r>
            <w:r w:rsidR="00B33F35">
              <w:rPr>
                <w:rFonts w:asciiTheme="minorEastAsia" w:hAnsiTheme="minorEastAsia" w:hint="eastAsia"/>
                <w:szCs w:val="21"/>
              </w:rPr>
              <w:t>产品</w:t>
            </w:r>
            <w:r w:rsidR="00627A44">
              <w:rPr>
                <w:rFonts w:asciiTheme="minorEastAsia" w:hAnsiTheme="minorEastAsia"/>
                <w:szCs w:val="21"/>
              </w:rPr>
              <w:t>质量</w:t>
            </w:r>
            <w:r w:rsidR="00627A44">
              <w:rPr>
                <w:rFonts w:asciiTheme="minorEastAsia" w:hAnsiTheme="minorEastAsia" w:hint="eastAsia"/>
                <w:szCs w:val="21"/>
              </w:rPr>
              <w:t>性能</w:t>
            </w:r>
            <w:r w:rsidR="00627A44">
              <w:rPr>
                <w:rFonts w:asciiTheme="minorEastAsia" w:hAnsiTheme="minorEastAsia"/>
                <w:szCs w:val="21"/>
              </w:rPr>
              <w:t>、服务、</w:t>
            </w:r>
            <w:r w:rsidR="00627A44">
              <w:rPr>
                <w:rFonts w:asciiTheme="minorEastAsia" w:hAnsiTheme="minorEastAsia" w:hint="eastAsia"/>
                <w:szCs w:val="21"/>
              </w:rPr>
              <w:t>外观</w:t>
            </w:r>
            <w:r w:rsidR="00B33F35">
              <w:rPr>
                <w:rFonts w:asciiTheme="minorEastAsia" w:hAnsiTheme="minorEastAsia"/>
                <w:szCs w:val="21"/>
              </w:rPr>
              <w:t>、</w:t>
            </w:r>
            <w:r w:rsidR="00627A44">
              <w:rPr>
                <w:rFonts w:asciiTheme="minorEastAsia" w:hAnsiTheme="minorEastAsia" w:hint="eastAsia"/>
                <w:szCs w:val="21"/>
              </w:rPr>
              <w:t>交货及时性</w:t>
            </w:r>
            <w:r w:rsidR="00B33F35">
              <w:rPr>
                <w:rFonts w:asciiTheme="minorEastAsia" w:hAnsiTheme="minorEastAsia" w:hint="eastAsia"/>
                <w:szCs w:val="21"/>
              </w:rPr>
              <w:t>等方面</w:t>
            </w:r>
            <w:r>
              <w:rPr>
                <w:rFonts w:asciiTheme="minorEastAsia" w:hAnsiTheme="minorEastAsia"/>
                <w:szCs w:val="21"/>
              </w:rPr>
              <w:t>，满意程度分为</w:t>
            </w:r>
            <w:r w:rsidR="00B33F35">
              <w:rPr>
                <w:rFonts w:asciiTheme="minorEastAsia" w:hAnsiTheme="minorEastAsia" w:hint="eastAsia"/>
                <w:szCs w:val="21"/>
              </w:rPr>
              <w:t>很</w:t>
            </w:r>
            <w:r w:rsidR="00B33F35">
              <w:rPr>
                <w:rFonts w:asciiTheme="minorEastAsia" w:hAnsiTheme="minorEastAsia"/>
                <w:szCs w:val="21"/>
              </w:rPr>
              <w:t>满意、</w:t>
            </w:r>
            <w:r>
              <w:rPr>
                <w:rFonts w:asciiTheme="minorEastAsia" w:hAnsiTheme="minorEastAsia"/>
                <w:szCs w:val="21"/>
              </w:rPr>
              <w:t>满意、</w:t>
            </w:r>
            <w:r w:rsidR="00627A44">
              <w:rPr>
                <w:rFonts w:asciiTheme="minorEastAsia" w:hAnsiTheme="minorEastAsia" w:hint="eastAsia"/>
                <w:szCs w:val="21"/>
              </w:rPr>
              <w:t>较满意、</w:t>
            </w:r>
            <w:r w:rsidR="00627A44">
              <w:rPr>
                <w:rFonts w:asciiTheme="minorEastAsia" w:hAnsiTheme="minorEastAsia"/>
                <w:szCs w:val="21"/>
              </w:rPr>
              <w:t>不满意</w:t>
            </w:r>
            <w:r w:rsidR="00627A44">
              <w:rPr>
                <w:rFonts w:asciiTheme="minorEastAsia" w:hAnsiTheme="minorEastAsia" w:hint="eastAsia"/>
                <w:szCs w:val="21"/>
              </w:rPr>
              <w:t>四</w:t>
            </w:r>
            <w:r>
              <w:rPr>
                <w:rFonts w:asciiTheme="minorEastAsia" w:hAnsiTheme="minorEastAsia"/>
                <w:szCs w:val="21"/>
              </w:rPr>
              <w:t>个档次</w:t>
            </w:r>
            <w:r w:rsidR="00CE3742">
              <w:rPr>
                <w:rFonts w:asciiTheme="minorEastAsia" w:hAnsiTheme="minorEastAsia"/>
                <w:szCs w:val="21"/>
              </w:rPr>
              <w:t>，2021年4月</w:t>
            </w:r>
            <w:r w:rsidR="00CE3742">
              <w:rPr>
                <w:rFonts w:asciiTheme="minorEastAsia" w:hAnsiTheme="minorEastAsia" w:hint="eastAsia"/>
                <w:szCs w:val="21"/>
              </w:rPr>
              <w:t>，</w:t>
            </w:r>
            <w:r w:rsidR="00CE3742">
              <w:rPr>
                <w:rFonts w:asciiTheme="minorEastAsia" w:hAnsiTheme="minorEastAsia"/>
                <w:szCs w:val="21"/>
              </w:rPr>
              <w:t>向4个长期客户发放调查表，</w:t>
            </w:r>
            <w:r w:rsidR="00CE3742">
              <w:rPr>
                <w:rFonts w:asciiTheme="minorEastAsia" w:hAnsiTheme="minorEastAsia" w:hint="eastAsia"/>
                <w:szCs w:val="21"/>
              </w:rPr>
              <w:t>分别为</w:t>
            </w:r>
            <w:r w:rsidR="00CE3742">
              <w:rPr>
                <w:rFonts w:asciiTheme="minorEastAsia" w:hAnsiTheme="minorEastAsia"/>
                <w:szCs w:val="21"/>
              </w:rPr>
              <w:t>：</w:t>
            </w:r>
            <w:r w:rsidR="00CE3742" w:rsidRPr="00CE3742">
              <w:rPr>
                <w:rFonts w:asciiTheme="minorEastAsia" w:hAnsiTheme="minorEastAsia" w:hint="eastAsia"/>
                <w:szCs w:val="21"/>
              </w:rPr>
              <w:t>甘肃电力公司、辽宁电力公司、吉林电力公司、山西电力公司</w:t>
            </w:r>
            <w:r>
              <w:rPr>
                <w:rFonts w:asciiTheme="minorEastAsia" w:hAnsiTheme="minorEastAsia"/>
                <w:szCs w:val="21"/>
              </w:rPr>
              <w:t>。</w:t>
            </w:r>
          </w:p>
          <w:p w:rsidR="006C6AFE" w:rsidRDefault="00CE3742">
            <w:pPr>
              <w:spacing w:line="360" w:lineRule="auto"/>
              <w:ind w:right="-105" w:firstLine="420"/>
              <w:jc w:val="left"/>
              <w:rPr>
                <w:rFonts w:ascii="宋体" w:hAnsi="宋体"/>
                <w:szCs w:val="21"/>
              </w:rPr>
            </w:pPr>
            <w:r>
              <w:rPr>
                <w:rFonts w:asciiTheme="minorEastAsia" w:hAnsiTheme="minorEastAsia" w:hint="eastAsia"/>
                <w:szCs w:val="21"/>
              </w:rPr>
              <w:t>有顾客满意程度</w:t>
            </w:r>
            <w:r w:rsidR="00D93A8E">
              <w:rPr>
                <w:rFonts w:asciiTheme="minorEastAsia" w:hAnsiTheme="minorEastAsia" w:hint="eastAsia"/>
                <w:szCs w:val="21"/>
              </w:rPr>
              <w:t>分析报告：调查分析总结顾客</w:t>
            </w:r>
            <w:r w:rsidR="00D93A8E">
              <w:rPr>
                <w:rFonts w:asciiTheme="minorEastAsia" w:hAnsiTheme="minorEastAsia"/>
                <w:szCs w:val="21"/>
              </w:rPr>
              <w:t>满意度</w:t>
            </w:r>
            <w:r w:rsidR="00D93A8E">
              <w:rPr>
                <w:rFonts w:asciiTheme="minorEastAsia" w:hAnsiTheme="minorEastAsia" w:hint="eastAsia"/>
                <w:szCs w:val="21"/>
              </w:rPr>
              <w:t>达到</w:t>
            </w:r>
            <w:r w:rsidR="00D93A8E">
              <w:rPr>
                <w:rFonts w:asciiTheme="minorEastAsia" w:hAnsiTheme="minorEastAsia"/>
                <w:szCs w:val="21"/>
              </w:rPr>
              <w:t>96.</w:t>
            </w:r>
            <w:r w:rsidR="00F8687C">
              <w:rPr>
                <w:rFonts w:asciiTheme="minorEastAsia" w:hAnsiTheme="minorEastAsia"/>
                <w:szCs w:val="21"/>
              </w:rPr>
              <w:t>5%，</w:t>
            </w:r>
            <w:r>
              <w:rPr>
                <w:rFonts w:asciiTheme="minorEastAsia" w:hAnsiTheme="minorEastAsia" w:hint="eastAsia"/>
                <w:szCs w:val="21"/>
              </w:rPr>
              <w:t>且有单项满意度，存在问题无，编制</w:t>
            </w:r>
            <w:r w:rsidR="00D93A8E">
              <w:rPr>
                <w:rFonts w:asciiTheme="minorEastAsia" w:hAnsiTheme="minorEastAsia" w:hint="eastAsia"/>
                <w:szCs w:val="21"/>
              </w:rPr>
              <w:t>：</w:t>
            </w:r>
            <w:r>
              <w:rPr>
                <w:rFonts w:asciiTheme="minorEastAsia" w:hAnsiTheme="minorEastAsia" w:hint="eastAsia"/>
                <w:szCs w:val="21"/>
              </w:rPr>
              <w:t>胡洪君 审核：</w:t>
            </w:r>
            <w:proofErr w:type="gramStart"/>
            <w:r>
              <w:rPr>
                <w:rFonts w:asciiTheme="minorEastAsia" w:hAnsiTheme="minorEastAsia" w:hint="eastAsia"/>
                <w:szCs w:val="21"/>
              </w:rPr>
              <w:t>胡刚国</w:t>
            </w:r>
            <w:proofErr w:type="gramEnd"/>
            <w:r w:rsidR="00C111FF">
              <w:rPr>
                <w:rFonts w:asciiTheme="minorEastAsia" w:hAnsiTheme="minorEastAsia" w:hint="eastAsia"/>
                <w:szCs w:val="21"/>
              </w:rPr>
              <w:t xml:space="preserve"> </w:t>
            </w:r>
            <w:r w:rsidR="00C111FF">
              <w:rPr>
                <w:rFonts w:asciiTheme="minorEastAsia" w:hAnsiTheme="minorEastAsia"/>
                <w:szCs w:val="21"/>
              </w:rPr>
              <w:t xml:space="preserve"> </w:t>
            </w:r>
            <w:r w:rsidR="00C111FF">
              <w:rPr>
                <w:rFonts w:asciiTheme="minorEastAsia" w:hAnsiTheme="minorEastAsia" w:hint="eastAsia"/>
                <w:szCs w:val="21"/>
              </w:rPr>
              <w:t>分析报告时间：2021</w:t>
            </w:r>
            <w:r w:rsidR="00C111FF">
              <w:rPr>
                <w:rFonts w:asciiTheme="minorEastAsia" w:hAnsiTheme="minorEastAsia"/>
                <w:szCs w:val="21"/>
              </w:rPr>
              <w:t>.5</w:t>
            </w:r>
            <w:r w:rsidR="00C111FF">
              <w:rPr>
                <w:rFonts w:asciiTheme="minorEastAsia" w:hAnsiTheme="minorEastAsia" w:hint="eastAsia"/>
                <w:szCs w:val="21"/>
              </w:rPr>
              <w:t>.</w:t>
            </w:r>
            <w:r w:rsidR="00C111FF">
              <w:rPr>
                <w:rFonts w:asciiTheme="minorEastAsia" w:hAnsiTheme="minorEastAsia"/>
                <w:szCs w:val="21"/>
              </w:rPr>
              <w:t>8</w:t>
            </w:r>
            <w:r w:rsidR="00B33F35">
              <w:rPr>
                <w:rFonts w:asciiTheme="minorEastAsia" w:hAnsiTheme="minorEastAsia" w:hint="eastAsia"/>
                <w:szCs w:val="21"/>
              </w:rPr>
              <w:t>。</w:t>
            </w:r>
          </w:p>
          <w:p w:rsidR="006C6AFE" w:rsidRDefault="00F8687C">
            <w:pPr>
              <w:spacing w:line="360" w:lineRule="auto"/>
              <w:ind w:right="-105" w:firstLine="420"/>
              <w:jc w:val="left"/>
              <w:rPr>
                <w:rFonts w:ascii="宋体" w:hAnsi="宋体"/>
                <w:szCs w:val="21"/>
              </w:rPr>
            </w:pPr>
            <w:proofErr w:type="gramStart"/>
            <w:r>
              <w:rPr>
                <w:rFonts w:ascii="宋体" w:hAnsi="宋体"/>
                <w:szCs w:val="21"/>
              </w:rPr>
              <w:t>经交流</w:t>
            </w:r>
            <w:proofErr w:type="gramEnd"/>
            <w:r>
              <w:rPr>
                <w:rFonts w:ascii="宋体" w:hAnsi="宋体"/>
                <w:szCs w:val="21"/>
              </w:rPr>
              <w:t>及现场检</w:t>
            </w:r>
            <w:r>
              <w:rPr>
                <w:rFonts w:asciiTheme="minorEastAsia" w:hAnsiTheme="minorEastAsia"/>
                <w:szCs w:val="21"/>
              </w:rPr>
              <w:t>查体系运行至今未发生投诉情况，日常顾客反馈个别小问题已及时处理，并记录顾客反馈记录表。</w:t>
            </w:r>
          </w:p>
        </w:tc>
        <w:tc>
          <w:tcPr>
            <w:tcW w:w="1585" w:type="dxa"/>
            <w:tcBorders>
              <w:top w:val="single" w:sz="4" w:space="0" w:color="000000"/>
              <w:left w:val="single" w:sz="4" w:space="0" w:color="000000"/>
              <w:bottom w:val="single" w:sz="4" w:space="0" w:color="000000"/>
              <w:right w:val="single" w:sz="4" w:space="0" w:color="000000"/>
            </w:tcBorders>
          </w:tcPr>
          <w:p w:rsidR="006C6AFE" w:rsidRPr="005172CE" w:rsidRDefault="00DA0068">
            <w:pPr>
              <w:spacing w:line="360" w:lineRule="auto"/>
              <w:rPr>
                <w:rFonts w:asciiTheme="minorEastAsia" w:hAnsiTheme="minorEastAsia"/>
                <w:sz w:val="24"/>
                <w:szCs w:val="24"/>
              </w:rPr>
            </w:pPr>
            <w:r w:rsidRPr="005172CE">
              <w:rPr>
                <w:rFonts w:asciiTheme="minorEastAsia" w:hAnsiTheme="minorEastAsia" w:hint="eastAsia"/>
                <w:sz w:val="24"/>
                <w:szCs w:val="24"/>
              </w:rPr>
              <w:t>OK</w:t>
            </w:r>
          </w:p>
        </w:tc>
      </w:tr>
    </w:tbl>
    <w:p w:rsidR="006C6AFE" w:rsidRDefault="00F8687C">
      <w:pPr>
        <w:rPr>
          <w:rFonts w:ascii="楷体" w:eastAsia="楷体" w:hAnsi="楷体"/>
        </w:rPr>
      </w:pPr>
      <w:r>
        <w:rPr>
          <w:rFonts w:ascii="楷体" w:eastAsia="楷体" w:hAnsi="楷体"/>
        </w:rPr>
        <w:tab/>
      </w:r>
    </w:p>
    <w:p w:rsidR="006C6AFE" w:rsidRDefault="00F8687C">
      <w:pPr>
        <w:pStyle w:val="a3"/>
        <w:rPr>
          <w:rFonts w:ascii="楷体" w:eastAsia="楷体" w:hAnsi="楷体"/>
        </w:rPr>
      </w:pPr>
      <w:r>
        <w:rPr>
          <w:rFonts w:ascii="楷体" w:eastAsia="楷体" w:hAnsi="楷体"/>
        </w:rPr>
        <w:t>说明：不符合标注N</w:t>
      </w:r>
    </w:p>
    <w:sectPr w:rsidR="006C6AFE">
      <w:headerReference w:type="default" r:id="rId9"/>
      <w:footerReference w:type="default" r:id="rId10"/>
      <w:pgSz w:w="16838" w:h="11906" w:orient="landscape"/>
      <w:pgMar w:top="1440" w:right="1080" w:bottom="1440" w:left="1080" w:header="851" w:footer="992" w:gutter="0"/>
      <w:cols w:space="720"/>
      <w:formProt w:val="0"/>
      <w:docGrid w:type="lines" w:linePitch="31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41" w:rsidRDefault="00FB0741">
      <w:r>
        <w:separator/>
      </w:r>
    </w:p>
  </w:endnote>
  <w:endnote w:type="continuationSeparator" w:id="0">
    <w:p w:rsidR="00FB0741" w:rsidRDefault="00FB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7C" w:rsidRDefault="00F8687C">
    <w:pPr>
      <w:pStyle w:val="a3"/>
      <w:jc w:val="center"/>
    </w:pPr>
    <w:r>
      <w:rPr>
        <w:lang w:val="zh-CN"/>
      </w:rPr>
      <w:t xml:space="preserve"> </w:t>
    </w:r>
    <w:r>
      <w:rPr>
        <w:b/>
        <w:sz w:val="24"/>
        <w:szCs w:val="24"/>
      </w:rPr>
      <w:fldChar w:fldCharType="begin"/>
    </w:r>
    <w:r>
      <w:rPr>
        <w:b/>
        <w:sz w:val="24"/>
        <w:szCs w:val="24"/>
      </w:rPr>
      <w:instrText>PAGE</w:instrText>
    </w:r>
    <w:r>
      <w:rPr>
        <w:b/>
        <w:sz w:val="24"/>
        <w:szCs w:val="24"/>
      </w:rPr>
      <w:fldChar w:fldCharType="separate"/>
    </w:r>
    <w:r w:rsidR="00CB2B7D">
      <w:rPr>
        <w:b/>
        <w:noProof/>
        <w:sz w:val="24"/>
        <w:szCs w:val="24"/>
      </w:rPr>
      <w:t>4</w:t>
    </w:r>
    <w:r>
      <w:rPr>
        <w:b/>
        <w:sz w:val="24"/>
        <w:szCs w:val="24"/>
      </w:rPr>
      <w:fldChar w:fldCharType="end"/>
    </w:r>
    <w:r>
      <w:rPr>
        <w:lang w:val="zh-CN"/>
      </w:rPr>
      <w:t xml:space="preserve"> </w:t>
    </w:r>
    <w:r>
      <w:rPr>
        <w:lang w:val="zh-CN"/>
      </w:rPr>
      <w:t xml:space="preserve">/ </w:t>
    </w:r>
    <w:r>
      <w:rPr>
        <w:b/>
        <w:sz w:val="24"/>
        <w:szCs w:val="24"/>
      </w:rPr>
      <w:fldChar w:fldCharType="begin"/>
    </w:r>
    <w:r>
      <w:rPr>
        <w:b/>
        <w:sz w:val="24"/>
        <w:szCs w:val="24"/>
      </w:rPr>
      <w:instrText>NUMPAGES</w:instrText>
    </w:r>
    <w:r>
      <w:rPr>
        <w:b/>
        <w:sz w:val="24"/>
        <w:szCs w:val="24"/>
      </w:rPr>
      <w:fldChar w:fldCharType="separate"/>
    </w:r>
    <w:r w:rsidR="00CB2B7D">
      <w:rPr>
        <w:b/>
        <w:noProof/>
        <w:sz w:val="24"/>
        <w:szCs w:val="24"/>
      </w:rPr>
      <w:t>4</w:t>
    </w:r>
    <w:r>
      <w:rPr>
        <w:b/>
        <w:sz w:val="24"/>
        <w:szCs w:val="24"/>
      </w:rPr>
      <w:fldChar w:fldCharType="end"/>
    </w:r>
  </w:p>
  <w:p w:rsidR="00F8687C" w:rsidRDefault="00F868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41" w:rsidRDefault="00FB0741">
      <w:r>
        <w:separator/>
      </w:r>
    </w:p>
  </w:footnote>
  <w:footnote w:type="continuationSeparator" w:id="0">
    <w:p w:rsidR="00FB0741" w:rsidRDefault="00FB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7C" w:rsidRDefault="00F8687C">
    <w:pPr>
      <w:pStyle w:val="a4"/>
      <w:pBdr>
        <w:bottom w:val="nil"/>
      </w:pBdr>
      <w:tabs>
        <w:tab w:val="clear" w:pos="4153"/>
        <w:tab w:val="left" w:pos="8910"/>
        <w:tab w:val="left" w:pos="9142"/>
      </w:tabs>
      <w:spacing w:line="320" w:lineRule="exact"/>
      <w:ind w:left="-86" w:firstLine="810"/>
      <w:jc w:val="left"/>
      <w:rPr>
        <w:rStyle w:val="CharChar1"/>
      </w:rPr>
    </w:pPr>
    <w:r>
      <w:rPr>
        <w:noProof/>
      </w:rPr>
      <w:drawing>
        <wp:anchor distT="0" distB="0" distL="114300" distR="114300" simplePos="0" relativeHeight="18" behindDoc="0" locked="0" layoutInCell="0"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3976" y="0"/>
              <wp:lineTo x="-37" y="3767"/>
              <wp:lineTo x="-1003" y="15166"/>
              <wp:lineTo x="4979" y="20866"/>
              <wp:lineTo x="5982" y="20866"/>
              <wp:lineTo x="16012" y="20866"/>
              <wp:lineTo x="17027" y="20866"/>
              <wp:lineTo x="21039" y="16121"/>
              <wp:lineTo x="21039" y="15166"/>
              <wp:lineTo x="22043" y="9466"/>
              <wp:lineTo x="20036" y="3767"/>
              <wp:lineTo x="17027" y="0"/>
              <wp:lineTo x="3976"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noChangeArrowheads="1"/>
                  </pic:cNvPicPr>
                </pic:nvPicPr>
                <pic:blipFill>
                  <a:blip r:embed="rId1"/>
                  <a:stretch>
                    <a:fillRect/>
                  </a:stretch>
                </pic:blipFill>
                <pic:spPr bwMode="auto">
                  <a:xfrm>
                    <a:off x="0" y="0"/>
                    <a:ext cx="410210" cy="433070"/>
                  </a:xfrm>
                  <a:prstGeom prst="rect">
                    <a:avLst/>
                  </a:prstGeom>
                </pic:spPr>
              </pic:pic>
            </a:graphicData>
          </a:graphic>
        </wp:anchor>
      </w:drawing>
    </w:r>
    <w:r>
      <w:rPr>
        <w:rStyle w:val="CharChar1"/>
      </w:rPr>
      <w:t>北京国标联合认证有限公司</w:t>
    </w:r>
    <w:r>
      <w:rPr>
        <w:rStyle w:val="CharChar1"/>
      </w:rPr>
      <w:tab/>
    </w:r>
    <w:r>
      <w:rPr>
        <w:rStyle w:val="CharChar1"/>
      </w:rPr>
      <w:tab/>
    </w:r>
    <w:r>
      <w:rPr>
        <w:rStyle w:val="CharChar1"/>
      </w:rPr>
      <w:tab/>
    </w:r>
  </w:p>
  <w:p w:rsidR="00F8687C" w:rsidRDefault="00F8687C">
    <w:pPr>
      <w:pStyle w:val="a4"/>
      <w:pBdr>
        <w:bottom w:val="nil"/>
      </w:pBdr>
      <w:spacing w:line="320" w:lineRule="exact"/>
      <w:jc w:val="left"/>
    </w:pPr>
    <w:r>
      <w:rPr>
        <w:noProof/>
      </w:rPr>
      <mc:AlternateContent>
        <mc:Choice Requires="wps">
          <w:drawing>
            <wp:anchor distT="0" distB="0" distL="0" distR="0" simplePos="0" relativeHeight="9" behindDoc="1" locked="0" layoutInCell="0" allowOverlap="1">
              <wp:simplePos x="0" y="0"/>
              <wp:positionH relativeFrom="column">
                <wp:posOffset>7045325</wp:posOffset>
              </wp:positionH>
              <wp:positionV relativeFrom="paragraph">
                <wp:posOffset>27940</wp:posOffset>
              </wp:positionV>
              <wp:extent cx="2185670" cy="257810"/>
              <wp:effectExtent l="0" t="0" r="0" b="0"/>
              <wp:wrapNone/>
              <wp:docPr id="3" name="图像1"/>
              <wp:cNvGraphicFramePr/>
              <a:graphic xmlns:a="http://schemas.openxmlformats.org/drawingml/2006/main">
                <a:graphicData uri="http://schemas.microsoft.com/office/word/2010/wordprocessingShape">
                  <wps:wsp>
                    <wps:cNvSpPr/>
                    <wps:spPr>
                      <a:xfrm>
                        <a:off x="0" y="0"/>
                        <a:ext cx="2185200" cy="257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F8687C" w:rsidRDefault="00F8687C">
                          <w:pPr>
                            <w:pStyle w:val="a5"/>
                            <w:rPr>
                              <w:color w:val="000000"/>
                            </w:rPr>
                          </w:pPr>
                          <w:r>
                            <w:rPr>
                              <w:color w:val="000000"/>
                              <w:sz w:val="18"/>
                              <w:szCs w:val="18"/>
                            </w:rPr>
                            <w:t xml:space="preserve">ISC-B-II-31 </w:t>
                          </w:r>
                          <w:r>
                            <w:rPr>
                              <w:color w:val="000000"/>
                              <w:sz w:val="18"/>
                              <w:szCs w:val="18"/>
                            </w:rPr>
                            <w:t>管理体系审核记录表</w:t>
                          </w:r>
                          <w:r>
                            <w:rPr>
                              <w:color w:val="000000"/>
                              <w:sz w:val="18"/>
                              <w:szCs w:val="18"/>
                            </w:rPr>
                            <w:t>(03</w:t>
                          </w:r>
                          <w:r>
                            <w:rPr>
                              <w:color w:val="000000"/>
                              <w:sz w:val="18"/>
                              <w:szCs w:val="18"/>
                            </w:rPr>
                            <w:t>版</w:t>
                          </w:r>
                          <w:r>
                            <w:rPr>
                              <w:color w:val="000000"/>
                              <w:sz w:val="18"/>
                              <w:szCs w:val="18"/>
                            </w:rPr>
                            <w:t>)</w:t>
                          </w:r>
                        </w:p>
                      </w:txbxContent>
                    </wps:txbx>
                    <wps:bodyPr>
                      <a:noAutofit/>
                    </wps:bodyPr>
                  </wps:wsp>
                </a:graphicData>
              </a:graphic>
            </wp:anchor>
          </w:drawing>
        </mc:Choice>
        <mc:Fallback xmlns:w15="http://schemas.microsoft.com/office/word/2012/wordml">
          <w:pict>
            <v:rect id="图像1" o:spid="_x0000_s1026" style="position:absolute;margin-left:554.75pt;margin-top:2.2pt;width:172.1pt;height:20.3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" o:allowincell="f" stroked="f" strokeweight="0">
              <v:textbox>
                <w:txbxContent>
                  <w:p w:rsidR="00F8687C" w:rsidRDefault="00F8687C">
                    <w:pPr>
                      <w:pStyle w:val="a5"/>
                      <w:rPr>
                        <w:color w:val="000000"/>
                      </w:rPr>
                    </w:pPr>
                    <w:r>
                      <w:rPr>
                        <w:color w:val="000000"/>
                        <w:sz w:val="18"/>
                        <w:szCs w:val="18"/>
                      </w:rPr>
                      <w:t xml:space="preserve">ISC-B-II-31 </w:t>
                    </w:r>
                    <w:r>
                      <w:rPr>
                        <w:color w:val="000000"/>
                        <w:sz w:val="18"/>
                        <w:szCs w:val="18"/>
                      </w:rPr>
                      <w:t>管理体系审核记录表</w:t>
                    </w:r>
                    <w:r>
                      <w:rPr>
                        <w:color w:val="000000"/>
                        <w:sz w:val="18"/>
                        <w:szCs w:val="18"/>
                      </w:rPr>
                      <w:t>(03</w:t>
                    </w:r>
                    <w:r>
                      <w:rPr>
                        <w:color w:val="000000"/>
                        <w:sz w:val="18"/>
                        <w:szCs w:val="18"/>
                      </w:rPr>
                      <w:t>版</w:t>
                    </w:r>
                    <w:r>
                      <w:rPr>
                        <w:color w:val="000000"/>
                        <w:sz w:val="18"/>
                        <w:szCs w:val="18"/>
                      </w:rPr>
                      <w:t>)</w:t>
                    </w:r>
                  </w:p>
                </w:txbxContent>
              </v:textbox>
            </v:rect>
          </w:pict>
        </mc:Fallback>
      </mc:AlternateContent>
    </w:r>
    <w:r>
      <w:rPr>
        <w:rStyle w:val="CharChar1"/>
      </w:rPr>
      <w:t xml:space="preserve">        </w:t>
    </w:r>
    <w:r>
      <w:rPr>
        <w:rStyle w:val="CharChar1"/>
        <w:w w:val="90"/>
      </w:rPr>
      <w:t xml:space="preserve">Beijing International Standard united Certification </w:t>
    </w:r>
    <w:proofErr w:type="spellStart"/>
    <w:r>
      <w:rPr>
        <w:rStyle w:val="CharChar1"/>
        <w:w w:val="90"/>
      </w:rPr>
      <w:t>Co.</w:t>
    </w:r>
    <w:proofErr w:type="gramStart"/>
    <w:r>
      <w:rPr>
        <w:rStyle w:val="CharChar1"/>
        <w:w w:val="90"/>
      </w:rPr>
      <w:t>,Ltd</w:t>
    </w:r>
    <w:proofErr w:type="spellEnd"/>
    <w:proofErr w:type="gramEnd"/>
    <w:r>
      <w:rPr>
        <w:rStyle w:val="CharChar1"/>
        <w:w w:val="90"/>
      </w:rPr>
      <w:t>.</w:t>
    </w:r>
    <w:r>
      <w:rPr>
        <w:rStyle w:val="CharChar1"/>
        <w:w w:val="90"/>
        <w:szCs w:val="21"/>
      </w:rPr>
      <w:t xml:space="preserve">  </w:t>
    </w:r>
    <w:r>
      <w:rPr>
        <w:rStyle w:val="CharChar1"/>
        <w:w w:val="90"/>
        <w:sz w:val="20"/>
      </w:rPr>
      <w:t xml:space="preserve"> </w:t>
    </w:r>
    <w:r>
      <w:rPr>
        <w:rStyle w:val="CharChar1"/>
        <w:w w:val="90"/>
      </w:rPr>
      <w:t xml:space="preserve">                   </w:t>
    </w:r>
  </w:p>
  <w:p w:rsidR="00F8687C" w:rsidRDefault="00F868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6AFE"/>
    <w:rsid w:val="00005CC5"/>
    <w:rsid w:val="000A17BA"/>
    <w:rsid w:val="000A6EC1"/>
    <w:rsid w:val="000B4324"/>
    <w:rsid w:val="000E468A"/>
    <w:rsid w:val="00106A28"/>
    <w:rsid w:val="001131EE"/>
    <w:rsid w:val="00125C30"/>
    <w:rsid w:val="001D0D46"/>
    <w:rsid w:val="00233629"/>
    <w:rsid w:val="00253564"/>
    <w:rsid w:val="00263B04"/>
    <w:rsid w:val="00271333"/>
    <w:rsid w:val="002A6EF3"/>
    <w:rsid w:val="002D40CC"/>
    <w:rsid w:val="00303016"/>
    <w:rsid w:val="00357D90"/>
    <w:rsid w:val="00377CDF"/>
    <w:rsid w:val="00384238"/>
    <w:rsid w:val="0038645B"/>
    <w:rsid w:val="003C3E8A"/>
    <w:rsid w:val="00404ED4"/>
    <w:rsid w:val="00423BAB"/>
    <w:rsid w:val="00427E22"/>
    <w:rsid w:val="004315DD"/>
    <w:rsid w:val="0048011A"/>
    <w:rsid w:val="004871C6"/>
    <w:rsid w:val="00491AED"/>
    <w:rsid w:val="004A00E5"/>
    <w:rsid w:val="004B46E8"/>
    <w:rsid w:val="00510A4A"/>
    <w:rsid w:val="005172CE"/>
    <w:rsid w:val="005847DB"/>
    <w:rsid w:val="00605290"/>
    <w:rsid w:val="00612057"/>
    <w:rsid w:val="006125CC"/>
    <w:rsid w:val="00627A44"/>
    <w:rsid w:val="00640261"/>
    <w:rsid w:val="0064166A"/>
    <w:rsid w:val="00665E08"/>
    <w:rsid w:val="00681D93"/>
    <w:rsid w:val="00696FC6"/>
    <w:rsid w:val="006B1B6C"/>
    <w:rsid w:val="006C6AFE"/>
    <w:rsid w:val="006D4FFE"/>
    <w:rsid w:val="006E3F97"/>
    <w:rsid w:val="006E7435"/>
    <w:rsid w:val="006F5906"/>
    <w:rsid w:val="00702C8F"/>
    <w:rsid w:val="007064BA"/>
    <w:rsid w:val="007768B4"/>
    <w:rsid w:val="00781F2D"/>
    <w:rsid w:val="007E3861"/>
    <w:rsid w:val="00810F5B"/>
    <w:rsid w:val="00816028"/>
    <w:rsid w:val="00817A0E"/>
    <w:rsid w:val="00851549"/>
    <w:rsid w:val="00876AF7"/>
    <w:rsid w:val="00890D93"/>
    <w:rsid w:val="008E065B"/>
    <w:rsid w:val="00907FF3"/>
    <w:rsid w:val="00933643"/>
    <w:rsid w:val="0095054A"/>
    <w:rsid w:val="00996A03"/>
    <w:rsid w:val="009A41EE"/>
    <w:rsid w:val="009C1752"/>
    <w:rsid w:val="00A010A1"/>
    <w:rsid w:val="00A21CB8"/>
    <w:rsid w:val="00A97751"/>
    <w:rsid w:val="00AA2008"/>
    <w:rsid w:val="00AF4046"/>
    <w:rsid w:val="00B12805"/>
    <w:rsid w:val="00B33F35"/>
    <w:rsid w:val="00B34538"/>
    <w:rsid w:val="00B60BE4"/>
    <w:rsid w:val="00BB08EA"/>
    <w:rsid w:val="00BD7E29"/>
    <w:rsid w:val="00BE2C20"/>
    <w:rsid w:val="00C111FF"/>
    <w:rsid w:val="00C66A49"/>
    <w:rsid w:val="00CA5F7F"/>
    <w:rsid w:val="00CB2B7D"/>
    <w:rsid w:val="00CD4422"/>
    <w:rsid w:val="00CE3742"/>
    <w:rsid w:val="00CF3FF5"/>
    <w:rsid w:val="00D45025"/>
    <w:rsid w:val="00D762E8"/>
    <w:rsid w:val="00D93A8E"/>
    <w:rsid w:val="00DA0068"/>
    <w:rsid w:val="00DF7F6A"/>
    <w:rsid w:val="00E00782"/>
    <w:rsid w:val="00E33179"/>
    <w:rsid w:val="00EC5E74"/>
    <w:rsid w:val="00ED55C6"/>
    <w:rsid w:val="00EE75BC"/>
    <w:rsid w:val="00F006FF"/>
    <w:rsid w:val="00F8687C"/>
    <w:rsid w:val="00F96673"/>
    <w:rsid w:val="00FA75F9"/>
    <w:rsid w:val="00FA7882"/>
    <w:rsid w:val="00FB0741"/>
    <w:rsid w:val="00FC583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qFormat/>
    <w:locked/>
    <w:rPr>
      <w:rFonts w:ascii="宋体" w:eastAsia="宋体" w:hAnsi="宋体"/>
      <w:kern w:val="2"/>
      <w:sz w:val="21"/>
      <w:lang w:val="en-US" w:eastAsia="zh-CN" w:bidi="ar-SA"/>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customStyle="1" w:styleId="a5">
    <w:name w:val="框架内容"/>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7316A-44FA-475F-8DE8-F821494C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TotalTime>
  <Pages>4</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姜海军</cp:lastModifiedBy>
  <cp:revision>1247</cp:revision>
  <dcterms:created xsi:type="dcterms:W3CDTF">2015-06-17T12:51:00Z</dcterms:created>
  <dcterms:modified xsi:type="dcterms:W3CDTF">2021-06-29T13:23:00Z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