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6063铝棒Mg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含量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测定过程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不确定</w:t>
      </w:r>
      <w:r>
        <w:rPr>
          <w:rFonts w:hint="eastAsia" w:ascii="宋体" w:hAnsi="宋体" w:cs="宋体"/>
          <w:b/>
          <w:bCs/>
          <w:snapToGrid w:val="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评定</w:t>
      </w:r>
      <w:r>
        <w:rPr>
          <w:rFonts w:hint="eastAsia" w:ascii="宋体" w:hAnsi="宋体" w:cs="宋体"/>
          <w:b/>
          <w:bCs/>
          <w:snapToGrid w:val="0"/>
          <w:kern w:val="0"/>
          <w:sz w:val="28"/>
          <w:szCs w:val="28"/>
        </w:rPr>
        <w:t>报告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1.1、测量方法：</w:t>
      </w: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GB/T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7999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-20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《铝及铝合金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光电直读发射光谱分析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方法 》</w:t>
      </w:r>
      <w:r>
        <w:rPr>
          <w:rFonts w:hint="default" w:ascii="Times New Roman" w:hAnsi="Times New Roman" w:eastAsia="宋体" w:cs="Times New Roman"/>
          <w:sz w:val="24"/>
          <w:szCs w:val="24"/>
        </w:rPr>
        <w:t>及仪器使用说明书和相关操作规范。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　　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温度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23±5℃，湿度≤80%RH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FMS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牛津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光谱仪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测量范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0.000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11)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%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U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</w:rPr>
        <w:t>rel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=2.8%  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4、被测对象：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Mg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0.45</w:t>
      </w:r>
      <w:r>
        <w:rPr>
          <w:rFonts w:hint="default" w:ascii="Times New Roman" w:hAnsi="Times New Roman" w:eastAsia="宋体" w:cs="Times New Roman"/>
          <w:sz w:val="24"/>
          <w:szCs w:val="24"/>
        </w:rPr>
        <w:t>～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0.9</w:t>
      </w:r>
      <w:r>
        <w:rPr>
          <w:rFonts w:hint="default" w:ascii="Times New Roman" w:hAnsi="Times New Roman" w:eastAsia="宋体" w:cs="Times New Roman"/>
          <w:sz w:val="24"/>
          <w:szCs w:val="24"/>
        </w:rPr>
        <w:t>）%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bCs/>
          <w:sz w:val="24"/>
          <w:szCs w:val="24"/>
        </w:rPr>
        <w:t>将表面加工好的</w:t>
      </w:r>
      <w:r>
        <w:rPr>
          <w:rFonts w:hint="eastAsia"/>
          <w:bCs/>
          <w:sz w:val="24"/>
          <w:szCs w:val="24"/>
          <w:lang w:val="en-US" w:eastAsia="zh-CN"/>
        </w:rPr>
        <w:t>试</w:t>
      </w:r>
      <w:r>
        <w:rPr>
          <w:bCs/>
          <w:sz w:val="24"/>
          <w:szCs w:val="24"/>
        </w:rPr>
        <w:t>样放在激发枪上，打开激发枪直至激发过程结束，此时显示被测量数据</w:t>
      </w:r>
      <w:r>
        <w:rPr>
          <w:rFonts w:hint="eastAsia"/>
          <w:bCs/>
          <w:sz w:val="24"/>
          <w:szCs w:val="24"/>
          <w:lang w:val="en-US" w:eastAsia="zh-CN"/>
        </w:rPr>
        <w:t>并记录数据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2、数学模型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2、数学模型：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position w:val="-4"/>
          <w:sz w:val="24"/>
          <w:szCs w:val="24"/>
        </w:rPr>
        <w:object>
          <v:shape id="_x0000_i1025" o:spt="75" type="#_x0000_t75" style="height:12pt;width:3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式中：</w:t>
      </w:r>
      <w:r>
        <w:rPr>
          <w:rFonts w:hint="default" w:ascii="Times New Roman" w:hAnsi="Times New Roman" w:eastAsia="宋体" w:cs="Times New Roman"/>
          <w:position w:val="-4"/>
          <w:sz w:val="24"/>
          <w:szCs w:val="24"/>
        </w:rPr>
        <w:object>
          <v:shape id="_x0000_i1026" o:spt="75" type="#_x0000_t75" style="height:11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被测</w:t>
      </w:r>
      <w:r>
        <w:rPr>
          <w:rFonts w:hint="eastAsia" w:cs="Times New Roman"/>
          <w:sz w:val="24"/>
          <w:szCs w:val="24"/>
          <w:lang w:val="en-US" w:eastAsia="zh-CN"/>
        </w:rPr>
        <w:t>铝棒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eastAsia" w:cs="Times New Roman"/>
          <w:sz w:val="24"/>
          <w:szCs w:val="24"/>
          <w:lang w:val="en-US" w:eastAsia="zh-CN"/>
        </w:rPr>
        <w:t>Mg含量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4"/>
          <w:sz w:val="24"/>
          <w:szCs w:val="24"/>
        </w:rPr>
        <w:object>
          <v:shape id="_x0000_i1027" o:spt="75" type="#_x0000_t75" style="height:12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----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牛津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光谱仪</w:t>
      </w:r>
      <w:r>
        <w:rPr>
          <w:rFonts w:hint="eastAsia" w:cs="Times New Roman"/>
          <w:sz w:val="24"/>
          <w:szCs w:val="24"/>
          <w:lang w:val="en-US" w:eastAsia="zh-CN"/>
        </w:rPr>
        <w:t>Mg含量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输入量的不确定度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主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要来源于：试样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测量重复性引起的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；测量设备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的误差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引入的标准不确定度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subscript"/>
          <w:lang w:val="en-US" w:eastAsia="zh-CN"/>
        </w:rPr>
        <w:t>2。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试样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试样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测量重复性引起的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，通过连续测量</w:t>
      </w: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次，</w:t>
      </w:r>
      <w:r>
        <w:rPr>
          <w:rFonts w:hint="eastAsia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A类方法评定。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牛津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光谱仪</w:t>
      </w:r>
      <w:r>
        <w:rPr>
          <w:rFonts w:hint="eastAsia" w:cs="Times New Roman"/>
          <w:sz w:val="24"/>
          <w:szCs w:val="24"/>
          <w:lang w:val="en-US" w:eastAsia="zh-CN"/>
        </w:rPr>
        <w:t>处于</w:t>
      </w:r>
      <w:r>
        <w:rPr>
          <w:rFonts w:hint="default" w:ascii="Times New Roman" w:hAnsi="Times New Roman" w:eastAsia="宋体" w:cs="Times New Roman"/>
          <w:sz w:val="24"/>
          <w:szCs w:val="24"/>
        </w:rPr>
        <w:t>正常</w:t>
      </w:r>
      <w:r>
        <w:rPr>
          <w:rFonts w:hint="eastAsia" w:cs="Times New Roman"/>
          <w:sz w:val="24"/>
          <w:szCs w:val="24"/>
          <w:lang w:val="en-US" w:eastAsia="zh-CN"/>
        </w:rPr>
        <w:t>使用</w:t>
      </w:r>
      <w:r>
        <w:rPr>
          <w:rFonts w:hint="default" w:ascii="Times New Roman" w:hAnsi="Times New Roman" w:eastAsia="宋体" w:cs="Times New Roman"/>
          <w:sz w:val="24"/>
          <w:szCs w:val="24"/>
        </w:rPr>
        <w:t>状态，人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</w:t>
      </w: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175"/>
        <w:gridCol w:w="1558"/>
        <w:gridCol w:w="1304"/>
        <w:gridCol w:w="123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n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0.611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0.609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0.613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0.613</w:t>
            </w:r>
          </w:p>
        </w:tc>
        <w:tc>
          <w:tcPr>
            <w:tcW w:w="13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n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0.610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0.611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0.611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0.613</w:t>
            </w:r>
          </w:p>
        </w:tc>
        <w:tc>
          <w:tcPr>
            <w:tcW w:w="13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0.613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被测试件测量值的平均值：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8" o:spt="75" type="#_x0000_t75" style="height:34.45pt;width:114.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9" o:spt="75" type="#_x0000_t75" style="height:41pt;width:171.4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被测量估计值（ 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Cambria Math" w:hAnsi="Cambria Math" w:eastAsia="宋体" w:cs="Times New Roman"/>
          <w:i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（ 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Cambria Math" w:hAnsi="Cambria Math" w:eastAsia="宋体" w:cs="Times New Roman"/>
          <w:i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0018%。</w: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的误差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引入的标准不确定度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cs="Times New Roman"/>
          <w:b w:val="0"/>
          <w:bCs w:val="0"/>
          <w:sz w:val="24"/>
          <w:szCs w:val="24"/>
          <w:vertAlign w:val="baseline"/>
          <w:lang w:val="en-US" w:eastAsia="zh-CN"/>
        </w:rPr>
        <w:t>的评定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据</w:t>
      </w:r>
      <w:r>
        <w:rPr>
          <w:rFonts w:hint="eastAsia" w:cs="Times New Roman"/>
          <w:sz w:val="24"/>
          <w:szCs w:val="24"/>
          <w:lang w:val="en-US" w:eastAsia="zh-CN"/>
        </w:rPr>
        <w:t>FMS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牛津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光谱仪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准证书给出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eastAsia" w:cs="Times New Roman"/>
          <w:sz w:val="24"/>
          <w:szCs w:val="24"/>
          <w:lang w:val="en-US" w:eastAsia="zh-CN"/>
        </w:rPr>
        <w:t>不确定度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sz w:val="24"/>
          <w:szCs w:val="24"/>
          <w:lang w:val="en-US" w:eastAsia="zh-CN"/>
        </w:rPr>
        <w:t>rel=2.8%,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sz w:val="24"/>
          <w:szCs w:val="24"/>
          <w:lang w:val="en-US" w:eastAsia="zh-CN"/>
        </w:rPr>
        <w:t>=2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0"/>
          <w:sz w:val="24"/>
          <w:szCs w:val="24"/>
        </w:rPr>
        <w:object>
          <v:shape id="_x0000_i1030" o:spt="75" type="#_x0000_t75" style="height:28pt;width:12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</w:t>
      </w:r>
      <w:r>
        <w:rPr>
          <w:rFonts w:hint="eastAsia" w:cs="Times New Roman"/>
          <w:sz w:val="24"/>
          <w:szCs w:val="24"/>
          <w:lang w:val="en-US" w:eastAsia="zh-CN"/>
        </w:rPr>
        <w:t>计算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4.1输入量的标准不确定度汇总于表2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61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6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6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1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试样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测量重复性</w:t>
            </w:r>
          </w:p>
        </w:tc>
        <w:tc>
          <w:tcPr>
            <w:tcW w:w="176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41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17" w:type="dxa"/>
          </w:tcPr>
          <w:p>
            <w:pPr>
              <w:widowControl/>
              <w:adjustRightInd w:val="0"/>
              <w:spacing w:line="360" w:lineRule="auto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position w:val="-26"/>
                <w:sz w:val="24"/>
                <w:szCs w:val="24"/>
                <w:lang w:val="en-US" w:eastAsia="zh-CN"/>
              </w:rPr>
              <w:t>测量设备的误差</w:t>
            </w: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0.017%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4"/>
          <w:sz w:val="24"/>
          <w:szCs w:val="24"/>
          <w:vertAlign w:val="subscript"/>
        </w:rPr>
        <w:object>
          <v:shape id="_x0000_i1031" o:spt="75" type="#_x0000_t75" style="height:30.75pt;width:269.8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017%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eastAsia" w:cs="Times New Roman"/>
          <w:sz w:val="24"/>
          <w:szCs w:val="24"/>
          <w:lang w:val="en-US" w:eastAsia="zh-CN"/>
        </w:rPr>
        <w:t>0.034%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0.034%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7162"/>
    <w:rsid w:val="001E3A13"/>
    <w:rsid w:val="00227CDF"/>
    <w:rsid w:val="00236F46"/>
    <w:rsid w:val="003E09DB"/>
    <w:rsid w:val="00553067"/>
    <w:rsid w:val="00592E16"/>
    <w:rsid w:val="006E25D7"/>
    <w:rsid w:val="00732A29"/>
    <w:rsid w:val="007A44C6"/>
    <w:rsid w:val="00A1310C"/>
    <w:rsid w:val="00A77537"/>
    <w:rsid w:val="00A92CEC"/>
    <w:rsid w:val="00AB15B9"/>
    <w:rsid w:val="00AB3230"/>
    <w:rsid w:val="00B23EC5"/>
    <w:rsid w:val="00B415CB"/>
    <w:rsid w:val="00B72BDD"/>
    <w:rsid w:val="00BA0E7B"/>
    <w:rsid w:val="00C706B9"/>
    <w:rsid w:val="00C82B39"/>
    <w:rsid w:val="00D60E80"/>
    <w:rsid w:val="00E043D6"/>
    <w:rsid w:val="00F55B64"/>
    <w:rsid w:val="00F90B91"/>
    <w:rsid w:val="00FC14E7"/>
    <w:rsid w:val="00FC48D7"/>
    <w:rsid w:val="01226043"/>
    <w:rsid w:val="01325F5B"/>
    <w:rsid w:val="015416E6"/>
    <w:rsid w:val="01E43D31"/>
    <w:rsid w:val="023C409D"/>
    <w:rsid w:val="024025BA"/>
    <w:rsid w:val="02D10F61"/>
    <w:rsid w:val="02E30EB9"/>
    <w:rsid w:val="03075687"/>
    <w:rsid w:val="0322720D"/>
    <w:rsid w:val="033C61BB"/>
    <w:rsid w:val="033C6CE8"/>
    <w:rsid w:val="03F5299C"/>
    <w:rsid w:val="049207C0"/>
    <w:rsid w:val="049558AE"/>
    <w:rsid w:val="051035AF"/>
    <w:rsid w:val="051C2F15"/>
    <w:rsid w:val="0529508E"/>
    <w:rsid w:val="05D13617"/>
    <w:rsid w:val="06354F1C"/>
    <w:rsid w:val="0684477D"/>
    <w:rsid w:val="068957E7"/>
    <w:rsid w:val="06FB068D"/>
    <w:rsid w:val="074914CA"/>
    <w:rsid w:val="07813E62"/>
    <w:rsid w:val="07A54DAE"/>
    <w:rsid w:val="07A8447B"/>
    <w:rsid w:val="07AF0EEE"/>
    <w:rsid w:val="07ED4121"/>
    <w:rsid w:val="07F26D8F"/>
    <w:rsid w:val="082852F7"/>
    <w:rsid w:val="084038EF"/>
    <w:rsid w:val="08EC269F"/>
    <w:rsid w:val="09106975"/>
    <w:rsid w:val="09366453"/>
    <w:rsid w:val="09A43626"/>
    <w:rsid w:val="0A9A5E74"/>
    <w:rsid w:val="0AF125E1"/>
    <w:rsid w:val="0B057F60"/>
    <w:rsid w:val="0B072A28"/>
    <w:rsid w:val="0B0B039F"/>
    <w:rsid w:val="0B7A5A3B"/>
    <w:rsid w:val="0C0C56A3"/>
    <w:rsid w:val="0C8C375E"/>
    <w:rsid w:val="0D3855C6"/>
    <w:rsid w:val="0D6C63FA"/>
    <w:rsid w:val="0E2137A4"/>
    <w:rsid w:val="0E570075"/>
    <w:rsid w:val="0F334CE9"/>
    <w:rsid w:val="0F492F44"/>
    <w:rsid w:val="0F720EB7"/>
    <w:rsid w:val="0F89424F"/>
    <w:rsid w:val="0FFB6531"/>
    <w:rsid w:val="107F6672"/>
    <w:rsid w:val="108E71B4"/>
    <w:rsid w:val="10C76CC6"/>
    <w:rsid w:val="11062BEE"/>
    <w:rsid w:val="114B0031"/>
    <w:rsid w:val="11F978F2"/>
    <w:rsid w:val="12636A19"/>
    <w:rsid w:val="12C35250"/>
    <w:rsid w:val="12C541FA"/>
    <w:rsid w:val="12FA3CAA"/>
    <w:rsid w:val="132F00D6"/>
    <w:rsid w:val="136E1BB8"/>
    <w:rsid w:val="13794216"/>
    <w:rsid w:val="13907870"/>
    <w:rsid w:val="139C6110"/>
    <w:rsid w:val="13AD63AE"/>
    <w:rsid w:val="13CB519A"/>
    <w:rsid w:val="143B6542"/>
    <w:rsid w:val="14505DC3"/>
    <w:rsid w:val="14C20031"/>
    <w:rsid w:val="150669D4"/>
    <w:rsid w:val="1515601B"/>
    <w:rsid w:val="15577EC7"/>
    <w:rsid w:val="15963326"/>
    <w:rsid w:val="159C1D1A"/>
    <w:rsid w:val="1651438D"/>
    <w:rsid w:val="16895B57"/>
    <w:rsid w:val="1703674E"/>
    <w:rsid w:val="175F3A9B"/>
    <w:rsid w:val="179C6515"/>
    <w:rsid w:val="17C443A6"/>
    <w:rsid w:val="183E7280"/>
    <w:rsid w:val="18757966"/>
    <w:rsid w:val="18B23F30"/>
    <w:rsid w:val="190820D4"/>
    <w:rsid w:val="19BE0DD8"/>
    <w:rsid w:val="1A2A38DE"/>
    <w:rsid w:val="1A2E2CB0"/>
    <w:rsid w:val="1A3D6076"/>
    <w:rsid w:val="1A43407A"/>
    <w:rsid w:val="1AE95F4D"/>
    <w:rsid w:val="1AF92720"/>
    <w:rsid w:val="1AFC0AA7"/>
    <w:rsid w:val="1B2A74E6"/>
    <w:rsid w:val="1BE83ECF"/>
    <w:rsid w:val="1BEF1BAC"/>
    <w:rsid w:val="1BFF219A"/>
    <w:rsid w:val="1D5D7C6E"/>
    <w:rsid w:val="1D666206"/>
    <w:rsid w:val="1D83360D"/>
    <w:rsid w:val="1D870709"/>
    <w:rsid w:val="1D99516E"/>
    <w:rsid w:val="1DE85FFF"/>
    <w:rsid w:val="1F033F99"/>
    <w:rsid w:val="1F755EEE"/>
    <w:rsid w:val="1FA93223"/>
    <w:rsid w:val="201B46A7"/>
    <w:rsid w:val="20380E11"/>
    <w:rsid w:val="205C3E16"/>
    <w:rsid w:val="20787783"/>
    <w:rsid w:val="20C13433"/>
    <w:rsid w:val="21BA3713"/>
    <w:rsid w:val="21EB21B9"/>
    <w:rsid w:val="22242A16"/>
    <w:rsid w:val="223F6863"/>
    <w:rsid w:val="2257687F"/>
    <w:rsid w:val="22D65382"/>
    <w:rsid w:val="22DD7592"/>
    <w:rsid w:val="23A5138B"/>
    <w:rsid w:val="23CF2B36"/>
    <w:rsid w:val="23F01351"/>
    <w:rsid w:val="24811C23"/>
    <w:rsid w:val="24836E05"/>
    <w:rsid w:val="24860FAE"/>
    <w:rsid w:val="24A97D6A"/>
    <w:rsid w:val="24D919BC"/>
    <w:rsid w:val="251B341E"/>
    <w:rsid w:val="254D786C"/>
    <w:rsid w:val="256B6E92"/>
    <w:rsid w:val="261C1388"/>
    <w:rsid w:val="26520B85"/>
    <w:rsid w:val="266F2FDB"/>
    <w:rsid w:val="270C47FE"/>
    <w:rsid w:val="2710167F"/>
    <w:rsid w:val="2720587C"/>
    <w:rsid w:val="27DD05D8"/>
    <w:rsid w:val="27DF7713"/>
    <w:rsid w:val="28996BC8"/>
    <w:rsid w:val="295E52F6"/>
    <w:rsid w:val="29702973"/>
    <w:rsid w:val="29FF337A"/>
    <w:rsid w:val="2A2A582A"/>
    <w:rsid w:val="2A7C3092"/>
    <w:rsid w:val="2A7F06E5"/>
    <w:rsid w:val="2A9F7E91"/>
    <w:rsid w:val="2B244F0A"/>
    <w:rsid w:val="2C17599D"/>
    <w:rsid w:val="2C1B093A"/>
    <w:rsid w:val="2C5D353F"/>
    <w:rsid w:val="2C7B55AE"/>
    <w:rsid w:val="2C863B1D"/>
    <w:rsid w:val="2C87308D"/>
    <w:rsid w:val="2CA95F12"/>
    <w:rsid w:val="2CFE7B58"/>
    <w:rsid w:val="2D636560"/>
    <w:rsid w:val="2DA3351D"/>
    <w:rsid w:val="2DB40A67"/>
    <w:rsid w:val="2DBB4F6C"/>
    <w:rsid w:val="2DBD3E4F"/>
    <w:rsid w:val="2DDD6A77"/>
    <w:rsid w:val="2E0A650D"/>
    <w:rsid w:val="2E2B1F94"/>
    <w:rsid w:val="2E5E35F6"/>
    <w:rsid w:val="2E977E5B"/>
    <w:rsid w:val="2EC93DDC"/>
    <w:rsid w:val="2EDF670F"/>
    <w:rsid w:val="2F001AC3"/>
    <w:rsid w:val="2F1E200F"/>
    <w:rsid w:val="2F306C78"/>
    <w:rsid w:val="2F902A44"/>
    <w:rsid w:val="2F97783C"/>
    <w:rsid w:val="2F985D32"/>
    <w:rsid w:val="2FA50E6E"/>
    <w:rsid w:val="2FE7257F"/>
    <w:rsid w:val="2FF610A7"/>
    <w:rsid w:val="2FFB4A11"/>
    <w:rsid w:val="30697684"/>
    <w:rsid w:val="30B30311"/>
    <w:rsid w:val="31773F66"/>
    <w:rsid w:val="31B46160"/>
    <w:rsid w:val="329B5D42"/>
    <w:rsid w:val="32C25C4E"/>
    <w:rsid w:val="32C755ED"/>
    <w:rsid w:val="32D11CED"/>
    <w:rsid w:val="32E82D9F"/>
    <w:rsid w:val="34343C2F"/>
    <w:rsid w:val="34785C61"/>
    <w:rsid w:val="34823A91"/>
    <w:rsid w:val="349B3CDF"/>
    <w:rsid w:val="34AD43B8"/>
    <w:rsid w:val="34C22F7E"/>
    <w:rsid w:val="35787D47"/>
    <w:rsid w:val="35CD24B3"/>
    <w:rsid w:val="36184782"/>
    <w:rsid w:val="362A2DEB"/>
    <w:rsid w:val="367849DD"/>
    <w:rsid w:val="37682CFB"/>
    <w:rsid w:val="37A94C31"/>
    <w:rsid w:val="37B52D4C"/>
    <w:rsid w:val="380B5B88"/>
    <w:rsid w:val="38C20594"/>
    <w:rsid w:val="39691988"/>
    <w:rsid w:val="39991A6E"/>
    <w:rsid w:val="3A163D1F"/>
    <w:rsid w:val="3A1D0244"/>
    <w:rsid w:val="3A9C705E"/>
    <w:rsid w:val="3AA94754"/>
    <w:rsid w:val="3AB74E01"/>
    <w:rsid w:val="3B355F46"/>
    <w:rsid w:val="3B6B705B"/>
    <w:rsid w:val="3BB6270B"/>
    <w:rsid w:val="3D6436A5"/>
    <w:rsid w:val="3DA52452"/>
    <w:rsid w:val="3E5563CB"/>
    <w:rsid w:val="3E782D86"/>
    <w:rsid w:val="3E914909"/>
    <w:rsid w:val="3EF73C9A"/>
    <w:rsid w:val="3EFE5EE2"/>
    <w:rsid w:val="3F1A5764"/>
    <w:rsid w:val="3F6318E7"/>
    <w:rsid w:val="3F806BE5"/>
    <w:rsid w:val="407A0847"/>
    <w:rsid w:val="409F2474"/>
    <w:rsid w:val="411551B2"/>
    <w:rsid w:val="41D24F23"/>
    <w:rsid w:val="41E35D9C"/>
    <w:rsid w:val="42904D9A"/>
    <w:rsid w:val="42D51AAC"/>
    <w:rsid w:val="42F26789"/>
    <w:rsid w:val="43666874"/>
    <w:rsid w:val="43B525C0"/>
    <w:rsid w:val="43EB5300"/>
    <w:rsid w:val="43EB609A"/>
    <w:rsid w:val="444F34BE"/>
    <w:rsid w:val="44BF17A1"/>
    <w:rsid w:val="452D6531"/>
    <w:rsid w:val="458157C9"/>
    <w:rsid w:val="45A7440B"/>
    <w:rsid w:val="45B643FF"/>
    <w:rsid w:val="45B9444E"/>
    <w:rsid w:val="45FE3658"/>
    <w:rsid w:val="462C7D91"/>
    <w:rsid w:val="4633067B"/>
    <w:rsid w:val="46704E88"/>
    <w:rsid w:val="467E38C1"/>
    <w:rsid w:val="46915ADF"/>
    <w:rsid w:val="46D26054"/>
    <w:rsid w:val="473F3A07"/>
    <w:rsid w:val="47A07B51"/>
    <w:rsid w:val="47D62180"/>
    <w:rsid w:val="47E643A1"/>
    <w:rsid w:val="47FA49F3"/>
    <w:rsid w:val="487954CE"/>
    <w:rsid w:val="48AD04C4"/>
    <w:rsid w:val="48C333B0"/>
    <w:rsid w:val="492E08A0"/>
    <w:rsid w:val="493C18BB"/>
    <w:rsid w:val="49680B69"/>
    <w:rsid w:val="4A464DF3"/>
    <w:rsid w:val="4A6377AC"/>
    <w:rsid w:val="4A6F4C3B"/>
    <w:rsid w:val="4A7128E6"/>
    <w:rsid w:val="4AB5042B"/>
    <w:rsid w:val="4AD918C9"/>
    <w:rsid w:val="4B466D02"/>
    <w:rsid w:val="4B814F69"/>
    <w:rsid w:val="4C183A00"/>
    <w:rsid w:val="4C5067A9"/>
    <w:rsid w:val="4CD37E96"/>
    <w:rsid w:val="4D2A47F4"/>
    <w:rsid w:val="4DB2248A"/>
    <w:rsid w:val="4E310665"/>
    <w:rsid w:val="4E416634"/>
    <w:rsid w:val="4E487115"/>
    <w:rsid w:val="4EA71BC5"/>
    <w:rsid w:val="4F41330E"/>
    <w:rsid w:val="4F8A0131"/>
    <w:rsid w:val="4FDA309F"/>
    <w:rsid w:val="4FDB7782"/>
    <w:rsid w:val="504F5371"/>
    <w:rsid w:val="50730AE5"/>
    <w:rsid w:val="50A07371"/>
    <w:rsid w:val="50C51E4D"/>
    <w:rsid w:val="51552E73"/>
    <w:rsid w:val="51B926F9"/>
    <w:rsid w:val="51BA0D4B"/>
    <w:rsid w:val="51D71733"/>
    <w:rsid w:val="520B3430"/>
    <w:rsid w:val="526747A8"/>
    <w:rsid w:val="528447F7"/>
    <w:rsid w:val="52BA5F3A"/>
    <w:rsid w:val="52E710C0"/>
    <w:rsid w:val="53BC0C9F"/>
    <w:rsid w:val="54C603E3"/>
    <w:rsid w:val="552B733D"/>
    <w:rsid w:val="55803F4D"/>
    <w:rsid w:val="558744B5"/>
    <w:rsid w:val="55985E5F"/>
    <w:rsid w:val="55B27004"/>
    <w:rsid w:val="55E02218"/>
    <w:rsid w:val="56B07180"/>
    <w:rsid w:val="56C86374"/>
    <w:rsid w:val="57022007"/>
    <w:rsid w:val="57C55524"/>
    <w:rsid w:val="57CC2099"/>
    <w:rsid w:val="57EE0F5D"/>
    <w:rsid w:val="58A13279"/>
    <w:rsid w:val="58C70B1F"/>
    <w:rsid w:val="58F90F65"/>
    <w:rsid w:val="59217321"/>
    <w:rsid w:val="5924713E"/>
    <w:rsid w:val="59E404A7"/>
    <w:rsid w:val="5A333EB8"/>
    <w:rsid w:val="5AC6231F"/>
    <w:rsid w:val="5AFE3FE6"/>
    <w:rsid w:val="5B12033D"/>
    <w:rsid w:val="5B474822"/>
    <w:rsid w:val="5B8B14BB"/>
    <w:rsid w:val="5BD271F3"/>
    <w:rsid w:val="5C096AEE"/>
    <w:rsid w:val="5CFC6645"/>
    <w:rsid w:val="5D5F2C23"/>
    <w:rsid w:val="5EAE71DF"/>
    <w:rsid w:val="5EAF7D71"/>
    <w:rsid w:val="5EFD54A6"/>
    <w:rsid w:val="5F212262"/>
    <w:rsid w:val="5F427044"/>
    <w:rsid w:val="5F6B4A5D"/>
    <w:rsid w:val="6001421E"/>
    <w:rsid w:val="605F0B66"/>
    <w:rsid w:val="606118DB"/>
    <w:rsid w:val="608B4C0D"/>
    <w:rsid w:val="60C173E7"/>
    <w:rsid w:val="60DD0D32"/>
    <w:rsid w:val="61513181"/>
    <w:rsid w:val="619B1BCE"/>
    <w:rsid w:val="61F140D4"/>
    <w:rsid w:val="61F2136B"/>
    <w:rsid w:val="62140B79"/>
    <w:rsid w:val="6214142E"/>
    <w:rsid w:val="62484C76"/>
    <w:rsid w:val="62617CCB"/>
    <w:rsid w:val="6292162C"/>
    <w:rsid w:val="62A6380D"/>
    <w:rsid w:val="62ED7BA5"/>
    <w:rsid w:val="62F42DC0"/>
    <w:rsid w:val="63187340"/>
    <w:rsid w:val="637E65C2"/>
    <w:rsid w:val="64701F3E"/>
    <w:rsid w:val="652C02DD"/>
    <w:rsid w:val="654B5918"/>
    <w:rsid w:val="65A11B1C"/>
    <w:rsid w:val="65DC652B"/>
    <w:rsid w:val="65EC3813"/>
    <w:rsid w:val="65EF3C35"/>
    <w:rsid w:val="661F13E6"/>
    <w:rsid w:val="66345990"/>
    <w:rsid w:val="67B24B64"/>
    <w:rsid w:val="68127334"/>
    <w:rsid w:val="68255B3B"/>
    <w:rsid w:val="683B1F8B"/>
    <w:rsid w:val="692E1506"/>
    <w:rsid w:val="695F0B69"/>
    <w:rsid w:val="6A071061"/>
    <w:rsid w:val="6A2F29AB"/>
    <w:rsid w:val="6A370221"/>
    <w:rsid w:val="6A5C473A"/>
    <w:rsid w:val="6A7D3D26"/>
    <w:rsid w:val="6B33464F"/>
    <w:rsid w:val="6B7A2070"/>
    <w:rsid w:val="6BDE262E"/>
    <w:rsid w:val="6C347AA5"/>
    <w:rsid w:val="6CF710FC"/>
    <w:rsid w:val="6D181842"/>
    <w:rsid w:val="6D8A03C5"/>
    <w:rsid w:val="6DDE55D0"/>
    <w:rsid w:val="6E007D80"/>
    <w:rsid w:val="6E9F7006"/>
    <w:rsid w:val="6EA21524"/>
    <w:rsid w:val="6EC916CC"/>
    <w:rsid w:val="6EE7134B"/>
    <w:rsid w:val="6F4733CA"/>
    <w:rsid w:val="6F7F7358"/>
    <w:rsid w:val="6FBF6FA8"/>
    <w:rsid w:val="6FE36DE5"/>
    <w:rsid w:val="6FEE7B25"/>
    <w:rsid w:val="6FFB52FF"/>
    <w:rsid w:val="6FFC36C6"/>
    <w:rsid w:val="703F78C8"/>
    <w:rsid w:val="70BE60D8"/>
    <w:rsid w:val="70EE576B"/>
    <w:rsid w:val="70F02CA1"/>
    <w:rsid w:val="70FA4B44"/>
    <w:rsid w:val="711F53B4"/>
    <w:rsid w:val="712632FB"/>
    <w:rsid w:val="7151076F"/>
    <w:rsid w:val="71CC383B"/>
    <w:rsid w:val="72072EE7"/>
    <w:rsid w:val="720B4224"/>
    <w:rsid w:val="72112E6C"/>
    <w:rsid w:val="721E2443"/>
    <w:rsid w:val="72680FAA"/>
    <w:rsid w:val="72D04BE5"/>
    <w:rsid w:val="72D84B70"/>
    <w:rsid w:val="72EF5E54"/>
    <w:rsid w:val="73160F66"/>
    <w:rsid w:val="73361172"/>
    <w:rsid w:val="745D0E1C"/>
    <w:rsid w:val="74E348BF"/>
    <w:rsid w:val="75925870"/>
    <w:rsid w:val="75D76D67"/>
    <w:rsid w:val="75E35C0B"/>
    <w:rsid w:val="76A62541"/>
    <w:rsid w:val="77510DE2"/>
    <w:rsid w:val="77610EA0"/>
    <w:rsid w:val="78201402"/>
    <w:rsid w:val="7824126E"/>
    <w:rsid w:val="78932B85"/>
    <w:rsid w:val="78E02641"/>
    <w:rsid w:val="78EB596B"/>
    <w:rsid w:val="79C20835"/>
    <w:rsid w:val="7A347A80"/>
    <w:rsid w:val="7A3757D9"/>
    <w:rsid w:val="7B205E2A"/>
    <w:rsid w:val="7B462FB5"/>
    <w:rsid w:val="7B6C3AFC"/>
    <w:rsid w:val="7BAD5648"/>
    <w:rsid w:val="7BC054EF"/>
    <w:rsid w:val="7BEE7A8A"/>
    <w:rsid w:val="7C3E2CBC"/>
    <w:rsid w:val="7C7012DC"/>
    <w:rsid w:val="7C7C4E35"/>
    <w:rsid w:val="7CD935B2"/>
    <w:rsid w:val="7D1D073F"/>
    <w:rsid w:val="7D6F2ABE"/>
    <w:rsid w:val="7D9D5CDC"/>
    <w:rsid w:val="7DF923D6"/>
    <w:rsid w:val="7E4253A2"/>
    <w:rsid w:val="7E4834BE"/>
    <w:rsid w:val="7E886DB8"/>
    <w:rsid w:val="7F543521"/>
    <w:rsid w:val="7F566EE3"/>
    <w:rsid w:val="7F7D37DB"/>
    <w:rsid w:val="7FA82714"/>
    <w:rsid w:val="7FB0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992</Characters>
  <Lines>8</Lines>
  <Paragraphs>2</Paragraphs>
  <TotalTime>0</TotalTime>
  <ScaleCrop>false</ScaleCrop>
  <LinksUpToDate>false</LinksUpToDate>
  <CharactersWithSpaces>1163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2021-06-25T01:12:43Z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DC89147E8474451F89A5089C29C31136</vt:lpwstr>
  </property>
</Properties>
</file>