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32"/>
          <w:szCs w:val="32"/>
        </w:rPr>
      </w:pPr>
      <w:r>
        <w:rPr>
          <w:rFonts w:hint="eastAsia" w:ascii="Times New Roman" w:hAnsi="Times New Roman" w:eastAsia="宋体" w:cs="Times New Roman"/>
          <w:b/>
          <w:bCs/>
          <w:sz w:val="28"/>
          <w:szCs w:val="28"/>
          <w:lang w:val="en-US" w:eastAsia="zh-CN"/>
        </w:rPr>
        <w:t>减速机从动轴键槽深度测量</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32"/>
          <w:szCs w:val="32"/>
        </w:rPr>
        <w:t>过程</w:t>
      </w:r>
      <w:r>
        <w:rPr>
          <w:rFonts w:hint="eastAsia" w:ascii="宋体" w:hAnsi="宋体" w:cs="宋体"/>
          <w:b/>
          <w:bCs/>
          <w:snapToGrid w:val="0"/>
          <w:color w:val="000000"/>
          <w:kern w:val="0"/>
          <w:sz w:val="32"/>
          <w:szCs w:val="32"/>
          <w:lang w:val="en-US" w:eastAsia="zh-CN"/>
        </w:rPr>
        <w:t>测量</w:t>
      </w:r>
      <w:r>
        <w:rPr>
          <w:rFonts w:hint="eastAsia" w:ascii="宋体" w:hAnsi="宋体" w:cs="宋体"/>
          <w:b/>
          <w:bCs/>
          <w:snapToGrid w:val="0"/>
          <w:color w:val="000000"/>
          <w:kern w:val="0"/>
          <w:sz w:val="32"/>
          <w:szCs w:val="32"/>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SDXL</w:t>
      </w:r>
      <w:r>
        <w:rPr>
          <w:rFonts w:hint="eastAsia" w:ascii="Times New Roman" w:hAnsi="Times New Roman" w:eastAsia="宋体" w:cs="Times New Roman"/>
          <w:b w:val="0"/>
          <w:bCs w:val="0"/>
          <w:snapToGrid w:val="0"/>
          <w:color w:val="auto"/>
          <w:kern w:val="0"/>
          <w:sz w:val="21"/>
          <w:szCs w:val="21"/>
          <w:lang w:val="en-US" w:eastAsia="zh-CN"/>
        </w:rPr>
        <w:t>-ZD-202001《</w:t>
      </w:r>
      <w:r>
        <w:rPr>
          <w:rFonts w:hint="eastAsia" w:cs="Times New Roman"/>
          <w:b w:val="0"/>
          <w:bCs w:val="0"/>
          <w:snapToGrid w:val="0"/>
          <w:color w:val="auto"/>
          <w:kern w:val="0"/>
          <w:sz w:val="21"/>
          <w:szCs w:val="21"/>
          <w:lang w:val="en-US" w:eastAsia="zh-CN"/>
        </w:rPr>
        <w:t>深度</w:t>
      </w:r>
      <w:r>
        <w:rPr>
          <w:rFonts w:hint="eastAsia" w:ascii="Times New Roman" w:hAnsi="Times New Roman" w:eastAsia="宋体" w:cs="Times New Roman"/>
          <w:b w:val="0"/>
          <w:bCs w:val="0"/>
          <w:snapToGrid w:val="0"/>
          <w:color w:val="auto"/>
          <w:kern w:val="0"/>
          <w:sz w:val="21"/>
          <w:szCs w:val="21"/>
          <w:lang w:val="en-US" w:eastAsia="zh-CN"/>
        </w:rPr>
        <w:t>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eastAsia" w:cs="Times New Roman"/>
          <w:color w:val="000000"/>
          <w:sz w:val="21"/>
          <w:szCs w:val="21"/>
          <w:lang w:eastAsia="zh-CN"/>
        </w:rPr>
        <w:t>深度</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0</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00）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rPr>
        <w:t>mm，不确定度为</w:t>
      </w:r>
      <w:r>
        <w:rPr>
          <w:rFonts w:hint="default" w:ascii="Times New Roman" w:hAnsi="Times New Roman" w:eastAsia="宋体" w:cs="Times New Roman"/>
          <w:i/>
          <w:iCs/>
          <w:color w:val="000000"/>
          <w:sz w:val="21"/>
          <w:szCs w:val="21"/>
        </w:rPr>
        <w:t>U</w:t>
      </w:r>
      <w:r>
        <w:rPr>
          <w:rFonts w:hint="default" w:ascii="Times New Roman" w:hAnsi="Times New Roman" w:eastAsia="宋体" w:cs="Times New Roman"/>
          <w:color w:val="000000"/>
          <w:kern w:val="0"/>
          <w:sz w:val="21"/>
          <w:szCs w:val="21"/>
          <w:lang w:bidi="ar"/>
        </w:rPr>
        <w:t>=0.0</w:t>
      </w:r>
      <w:r>
        <w:rPr>
          <w:rFonts w:hint="eastAsia"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bidi="ar"/>
        </w:rPr>
        <w:t xml:space="preserve">mm </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color w:val="000000"/>
          <w:kern w:val="0"/>
          <w:sz w:val="21"/>
          <w:szCs w:val="21"/>
          <w:lang w:bidi="ar"/>
        </w:rPr>
        <w:t>k</w:t>
      </w:r>
      <w:r>
        <w:rPr>
          <w:rFonts w:hint="default" w:ascii="Times New Roman" w:hAnsi="Times New Roman" w:eastAsia="宋体" w:cs="Times New Roman"/>
          <w:color w:val="000000"/>
          <w:kern w:val="0"/>
          <w:sz w:val="21"/>
          <w:szCs w:val="21"/>
          <w:lang w:bidi="ar"/>
        </w:rPr>
        <w:t>=2）</w:t>
      </w:r>
      <w:r>
        <w:rPr>
          <w:rFonts w:hint="default" w:ascii="Times New Roman" w:hAnsi="Times New Roman" w:eastAsia="宋体" w:cs="Times New Roman"/>
          <w:color w:val="000000"/>
          <w:sz w:val="21"/>
          <w:szCs w:val="21"/>
        </w:rPr>
        <w:t>。</w:t>
      </w:r>
    </w:p>
    <w:p>
      <w:pPr>
        <w:spacing w:line="360" w:lineRule="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color w:val="000000"/>
          <w:sz w:val="21"/>
          <w:szCs w:val="21"/>
        </w:rPr>
        <w:t>1.4、被测对</w:t>
      </w:r>
      <w:r>
        <w:rPr>
          <w:rFonts w:hint="default" w:ascii="Times New Roman" w:hAnsi="Times New Roman" w:eastAsia="宋体" w:cs="Times New Roman"/>
          <w:b w:val="0"/>
          <w:bCs w:val="0"/>
          <w:color w:val="000000"/>
          <w:sz w:val="21"/>
          <w:szCs w:val="21"/>
        </w:rPr>
        <w:t>象：</w:t>
      </w:r>
      <w:r>
        <w:rPr>
          <w:rFonts w:hint="eastAsia" w:ascii="Times New Roman" w:hAnsi="Times New Roman" w:eastAsia="宋体" w:cs="Times New Roman"/>
          <w:b w:val="0"/>
          <w:bCs w:val="0"/>
          <w:sz w:val="21"/>
          <w:szCs w:val="21"/>
          <w:lang w:val="en-US" w:eastAsia="zh-CN"/>
        </w:rPr>
        <w:t>键槽深度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eastAsia" w:cs="Times New Roman"/>
          <w:sz w:val="21"/>
          <w:szCs w:val="21"/>
          <w:lang w:eastAsia="zh-CN"/>
        </w:rPr>
        <w:t>深度</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ascii="Times New Roman" w:hAnsi="Times New Roman" w:eastAsia="宋体" w:cs="Times New Roman"/>
          <w:b w:val="0"/>
          <w:bCs w:val="0"/>
          <w:sz w:val="21"/>
          <w:szCs w:val="21"/>
          <w:lang w:val="en-US" w:eastAsia="zh-CN"/>
        </w:rPr>
        <w:t>键槽深度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eastAsia" w:cs="Times New Roman"/>
          <w:kern w:val="0"/>
          <w:sz w:val="21"/>
          <w:szCs w:val="21"/>
          <w:lang w:eastAsia="zh-CN"/>
        </w:rPr>
        <w:t>深度</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eastAsia" w:cs="Times New Roman"/>
          <w:sz w:val="21"/>
          <w:szCs w:val="21"/>
          <w:lang w:eastAsia="zh-CN"/>
        </w:rPr>
        <w:t>深度</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w:t>
      </w:r>
      <w:r>
        <w:rPr>
          <w:rFonts w:hint="default" w:ascii="Times New Roman" w:hAnsi="Times New Roman" w:eastAsia="宋体" w:cs="Times New Roman"/>
          <w:b w:val="0"/>
          <w:bCs w:val="0"/>
          <w:sz w:val="21"/>
          <w:szCs w:val="21"/>
        </w:rPr>
        <w:t>测</w:t>
      </w:r>
      <w:r>
        <w:rPr>
          <w:rFonts w:hint="eastAsia" w:ascii="Times New Roman" w:hAnsi="Times New Roman" w:eastAsia="宋体" w:cs="Times New Roman"/>
          <w:b w:val="0"/>
          <w:bCs w:val="0"/>
          <w:sz w:val="21"/>
          <w:szCs w:val="21"/>
          <w:lang w:val="en-US" w:eastAsia="zh-CN"/>
        </w:rPr>
        <w:t>键槽</w:t>
      </w:r>
      <w:r>
        <w:rPr>
          <w:rFonts w:hint="default" w:ascii="Times New Roman" w:hAnsi="Times New Roman" w:eastAsia="宋体" w:cs="Times New Roman"/>
          <w:b w:val="0"/>
          <w:bCs w:val="0"/>
          <w:sz w:val="21"/>
          <w:szCs w:val="21"/>
        </w:rPr>
        <w:t>连续测量1</w:t>
      </w:r>
      <w:r>
        <w:rPr>
          <w:rFonts w:hint="default" w:ascii="Times New Roman" w:hAnsi="Times New Roman" w:eastAsia="宋体" w:cs="Times New Roman"/>
          <w:sz w:val="21"/>
          <w:szCs w:val="21"/>
        </w:rPr>
        <w:t>0次，得到10个数据汇于表1：</w:t>
      </w:r>
      <w:bookmarkStart w:id="0" w:name="_GoBack"/>
      <w:bookmarkEnd w:id="0"/>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694"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54.38</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54.38</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57.9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eastAsia" w:cs="Times New Roman"/>
          <w:sz w:val="21"/>
          <w:szCs w:val="21"/>
          <w:lang w:eastAsia="zh-CN"/>
        </w:rPr>
        <w:t>深度</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3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01</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2</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type="#_x0000_t75" style="height:22.35pt;width:21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02</w:t>
      </w:r>
      <w:r>
        <w:rPr>
          <w:rFonts w:hint="default" w:ascii="Times New Roman" w:hAnsi="Times New Roman" w:eastAsia="宋体" w:cs="Times New Roman"/>
          <w:sz w:val="21"/>
          <w:szCs w:val="21"/>
        </w:rPr>
        <w:t>＝0.</w:t>
      </w:r>
      <w:r>
        <w:rPr>
          <w:rFonts w:hint="eastAsia" w:cs="Times New Roman"/>
          <w:sz w:val="21"/>
          <w:szCs w:val="21"/>
          <w:lang w:val="en-US" w:eastAsia="zh-CN"/>
        </w:rPr>
        <w:t>04</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04</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评定人：</w:t>
      </w:r>
      <w:r>
        <w:rPr>
          <w:rFonts w:hint="eastAsia"/>
          <w:lang w:val="en-US" w:eastAsia="zh-CN"/>
        </w:rPr>
        <w:drawing>
          <wp:inline distT="0" distB="0" distL="114300" distR="114300">
            <wp:extent cx="643255" cy="316230"/>
            <wp:effectExtent l="0" t="0" r="4445" b="7620"/>
            <wp:docPr id="9" name="图片 9" descr="4d4a2186fbd0522bed2ca7f52eb50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d4a2186fbd0522bed2ca7f52eb50e4"/>
                    <pic:cNvPicPr>
                      <a:picLocks noChangeAspect="1"/>
                    </pic:cNvPicPr>
                  </pic:nvPicPr>
                  <pic:blipFill>
                    <a:blip r:embed="rId19">
                      <a:lum bright="6000"/>
                    </a:blip>
                    <a:stretch>
                      <a:fillRect/>
                    </a:stretch>
                  </pic:blipFill>
                  <pic:spPr>
                    <a:xfrm>
                      <a:off x="0" y="0"/>
                      <a:ext cx="643255" cy="31623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10E546B"/>
    <w:rsid w:val="02313354"/>
    <w:rsid w:val="024423C4"/>
    <w:rsid w:val="02671BF7"/>
    <w:rsid w:val="0316364E"/>
    <w:rsid w:val="040850C3"/>
    <w:rsid w:val="044770B2"/>
    <w:rsid w:val="04523DB8"/>
    <w:rsid w:val="04F5786C"/>
    <w:rsid w:val="05521057"/>
    <w:rsid w:val="05C570E8"/>
    <w:rsid w:val="06184EC1"/>
    <w:rsid w:val="06AC62C5"/>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249BF"/>
    <w:rsid w:val="106F3DD8"/>
    <w:rsid w:val="117523D5"/>
    <w:rsid w:val="12AD7BDB"/>
    <w:rsid w:val="14965A95"/>
    <w:rsid w:val="15CD7DCC"/>
    <w:rsid w:val="168E01AB"/>
    <w:rsid w:val="17111B0C"/>
    <w:rsid w:val="176316DB"/>
    <w:rsid w:val="17702E31"/>
    <w:rsid w:val="178258F5"/>
    <w:rsid w:val="18791403"/>
    <w:rsid w:val="18CC1156"/>
    <w:rsid w:val="18ED78E3"/>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DA61C57"/>
    <w:rsid w:val="2DD666F4"/>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845FF8"/>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63663A"/>
    <w:rsid w:val="4F745F83"/>
    <w:rsid w:val="4FE250B3"/>
    <w:rsid w:val="507E2ADE"/>
    <w:rsid w:val="50936960"/>
    <w:rsid w:val="517D5F39"/>
    <w:rsid w:val="520E18AC"/>
    <w:rsid w:val="52136D0A"/>
    <w:rsid w:val="52181816"/>
    <w:rsid w:val="52CE3434"/>
    <w:rsid w:val="52F578FE"/>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0F209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2021-06-24T01:42:18Z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1806BAAF3E394ED7BEDDF4AEB9E10097</vt:lpwstr>
  </property>
</Properties>
</file>