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FD55C8" w:rsidP="003C0099">
      <w:pPr>
        <w:snapToGrid w:val="0"/>
        <w:spacing w:afterLines="30"/>
        <w:jc w:val="center"/>
        <w:rPr>
          <w:rFonts w:ascii="楷体" w:eastAsia="楷体" w:hAnsi="楷体"/>
          <w:b/>
          <w:color w:val="000000" w:themeColor="text1"/>
          <w:sz w:val="84"/>
          <w:szCs w:val="84"/>
        </w:rPr>
      </w:pPr>
    </w:p>
    <w:p w:rsidR="00877EB8" w:rsidRDefault="00CF021A" w:rsidP="003C0099">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FD55C8" w:rsidP="003C0099">
      <w:pPr>
        <w:snapToGrid w:val="0"/>
        <w:spacing w:afterLines="30"/>
        <w:jc w:val="center"/>
        <w:rPr>
          <w:rFonts w:ascii="楷体" w:eastAsia="楷体" w:hAnsi="楷体"/>
          <w:b/>
          <w:color w:val="000000" w:themeColor="text1"/>
          <w:sz w:val="52"/>
          <w:szCs w:val="52"/>
        </w:rPr>
      </w:pPr>
    </w:p>
    <w:p w:rsidR="00877EB8" w:rsidRDefault="00FD55C8" w:rsidP="003C0099">
      <w:pPr>
        <w:snapToGrid w:val="0"/>
        <w:spacing w:afterLines="30"/>
        <w:jc w:val="center"/>
        <w:rPr>
          <w:rFonts w:ascii="楷体" w:eastAsia="楷体" w:hAnsi="楷体"/>
          <w:b/>
          <w:color w:val="000000" w:themeColor="text1"/>
          <w:sz w:val="52"/>
          <w:szCs w:val="52"/>
        </w:rPr>
      </w:pPr>
    </w:p>
    <w:p w:rsidR="00877EB8" w:rsidRDefault="00CF021A" w:rsidP="003C0099">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FD55C8" w:rsidP="003C0099">
      <w:pPr>
        <w:snapToGrid w:val="0"/>
        <w:spacing w:afterLines="30"/>
        <w:jc w:val="center"/>
        <w:rPr>
          <w:rFonts w:ascii="楷体" w:eastAsia="楷体" w:hAnsi="楷体"/>
          <w:b/>
          <w:color w:val="000000" w:themeColor="text1"/>
          <w:sz w:val="36"/>
          <w:szCs w:val="36"/>
        </w:rPr>
      </w:pPr>
    </w:p>
    <w:p w:rsidR="00877EB8" w:rsidRDefault="00FD55C8" w:rsidP="003C0099">
      <w:pPr>
        <w:snapToGrid w:val="0"/>
        <w:spacing w:afterLines="30"/>
        <w:jc w:val="center"/>
        <w:rPr>
          <w:rFonts w:ascii="楷体" w:eastAsia="楷体" w:hAnsi="楷体"/>
          <w:b/>
          <w:color w:val="000000" w:themeColor="text1"/>
          <w:sz w:val="36"/>
          <w:szCs w:val="36"/>
        </w:rPr>
      </w:pPr>
    </w:p>
    <w:p w:rsidR="00877EB8" w:rsidRDefault="00FD55C8" w:rsidP="003C0099">
      <w:pPr>
        <w:snapToGrid w:val="0"/>
        <w:spacing w:afterLines="30"/>
        <w:jc w:val="center"/>
        <w:rPr>
          <w:rFonts w:ascii="楷体" w:eastAsia="楷体" w:hAnsi="楷体"/>
          <w:b/>
          <w:color w:val="000000" w:themeColor="text1"/>
          <w:sz w:val="32"/>
          <w:szCs w:val="32"/>
        </w:rPr>
      </w:pPr>
    </w:p>
    <w:p w:rsidR="00877EB8" w:rsidRDefault="00CF021A" w:rsidP="003C0099">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江西金鸿科技有限公司</w:t>
      </w:r>
      <w:bookmarkEnd w:id="0"/>
    </w:p>
    <w:p w:rsidR="00877EB8" w:rsidRDefault="00FD55C8" w:rsidP="003C0099">
      <w:pPr>
        <w:snapToGrid w:val="0"/>
        <w:spacing w:afterLines="30"/>
        <w:ind w:firstLineChars="600" w:firstLine="1928"/>
        <w:rPr>
          <w:rFonts w:ascii="楷体" w:eastAsia="楷体" w:hAnsi="楷体"/>
          <w:b/>
          <w:color w:val="000000" w:themeColor="text1"/>
          <w:sz w:val="32"/>
          <w:szCs w:val="32"/>
        </w:rPr>
      </w:pPr>
    </w:p>
    <w:p w:rsidR="00877EB8" w:rsidRDefault="00CF021A" w:rsidP="003C0099">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CF021A" w:rsidP="003C0099">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CF021A" w:rsidP="003C0099">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CF021A" w:rsidP="003C0099">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FD55C8" w:rsidP="003C0099">
      <w:pPr>
        <w:snapToGrid w:val="0"/>
        <w:spacing w:afterLines="30"/>
        <w:jc w:val="center"/>
        <w:rPr>
          <w:rFonts w:ascii="楷体" w:eastAsia="楷体" w:hAnsi="楷体"/>
          <w:b/>
          <w:color w:val="000000" w:themeColor="text1"/>
          <w:sz w:val="84"/>
          <w:szCs w:val="84"/>
        </w:rPr>
      </w:pPr>
    </w:p>
    <w:p w:rsidR="00877EB8" w:rsidRDefault="00CF021A" w:rsidP="003C0099">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CF021A" w:rsidP="00933434">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CF02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B4A6D">
        <w:trPr>
          <w:trHeight w:val="354"/>
        </w:trPr>
        <w:tc>
          <w:tcPr>
            <w:tcW w:w="1697" w:type="dxa"/>
            <w:vAlign w:val="center"/>
          </w:tcPr>
          <w:p w:rsidR="00877EB8" w:rsidRDefault="00CF021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CF021A">
            <w:pPr>
              <w:rPr>
                <w:b/>
                <w:color w:val="000000" w:themeColor="text1"/>
                <w:sz w:val="20"/>
                <w:szCs w:val="20"/>
              </w:rPr>
            </w:pPr>
            <w:r>
              <w:rPr>
                <w:rFonts w:hint="eastAsia"/>
                <w:b/>
                <w:color w:val="000000" w:themeColor="text1"/>
                <w:sz w:val="20"/>
                <w:szCs w:val="20"/>
              </w:rPr>
              <w:t>北京国标联合认证有限公司</w:t>
            </w:r>
          </w:p>
        </w:tc>
      </w:tr>
      <w:tr w:rsidR="002B4A6D">
        <w:trPr>
          <w:trHeight w:val="377"/>
        </w:trPr>
        <w:tc>
          <w:tcPr>
            <w:tcW w:w="1697" w:type="dxa"/>
            <w:vAlign w:val="center"/>
          </w:tcPr>
          <w:p w:rsidR="00877EB8" w:rsidRDefault="00CF021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CF021A">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CF021A">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CF021A">
            <w:pPr>
              <w:rPr>
                <w:b/>
                <w:color w:val="000000" w:themeColor="text1"/>
                <w:sz w:val="20"/>
                <w:szCs w:val="20"/>
              </w:rPr>
            </w:pPr>
            <w:r>
              <w:rPr>
                <w:rFonts w:hint="eastAsia"/>
                <w:b/>
                <w:color w:val="000000" w:themeColor="text1"/>
                <w:sz w:val="20"/>
                <w:szCs w:val="20"/>
              </w:rPr>
              <w:t>100101</w:t>
            </w:r>
          </w:p>
        </w:tc>
      </w:tr>
      <w:tr w:rsidR="002B4A6D" w:rsidTr="00C302A2">
        <w:trPr>
          <w:trHeight w:val="377"/>
        </w:trPr>
        <w:tc>
          <w:tcPr>
            <w:tcW w:w="1697" w:type="dxa"/>
            <w:vAlign w:val="center"/>
          </w:tcPr>
          <w:p w:rsidR="00C302A2" w:rsidRDefault="00CF021A">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CF021A">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CF021A">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CF021A">
            <w:pPr>
              <w:rPr>
                <w:color w:val="000000" w:themeColor="text1"/>
                <w:sz w:val="18"/>
                <w:szCs w:val="18"/>
              </w:rPr>
            </w:pPr>
            <w:r w:rsidRPr="00C302A2">
              <w:rPr>
                <w:color w:val="000000" w:themeColor="text1"/>
                <w:sz w:val="18"/>
                <w:szCs w:val="18"/>
              </w:rPr>
              <w:t>service@china-isc.org.cn</w:t>
            </w:r>
          </w:p>
        </w:tc>
      </w:tr>
      <w:tr w:rsidR="002B4A6D">
        <w:trPr>
          <w:trHeight w:val="428"/>
        </w:trPr>
        <w:tc>
          <w:tcPr>
            <w:tcW w:w="9863" w:type="dxa"/>
            <w:gridSpan w:val="9"/>
            <w:vAlign w:val="center"/>
          </w:tcPr>
          <w:p w:rsidR="00877EB8" w:rsidRDefault="00CF021A">
            <w:pPr>
              <w:rPr>
                <w:b/>
                <w:color w:val="000000" w:themeColor="text1"/>
                <w:sz w:val="20"/>
                <w:szCs w:val="20"/>
              </w:rPr>
            </w:pPr>
            <w:r>
              <w:rPr>
                <w:rFonts w:hint="eastAsia"/>
                <w:b/>
                <w:color w:val="000000" w:themeColor="text1"/>
                <w:sz w:val="20"/>
                <w:szCs w:val="20"/>
              </w:rPr>
              <w:t>审核组成员</w:t>
            </w:r>
          </w:p>
        </w:tc>
      </w:tr>
      <w:tr w:rsidR="002B4A6D">
        <w:trPr>
          <w:trHeight w:val="645"/>
        </w:trPr>
        <w:tc>
          <w:tcPr>
            <w:tcW w:w="1844" w:type="dxa"/>
            <w:gridSpan w:val="2"/>
            <w:vAlign w:val="center"/>
          </w:tcPr>
          <w:p w:rsidR="008E67FF" w:rsidRDefault="00CF021A"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CF021A"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CF021A"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CF021A"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CF021A" w:rsidP="008E67FF">
            <w:pPr>
              <w:spacing w:line="240" w:lineRule="exact"/>
              <w:jc w:val="center"/>
              <w:rPr>
                <w:b/>
                <w:color w:val="000000" w:themeColor="text1"/>
                <w:sz w:val="20"/>
                <w:szCs w:val="20"/>
              </w:rPr>
            </w:pPr>
            <w:r>
              <w:rPr>
                <w:rFonts w:hint="eastAsia"/>
                <w:sz w:val="18"/>
                <w:szCs w:val="18"/>
              </w:rPr>
              <w:t>专业代码</w:t>
            </w:r>
          </w:p>
        </w:tc>
      </w:tr>
      <w:tr w:rsidR="002B4A6D">
        <w:trPr>
          <w:trHeight w:val="645"/>
        </w:trPr>
        <w:tc>
          <w:tcPr>
            <w:tcW w:w="1844" w:type="dxa"/>
            <w:gridSpan w:val="2"/>
            <w:vAlign w:val="center"/>
          </w:tcPr>
          <w:p w:rsidR="008E67FF" w:rsidRDefault="00CF021A" w:rsidP="008E67FF">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8E67FF" w:rsidRDefault="00CF021A"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CF021A"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CF021A"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CF021A" w:rsidP="008E67FF">
            <w:pPr>
              <w:spacing w:line="240" w:lineRule="exact"/>
              <w:jc w:val="center"/>
              <w:rPr>
                <w:b/>
                <w:color w:val="000000" w:themeColor="text1"/>
                <w:sz w:val="20"/>
                <w:szCs w:val="20"/>
              </w:rPr>
            </w:pPr>
            <w:r>
              <w:rPr>
                <w:b/>
                <w:color w:val="000000" w:themeColor="text1"/>
                <w:sz w:val="20"/>
                <w:szCs w:val="20"/>
              </w:rPr>
              <w:t>23.01.01,29.12.00</w:t>
            </w:r>
          </w:p>
        </w:tc>
      </w:tr>
      <w:tr w:rsidR="002B4A6D">
        <w:trPr>
          <w:trHeight w:val="510"/>
        </w:trPr>
        <w:tc>
          <w:tcPr>
            <w:tcW w:w="1844" w:type="dxa"/>
            <w:gridSpan w:val="2"/>
            <w:vAlign w:val="center"/>
          </w:tcPr>
          <w:p w:rsidR="00877EB8" w:rsidRDefault="00FD55C8">
            <w:pPr>
              <w:rPr>
                <w:b/>
                <w:color w:val="000000" w:themeColor="text1"/>
                <w:sz w:val="20"/>
                <w:szCs w:val="20"/>
              </w:rPr>
            </w:pPr>
          </w:p>
        </w:tc>
        <w:tc>
          <w:tcPr>
            <w:tcW w:w="992" w:type="dxa"/>
            <w:vAlign w:val="center"/>
          </w:tcPr>
          <w:p w:rsidR="00877EB8" w:rsidRDefault="00FD55C8">
            <w:pPr>
              <w:rPr>
                <w:b/>
                <w:color w:val="000000" w:themeColor="text1"/>
                <w:sz w:val="20"/>
                <w:szCs w:val="20"/>
              </w:rPr>
            </w:pPr>
          </w:p>
        </w:tc>
        <w:tc>
          <w:tcPr>
            <w:tcW w:w="1216" w:type="dxa"/>
            <w:vAlign w:val="center"/>
          </w:tcPr>
          <w:p w:rsidR="00877EB8" w:rsidRDefault="00FD55C8">
            <w:pPr>
              <w:rPr>
                <w:b/>
                <w:color w:val="000000" w:themeColor="text1"/>
                <w:sz w:val="20"/>
                <w:szCs w:val="20"/>
              </w:rPr>
            </w:pPr>
          </w:p>
        </w:tc>
        <w:tc>
          <w:tcPr>
            <w:tcW w:w="3478" w:type="dxa"/>
            <w:gridSpan w:val="3"/>
            <w:vAlign w:val="center"/>
          </w:tcPr>
          <w:p w:rsidR="00877EB8" w:rsidRDefault="00FD55C8">
            <w:pPr>
              <w:rPr>
                <w:b/>
                <w:color w:val="000000" w:themeColor="text1"/>
                <w:sz w:val="20"/>
                <w:szCs w:val="20"/>
              </w:rPr>
            </w:pPr>
          </w:p>
        </w:tc>
        <w:tc>
          <w:tcPr>
            <w:tcW w:w="2333" w:type="dxa"/>
            <w:gridSpan w:val="2"/>
            <w:vAlign w:val="center"/>
          </w:tcPr>
          <w:p w:rsidR="00877EB8" w:rsidRDefault="00FD55C8">
            <w:pPr>
              <w:rPr>
                <w:b/>
                <w:color w:val="000000" w:themeColor="text1"/>
                <w:sz w:val="20"/>
                <w:szCs w:val="20"/>
              </w:rPr>
            </w:pPr>
          </w:p>
        </w:tc>
      </w:tr>
      <w:tr w:rsidR="002B4A6D">
        <w:trPr>
          <w:trHeight w:val="465"/>
        </w:trPr>
        <w:tc>
          <w:tcPr>
            <w:tcW w:w="1844" w:type="dxa"/>
            <w:gridSpan w:val="2"/>
            <w:vAlign w:val="center"/>
          </w:tcPr>
          <w:p w:rsidR="00877EB8" w:rsidRDefault="00FD55C8">
            <w:pPr>
              <w:rPr>
                <w:b/>
                <w:color w:val="000000" w:themeColor="text1"/>
                <w:sz w:val="20"/>
                <w:szCs w:val="20"/>
              </w:rPr>
            </w:pPr>
          </w:p>
        </w:tc>
        <w:tc>
          <w:tcPr>
            <w:tcW w:w="992" w:type="dxa"/>
            <w:vAlign w:val="center"/>
          </w:tcPr>
          <w:p w:rsidR="00877EB8" w:rsidRDefault="00FD55C8">
            <w:pPr>
              <w:rPr>
                <w:b/>
                <w:color w:val="000000" w:themeColor="text1"/>
                <w:sz w:val="20"/>
                <w:szCs w:val="20"/>
              </w:rPr>
            </w:pPr>
          </w:p>
        </w:tc>
        <w:tc>
          <w:tcPr>
            <w:tcW w:w="1216" w:type="dxa"/>
            <w:vAlign w:val="center"/>
          </w:tcPr>
          <w:p w:rsidR="00877EB8" w:rsidRDefault="00FD55C8">
            <w:pPr>
              <w:rPr>
                <w:b/>
                <w:color w:val="000000" w:themeColor="text1"/>
                <w:sz w:val="20"/>
                <w:szCs w:val="20"/>
              </w:rPr>
            </w:pPr>
          </w:p>
        </w:tc>
        <w:tc>
          <w:tcPr>
            <w:tcW w:w="3478" w:type="dxa"/>
            <w:gridSpan w:val="3"/>
            <w:vAlign w:val="center"/>
          </w:tcPr>
          <w:p w:rsidR="00877EB8" w:rsidRDefault="00FD55C8">
            <w:pPr>
              <w:rPr>
                <w:b/>
                <w:color w:val="000000" w:themeColor="text1"/>
                <w:sz w:val="20"/>
                <w:szCs w:val="20"/>
              </w:rPr>
            </w:pPr>
          </w:p>
        </w:tc>
        <w:tc>
          <w:tcPr>
            <w:tcW w:w="2333" w:type="dxa"/>
            <w:gridSpan w:val="2"/>
            <w:vAlign w:val="center"/>
          </w:tcPr>
          <w:p w:rsidR="00877EB8" w:rsidRDefault="00FD55C8">
            <w:pPr>
              <w:rPr>
                <w:b/>
                <w:color w:val="000000" w:themeColor="text1"/>
                <w:sz w:val="20"/>
                <w:szCs w:val="20"/>
              </w:rPr>
            </w:pPr>
          </w:p>
        </w:tc>
      </w:tr>
      <w:tr w:rsidR="002B4A6D">
        <w:trPr>
          <w:trHeight w:val="351"/>
        </w:trPr>
        <w:tc>
          <w:tcPr>
            <w:tcW w:w="1844" w:type="dxa"/>
            <w:gridSpan w:val="2"/>
            <w:vAlign w:val="center"/>
          </w:tcPr>
          <w:p w:rsidR="00877EB8" w:rsidRDefault="00FD55C8">
            <w:pPr>
              <w:rPr>
                <w:b/>
                <w:color w:val="000000" w:themeColor="text1"/>
                <w:sz w:val="20"/>
                <w:szCs w:val="20"/>
              </w:rPr>
            </w:pPr>
          </w:p>
        </w:tc>
        <w:tc>
          <w:tcPr>
            <w:tcW w:w="992" w:type="dxa"/>
            <w:vAlign w:val="center"/>
          </w:tcPr>
          <w:p w:rsidR="00877EB8" w:rsidRDefault="00FD55C8">
            <w:pPr>
              <w:rPr>
                <w:b/>
                <w:color w:val="000000" w:themeColor="text1"/>
                <w:sz w:val="20"/>
                <w:szCs w:val="20"/>
              </w:rPr>
            </w:pPr>
          </w:p>
        </w:tc>
        <w:tc>
          <w:tcPr>
            <w:tcW w:w="1216" w:type="dxa"/>
            <w:vAlign w:val="center"/>
          </w:tcPr>
          <w:p w:rsidR="00877EB8" w:rsidRDefault="00FD55C8">
            <w:pPr>
              <w:rPr>
                <w:b/>
                <w:color w:val="000000" w:themeColor="text1"/>
                <w:sz w:val="20"/>
                <w:szCs w:val="20"/>
              </w:rPr>
            </w:pPr>
          </w:p>
        </w:tc>
        <w:tc>
          <w:tcPr>
            <w:tcW w:w="3478" w:type="dxa"/>
            <w:gridSpan w:val="3"/>
            <w:vAlign w:val="center"/>
          </w:tcPr>
          <w:p w:rsidR="00877EB8" w:rsidRDefault="00FD55C8">
            <w:pPr>
              <w:rPr>
                <w:b/>
                <w:color w:val="000000" w:themeColor="text1"/>
                <w:sz w:val="20"/>
                <w:szCs w:val="20"/>
              </w:rPr>
            </w:pPr>
          </w:p>
        </w:tc>
        <w:tc>
          <w:tcPr>
            <w:tcW w:w="2333" w:type="dxa"/>
            <w:gridSpan w:val="2"/>
            <w:vAlign w:val="center"/>
          </w:tcPr>
          <w:p w:rsidR="00877EB8" w:rsidRDefault="00FD55C8">
            <w:pPr>
              <w:rPr>
                <w:b/>
                <w:color w:val="000000" w:themeColor="text1"/>
                <w:sz w:val="20"/>
                <w:szCs w:val="20"/>
              </w:rPr>
            </w:pPr>
          </w:p>
        </w:tc>
      </w:tr>
      <w:tr w:rsidR="002B4A6D">
        <w:trPr>
          <w:trHeight w:val="351"/>
        </w:trPr>
        <w:tc>
          <w:tcPr>
            <w:tcW w:w="9863" w:type="dxa"/>
            <w:gridSpan w:val="9"/>
            <w:vAlign w:val="center"/>
          </w:tcPr>
          <w:p w:rsidR="00877EB8" w:rsidRDefault="00CF021A">
            <w:pPr>
              <w:rPr>
                <w:b/>
                <w:color w:val="000000" w:themeColor="text1"/>
                <w:sz w:val="20"/>
                <w:szCs w:val="20"/>
              </w:rPr>
            </w:pPr>
            <w:r>
              <w:rPr>
                <w:rFonts w:hint="eastAsia"/>
                <w:b/>
                <w:color w:val="000000" w:themeColor="text1"/>
                <w:sz w:val="20"/>
                <w:szCs w:val="20"/>
              </w:rPr>
              <w:t>与审核组同行人员</w:t>
            </w:r>
          </w:p>
        </w:tc>
      </w:tr>
      <w:tr w:rsidR="002B4A6D">
        <w:trPr>
          <w:trHeight w:val="351"/>
        </w:trPr>
        <w:tc>
          <w:tcPr>
            <w:tcW w:w="1844" w:type="dxa"/>
            <w:gridSpan w:val="2"/>
            <w:vAlign w:val="center"/>
          </w:tcPr>
          <w:p w:rsidR="00877EB8" w:rsidRDefault="00CF021A">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CF021A">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CF021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CF021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CF021A">
            <w:pPr>
              <w:rPr>
                <w:b/>
                <w:color w:val="000000" w:themeColor="text1"/>
                <w:sz w:val="20"/>
                <w:szCs w:val="20"/>
              </w:rPr>
            </w:pPr>
            <w:r>
              <w:rPr>
                <w:rFonts w:hint="eastAsia"/>
                <w:b/>
                <w:color w:val="000000" w:themeColor="text1"/>
                <w:sz w:val="20"/>
                <w:szCs w:val="20"/>
              </w:rPr>
              <w:t>备注</w:t>
            </w:r>
          </w:p>
        </w:tc>
      </w:tr>
      <w:tr w:rsidR="002B4A6D">
        <w:trPr>
          <w:trHeight w:val="351"/>
        </w:trPr>
        <w:tc>
          <w:tcPr>
            <w:tcW w:w="1844" w:type="dxa"/>
            <w:gridSpan w:val="2"/>
            <w:vAlign w:val="center"/>
          </w:tcPr>
          <w:p w:rsidR="00877EB8" w:rsidRDefault="00FD55C8">
            <w:pPr>
              <w:rPr>
                <w:b/>
                <w:color w:val="000000" w:themeColor="text1"/>
              </w:rPr>
            </w:pPr>
          </w:p>
        </w:tc>
        <w:tc>
          <w:tcPr>
            <w:tcW w:w="992" w:type="dxa"/>
            <w:vAlign w:val="center"/>
          </w:tcPr>
          <w:p w:rsidR="00877EB8" w:rsidRDefault="00FD55C8">
            <w:pPr>
              <w:rPr>
                <w:b/>
                <w:color w:val="000000" w:themeColor="text1"/>
              </w:rPr>
            </w:pPr>
          </w:p>
        </w:tc>
        <w:tc>
          <w:tcPr>
            <w:tcW w:w="1216" w:type="dxa"/>
            <w:vAlign w:val="center"/>
          </w:tcPr>
          <w:p w:rsidR="00877EB8" w:rsidRDefault="00FD55C8">
            <w:pPr>
              <w:rPr>
                <w:b/>
                <w:color w:val="000000" w:themeColor="text1"/>
              </w:rPr>
            </w:pPr>
          </w:p>
        </w:tc>
        <w:tc>
          <w:tcPr>
            <w:tcW w:w="3478" w:type="dxa"/>
            <w:gridSpan w:val="3"/>
            <w:vAlign w:val="center"/>
          </w:tcPr>
          <w:p w:rsidR="00877EB8" w:rsidRDefault="00FD55C8">
            <w:pPr>
              <w:rPr>
                <w:b/>
                <w:color w:val="000000" w:themeColor="text1"/>
              </w:rPr>
            </w:pPr>
          </w:p>
        </w:tc>
        <w:tc>
          <w:tcPr>
            <w:tcW w:w="2333" w:type="dxa"/>
            <w:gridSpan w:val="2"/>
            <w:vAlign w:val="center"/>
          </w:tcPr>
          <w:p w:rsidR="00877EB8" w:rsidRDefault="00FD55C8">
            <w:pPr>
              <w:rPr>
                <w:b/>
                <w:color w:val="000000" w:themeColor="text1"/>
              </w:rPr>
            </w:pPr>
          </w:p>
        </w:tc>
      </w:tr>
      <w:tr w:rsidR="002B4A6D">
        <w:trPr>
          <w:trHeight w:val="351"/>
        </w:trPr>
        <w:tc>
          <w:tcPr>
            <w:tcW w:w="1844" w:type="dxa"/>
            <w:gridSpan w:val="2"/>
            <w:vAlign w:val="center"/>
          </w:tcPr>
          <w:p w:rsidR="00877EB8" w:rsidRDefault="00FD55C8">
            <w:pPr>
              <w:rPr>
                <w:b/>
                <w:color w:val="000000" w:themeColor="text1"/>
              </w:rPr>
            </w:pPr>
          </w:p>
        </w:tc>
        <w:tc>
          <w:tcPr>
            <w:tcW w:w="992" w:type="dxa"/>
            <w:vAlign w:val="center"/>
          </w:tcPr>
          <w:p w:rsidR="00877EB8" w:rsidRDefault="00FD55C8">
            <w:pPr>
              <w:rPr>
                <w:b/>
                <w:color w:val="000000" w:themeColor="text1"/>
              </w:rPr>
            </w:pPr>
          </w:p>
        </w:tc>
        <w:tc>
          <w:tcPr>
            <w:tcW w:w="1216" w:type="dxa"/>
            <w:vAlign w:val="center"/>
          </w:tcPr>
          <w:p w:rsidR="00877EB8" w:rsidRDefault="00FD55C8">
            <w:pPr>
              <w:rPr>
                <w:b/>
                <w:color w:val="000000" w:themeColor="text1"/>
              </w:rPr>
            </w:pPr>
          </w:p>
        </w:tc>
        <w:tc>
          <w:tcPr>
            <w:tcW w:w="3478" w:type="dxa"/>
            <w:gridSpan w:val="3"/>
            <w:vAlign w:val="center"/>
          </w:tcPr>
          <w:p w:rsidR="00877EB8" w:rsidRDefault="00FD55C8">
            <w:pPr>
              <w:rPr>
                <w:b/>
                <w:color w:val="000000" w:themeColor="text1"/>
              </w:rPr>
            </w:pPr>
          </w:p>
        </w:tc>
        <w:tc>
          <w:tcPr>
            <w:tcW w:w="2333" w:type="dxa"/>
            <w:gridSpan w:val="2"/>
            <w:vAlign w:val="center"/>
          </w:tcPr>
          <w:p w:rsidR="00877EB8" w:rsidRDefault="00FD55C8">
            <w:pPr>
              <w:rPr>
                <w:b/>
                <w:color w:val="000000" w:themeColor="text1"/>
              </w:rPr>
            </w:pPr>
          </w:p>
        </w:tc>
      </w:tr>
    </w:tbl>
    <w:p w:rsidR="00877EB8" w:rsidRDefault="00CF02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B4A6D">
        <w:tc>
          <w:tcPr>
            <w:tcW w:w="2269" w:type="dxa"/>
            <w:vAlign w:val="center"/>
          </w:tcPr>
          <w:p w:rsidR="00877EB8" w:rsidRDefault="00933434">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CF021A">
              <w:rPr>
                <w:rFonts w:ascii="宋体" w:hAnsiTheme="minorHAnsi" w:cs="宋体"/>
                <w:color w:val="000000" w:themeColor="text1"/>
                <w:kern w:val="0"/>
                <w:sz w:val="20"/>
                <w:szCs w:val="20"/>
              </w:rPr>
              <w:t>QMS/</w:t>
            </w:r>
            <w:r w:rsidR="00CF021A">
              <w:rPr>
                <w:rFonts w:ascii="宋体" w:hAnsiTheme="minorHAnsi" w:cs="宋体" w:hint="eastAsia"/>
                <w:color w:val="000000" w:themeColor="text1"/>
                <w:kern w:val="0"/>
                <w:sz w:val="20"/>
                <w:szCs w:val="20"/>
              </w:rPr>
              <w:t>□</w:t>
            </w:r>
            <w:r w:rsidR="00CF021A">
              <w:rPr>
                <w:rFonts w:ascii="宋体" w:hAnsiTheme="minorHAnsi" w:cs="宋体"/>
                <w:color w:val="000000" w:themeColor="text1"/>
                <w:kern w:val="0"/>
                <w:sz w:val="20"/>
                <w:szCs w:val="20"/>
              </w:rPr>
              <w:t>EMS/</w:t>
            </w:r>
            <w:r w:rsidR="00CF021A">
              <w:rPr>
                <w:rFonts w:ascii="宋体" w:hAnsiTheme="minorHAnsi" w:cs="宋体" w:hint="eastAsia"/>
                <w:color w:val="000000" w:themeColor="text1"/>
                <w:kern w:val="0"/>
                <w:sz w:val="20"/>
                <w:szCs w:val="20"/>
              </w:rPr>
              <w:t>□</w:t>
            </w:r>
            <w:r w:rsidR="00CF021A">
              <w:rPr>
                <w:rFonts w:ascii="宋体" w:hAnsiTheme="minorHAnsi" w:cs="宋体"/>
                <w:color w:val="000000" w:themeColor="text1"/>
                <w:kern w:val="0"/>
                <w:sz w:val="20"/>
                <w:szCs w:val="20"/>
              </w:rPr>
              <w:t>OHSMS</w:t>
            </w:r>
          </w:p>
          <w:p w:rsidR="00877EB8" w:rsidRDefault="00CF021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CF021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B4A6D">
        <w:tc>
          <w:tcPr>
            <w:tcW w:w="2269" w:type="dxa"/>
            <w:vAlign w:val="center"/>
          </w:tcPr>
          <w:p w:rsidR="00877EB8" w:rsidRDefault="00CF021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CF021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CF021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B4A6D">
        <w:tc>
          <w:tcPr>
            <w:tcW w:w="2269" w:type="dxa"/>
            <w:vAlign w:val="center"/>
          </w:tcPr>
          <w:p w:rsidR="00877EB8" w:rsidRDefault="00CF021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CF021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FD55C8">
      <w:pPr>
        <w:rPr>
          <w:rFonts w:ascii="宋体" w:hAnsi="宋体"/>
          <w:b/>
          <w:color w:val="000000" w:themeColor="text1"/>
          <w:sz w:val="16"/>
          <w:szCs w:val="16"/>
        </w:rPr>
      </w:pPr>
    </w:p>
    <w:p w:rsidR="00877EB8" w:rsidRDefault="00CF021A">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RDefault="00CF021A"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B4A6D">
        <w:trPr>
          <w:trHeight w:val="293"/>
          <w:jc w:val="center"/>
        </w:trPr>
        <w:tc>
          <w:tcPr>
            <w:tcW w:w="1919" w:type="dxa"/>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CF021A">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江西金鸿科技有限公司</w:t>
            </w:r>
            <w:bookmarkEnd w:id="5"/>
          </w:p>
        </w:tc>
        <w:tc>
          <w:tcPr>
            <w:tcW w:w="1134" w:type="dxa"/>
            <w:gridSpan w:val="3"/>
          </w:tcPr>
          <w:p w:rsidR="00877EB8" w:rsidRDefault="00CF02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CF021A">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38</w:t>
            </w:r>
            <w:bookmarkEnd w:id="6"/>
          </w:p>
        </w:tc>
      </w:tr>
      <w:tr w:rsidR="002B4A6D">
        <w:trPr>
          <w:trHeight w:val="307"/>
          <w:jc w:val="center"/>
        </w:trPr>
        <w:tc>
          <w:tcPr>
            <w:tcW w:w="1919" w:type="dxa"/>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CF021A">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江西省樟树市药都北大道15号</w:t>
            </w:r>
            <w:bookmarkEnd w:id="7"/>
          </w:p>
        </w:tc>
        <w:tc>
          <w:tcPr>
            <w:tcW w:w="540" w:type="dxa"/>
            <w:vMerge w:val="restart"/>
          </w:tcPr>
          <w:p w:rsidR="00877EB8" w:rsidRDefault="00CF02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CF02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CF021A"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rsidR="002B4A6D">
        <w:trPr>
          <w:trHeight w:val="315"/>
          <w:jc w:val="center"/>
        </w:trPr>
        <w:tc>
          <w:tcPr>
            <w:tcW w:w="1919" w:type="dxa"/>
            <w:vAlign w:val="center"/>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CF021A">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江西省樟树市药都北路66号</w:t>
            </w:r>
            <w:bookmarkEnd w:id="9"/>
          </w:p>
        </w:tc>
        <w:tc>
          <w:tcPr>
            <w:tcW w:w="540" w:type="dxa"/>
            <w:vMerge/>
            <w:vAlign w:val="center"/>
          </w:tcPr>
          <w:p w:rsidR="00877EB8" w:rsidRDefault="00FD55C8">
            <w:pPr>
              <w:spacing w:line="320" w:lineRule="exact"/>
              <w:jc w:val="center"/>
              <w:rPr>
                <w:rFonts w:ascii="宋体" w:hAnsi="宋体"/>
                <w:b/>
                <w:color w:val="000000" w:themeColor="text1"/>
                <w:sz w:val="20"/>
                <w:szCs w:val="20"/>
              </w:rPr>
            </w:pPr>
          </w:p>
        </w:tc>
        <w:tc>
          <w:tcPr>
            <w:tcW w:w="1297" w:type="dxa"/>
          </w:tcPr>
          <w:p w:rsidR="00877EB8" w:rsidRDefault="00CF021A">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rsidR="002B4A6D">
        <w:trPr>
          <w:trHeight w:val="315"/>
          <w:jc w:val="center"/>
        </w:trPr>
        <w:tc>
          <w:tcPr>
            <w:tcW w:w="1919" w:type="dxa"/>
            <w:vAlign w:val="center"/>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FD55C8">
            <w:pPr>
              <w:spacing w:line="320" w:lineRule="exact"/>
              <w:rPr>
                <w:rFonts w:ascii="宋体" w:hAnsi="宋体"/>
                <w:b/>
                <w:color w:val="000000" w:themeColor="text1"/>
                <w:sz w:val="20"/>
                <w:szCs w:val="20"/>
              </w:rPr>
            </w:pPr>
          </w:p>
        </w:tc>
        <w:tc>
          <w:tcPr>
            <w:tcW w:w="540" w:type="dxa"/>
            <w:vMerge/>
            <w:vAlign w:val="center"/>
          </w:tcPr>
          <w:p w:rsidR="00877EB8" w:rsidRDefault="00FD55C8">
            <w:pPr>
              <w:spacing w:line="320" w:lineRule="exact"/>
              <w:jc w:val="center"/>
              <w:rPr>
                <w:rFonts w:ascii="宋体" w:hAnsi="宋体"/>
                <w:b/>
                <w:color w:val="000000" w:themeColor="text1"/>
                <w:sz w:val="20"/>
                <w:szCs w:val="20"/>
              </w:rPr>
            </w:pPr>
          </w:p>
        </w:tc>
        <w:tc>
          <w:tcPr>
            <w:tcW w:w="1297" w:type="dxa"/>
          </w:tcPr>
          <w:p w:rsidR="00877EB8" w:rsidRDefault="00FD55C8">
            <w:pPr>
              <w:spacing w:line="320" w:lineRule="exact"/>
              <w:rPr>
                <w:rFonts w:ascii="宋体" w:hAnsi="宋体"/>
                <w:b/>
                <w:color w:val="000000" w:themeColor="text1"/>
                <w:sz w:val="20"/>
                <w:szCs w:val="20"/>
              </w:rPr>
            </w:pPr>
          </w:p>
        </w:tc>
      </w:tr>
      <w:tr w:rsidR="002B4A6D">
        <w:trPr>
          <w:trHeight w:val="315"/>
          <w:jc w:val="center"/>
        </w:trPr>
        <w:tc>
          <w:tcPr>
            <w:tcW w:w="1919" w:type="dxa"/>
            <w:vAlign w:val="center"/>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FD55C8">
            <w:pPr>
              <w:spacing w:line="320" w:lineRule="exact"/>
              <w:rPr>
                <w:rFonts w:ascii="宋体" w:hAnsi="宋体"/>
                <w:b/>
                <w:color w:val="000000" w:themeColor="text1"/>
                <w:sz w:val="20"/>
                <w:szCs w:val="20"/>
              </w:rPr>
            </w:pPr>
          </w:p>
        </w:tc>
        <w:tc>
          <w:tcPr>
            <w:tcW w:w="540" w:type="dxa"/>
            <w:vMerge/>
            <w:vAlign w:val="center"/>
          </w:tcPr>
          <w:p w:rsidR="00877EB8" w:rsidRDefault="00FD55C8">
            <w:pPr>
              <w:spacing w:line="320" w:lineRule="exact"/>
              <w:jc w:val="center"/>
              <w:rPr>
                <w:rFonts w:ascii="宋体" w:hAnsi="宋体"/>
                <w:b/>
                <w:color w:val="000000" w:themeColor="text1"/>
                <w:sz w:val="20"/>
                <w:szCs w:val="20"/>
              </w:rPr>
            </w:pPr>
          </w:p>
        </w:tc>
        <w:tc>
          <w:tcPr>
            <w:tcW w:w="1297" w:type="dxa"/>
          </w:tcPr>
          <w:p w:rsidR="00877EB8" w:rsidRDefault="00FD55C8">
            <w:pPr>
              <w:spacing w:line="320" w:lineRule="exact"/>
              <w:rPr>
                <w:rFonts w:ascii="宋体" w:hAnsi="宋体"/>
                <w:b/>
                <w:color w:val="000000" w:themeColor="text1"/>
                <w:sz w:val="20"/>
                <w:szCs w:val="20"/>
              </w:rPr>
            </w:pPr>
          </w:p>
        </w:tc>
      </w:tr>
      <w:tr w:rsidR="002B4A6D">
        <w:trPr>
          <w:trHeight w:val="237"/>
          <w:jc w:val="center"/>
        </w:trPr>
        <w:tc>
          <w:tcPr>
            <w:tcW w:w="1919" w:type="dxa"/>
            <w:vAlign w:val="center"/>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FD55C8">
            <w:pPr>
              <w:spacing w:line="320" w:lineRule="exact"/>
              <w:rPr>
                <w:rFonts w:ascii="宋体" w:hAnsi="宋体"/>
                <w:b/>
                <w:color w:val="000000" w:themeColor="text1"/>
                <w:sz w:val="20"/>
                <w:szCs w:val="20"/>
              </w:rPr>
            </w:pPr>
          </w:p>
        </w:tc>
        <w:tc>
          <w:tcPr>
            <w:tcW w:w="540" w:type="dxa"/>
            <w:vMerge/>
            <w:vAlign w:val="center"/>
          </w:tcPr>
          <w:p w:rsidR="00877EB8" w:rsidRDefault="00FD55C8">
            <w:pPr>
              <w:spacing w:line="320" w:lineRule="exact"/>
              <w:jc w:val="center"/>
              <w:rPr>
                <w:rFonts w:ascii="宋体" w:hAnsi="宋体"/>
                <w:b/>
                <w:color w:val="000000" w:themeColor="text1"/>
                <w:sz w:val="20"/>
                <w:szCs w:val="20"/>
              </w:rPr>
            </w:pPr>
          </w:p>
        </w:tc>
        <w:tc>
          <w:tcPr>
            <w:tcW w:w="1297" w:type="dxa"/>
          </w:tcPr>
          <w:p w:rsidR="00877EB8" w:rsidRDefault="00FD55C8">
            <w:pPr>
              <w:spacing w:line="320" w:lineRule="exact"/>
              <w:rPr>
                <w:rFonts w:ascii="宋体" w:hAnsi="宋体"/>
                <w:b/>
                <w:color w:val="000000" w:themeColor="text1"/>
                <w:sz w:val="20"/>
                <w:szCs w:val="20"/>
              </w:rPr>
            </w:pPr>
          </w:p>
        </w:tc>
      </w:tr>
      <w:tr w:rsidR="002B4A6D">
        <w:trPr>
          <w:trHeight w:val="247"/>
          <w:jc w:val="center"/>
        </w:trPr>
        <w:tc>
          <w:tcPr>
            <w:tcW w:w="1919" w:type="dxa"/>
            <w:vAlign w:val="center"/>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CF021A">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喻铁根</w:t>
            </w:r>
            <w:bookmarkEnd w:id="11"/>
          </w:p>
        </w:tc>
        <w:tc>
          <w:tcPr>
            <w:tcW w:w="1362" w:type="dxa"/>
            <w:gridSpan w:val="2"/>
            <w:vAlign w:val="center"/>
          </w:tcPr>
          <w:p w:rsidR="00877EB8" w:rsidRDefault="00CF02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CF021A">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19170680255</w:t>
            </w:r>
            <w:bookmarkEnd w:id="12"/>
          </w:p>
        </w:tc>
        <w:tc>
          <w:tcPr>
            <w:tcW w:w="965" w:type="dxa"/>
            <w:gridSpan w:val="3"/>
            <w:vAlign w:val="center"/>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FD55C8">
            <w:pPr>
              <w:spacing w:line="320" w:lineRule="exact"/>
              <w:jc w:val="center"/>
              <w:rPr>
                <w:rFonts w:ascii="宋体" w:hAnsi="宋体"/>
                <w:b/>
                <w:color w:val="000000" w:themeColor="text1"/>
                <w:sz w:val="20"/>
                <w:szCs w:val="20"/>
              </w:rPr>
            </w:pPr>
            <w:bookmarkStart w:id="13" w:name="联系人传真"/>
            <w:bookmarkEnd w:id="13"/>
          </w:p>
        </w:tc>
      </w:tr>
      <w:tr w:rsidR="002B4A6D">
        <w:trPr>
          <w:jc w:val="center"/>
        </w:trPr>
        <w:tc>
          <w:tcPr>
            <w:tcW w:w="1919" w:type="dxa"/>
            <w:vAlign w:val="center"/>
          </w:tcPr>
          <w:p w:rsidR="00877EB8" w:rsidRDefault="00CF021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CF021A">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罗勤</w:t>
            </w:r>
            <w:bookmarkEnd w:id="14"/>
          </w:p>
        </w:tc>
        <w:tc>
          <w:tcPr>
            <w:tcW w:w="1362" w:type="dxa"/>
            <w:gridSpan w:val="2"/>
            <w:vAlign w:val="center"/>
          </w:tcPr>
          <w:p w:rsidR="00877EB8" w:rsidRDefault="00CF02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933434">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雷鹏飞</w:t>
            </w:r>
          </w:p>
        </w:tc>
        <w:tc>
          <w:tcPr>
            <w:tcW w:w="1440" w:type="dxa"/>
            <w:gridSpan w:val="5"/>
            <w:vAlign w:val="center"/>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CF021A">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喻铁根</w:t>
            </w:r>
            <w:bookmarkEnd w:id="16"/>
          </w:p>
        </w:tc>
      </w:tr>
      <w:tr w:rsidR="002B4A6D">
        <w:trPr>
          <w:trHeight w:val="1050"/>
          <w:jc w:val="center"/>
        </w:trPr>
        <w:tc>
          <w:tcPr>
            <w:tcW w:w="1919" w:type="dxa"/>
            <w:vAlign w:val="center"/>
          </w:tcPr>
          <w:p w:rsidR="00877EB8" w:rsidRDefault="00CF02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CF02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FD55C8">
            <w:pPr>
              <w:spacing w:line="320" w:lineRule="exact"/>
              <w:jc w:val="center"/>
              <w:rPr>
                <w:rFonts w:ascii="宋体" w:hAnsi="宋体"/>
                <w:b/>
                <w:color w:val="000000" w:themeColor="text1"/>
                <w:sz w:val="20"/>
                <w:szCs w:val="20"/>
              </w:rPr>
            </w:pPr>
          </w:p>
        </w:tc>
        <w:tc>
          <w:tcPr>
            <w:tcW w:w="7957" w:type="dxa"/>
            <w:gridSpan w:val="14"/>
          </w:tcPr>
          <w:p w:rsidR="00877EB8" w:rsidRDefault="00CF021A">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骨灰寄存架、智能型骨灰寄存架的生产，骨灰盒的销售</w:t>
            </w:r>
            <w:bookmarkEnd w:id="17"/>
          </w:p>
        </w:tc>
      </w:tr>
      <w:tr w:rsidR="002B4A6D">
        <w:trPr>
          <w:trHeight w:val="606"/>
          <w:jc w:val="center"/>
        </w:trPr>
        <w:tc>
          <w:tcPr>
            <w:tcW w:w="1919" w:type="dxa"/>
            <w:vAlign w:val="center"/>
          </w:tcPr>
          <w:p w:rsidR="00877EB8" w:rsidRDefault="00CF021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877EB8" w:rsidRDefault="00CF021A">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23.01.01;29.12.00</w:t>
            </w:r>
            <w:bookmarkEnd w:id="18"/>
          </w:p>
        </w:tc>
        <w:tc>
          <w:tcPr>
            <w:tcW w:w="2127" w:type="dxa"/>
            <w:gridSpan w:val="7"/>
            <w:vAlign w:val="center"/>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CF021A">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933434">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否</w:t>
            </w:r>
          </w:p>
        </w:tc>
      </w:tr>
      <w:tr w:rsidR="002B4A6D">
        <w:trPr>
          <w:trHeight w:val="564"/>
          <w:jc w:val="center"/>
        </w:trPr>
        <w:tc>
          <w:tcPr>
            <w:tcW w:w="1919" w:type="dxa"/>
            <w:vAlign w:val="center"/>
          </w:tcPr>
          <w:p w:rsidR="00877EB8" w:rsidRDefault="00CF021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CF021A">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2021-01-15 0:00:00</w:t>
            </w:r>
            <w:bookmarkEnd w:id="19"/>
            <w:bookmarkEnd w:id="20"/>
          </w:p>
        </w:tc>
        <w:tc>
          <w:tcPr>
            <w:tcW w:w="2403" w:type="dxa"/>
            <w:gridSpan w:val="6"/>
            <w:vAlign w:val="center"/>
          </w:tcPr>
          <w:p w:rsidR="00877EB8" w:rsidRDefault="00CF021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FD55C8">
            <w:pPr>
              <w:rPr>
                <w:rFonts w:ascii="宋体" w:hAnsi="宋体"/>
                <w:b/>
                <w:color w:val="000000" w:themeColor="text1"/>
                <w:sz w:val="20"/>
                <w:szCs w:val="20"/>
              </w:rPr>
            </w:pPr>
          </w:p>
        </w:tc>
      </w:tr>
      <w:tr w:rsidR="002B4A6D">
        <w:trPr>
          <w:cantSplit/>
          <w:jc w:val="center"/>
        </w:trPr>
        <w:tc>
          <w:tcPr>
            <w:tcW w:w="1919" w:type="dxa"/>
            <w:vAlign w:val="center"/>
          </w:tcPr>
          <w:p w:rsidR="00877EB8" w:rsidRDefault="00CF021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CF021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FD55C8">
            <w:pPr>
              <w:widowControl/>
              <w:jc w:val="left"/>
              <w:rPr>
                <w:rFonts w:ascii="宋体" w:hAnsi="宋体"/>
                <w:b/>
                <w:color w:val="000000" w:themeColor="text1"/>
                <w:spacing w:val="-20"/>
                <w:sz w:val="20"/>
                <w:szCs w:val="20"/>
              </w:rPr>
            </w:pPr>
          </w:p>
          <w:p w:rsidR="00877EB8" w:rsidRDefault="00CF021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FD55C8">
            <w:pPr>
              <w:rPr>
                <w:rFonts w:ascii="宋体" w:hAnsi="宋体"/>
                <w:b/>
                <w:color w:val="000000" w:themeColor="text1"/>
                <w:sz w:val="20"/>
                <w:szCs w:val="20"/>
              </w:rPr>
            </w:pPr>
          </w:p>
        </w:tc>
      </w:tr>
      <w:tr w:rsidR="002B4A6D">
        <w:trPr>
          <w:cantSplit/>
          <w:jc w:val="center"/>
        </w:trPr>
        <w:tc>
          <w:tcPr>
            <w:tcW w:w="1919" w:type="dxa"/>
            <w:vAlign w:val="center"/>
          </w:tcPr>
          <w:p w:rsidR="00877EB8" w:rsidRDefault="00CF02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CF021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FD55C8">
            <w:pPr>
              <w:widowControl/>
              <w:jc w:val="left"/>
              <w:rPr>
                <w:rFonts w:ascii="宋体" w:hAnsi="宋体"/>
                <w:b/>
                <w:color w:val="000000" w:themeColor="text1"/>
                <w:sz w:val="20"/>
                <w:szCs w:val="20"/>
              </w:rPr>
            </w:pPr>
          </w:p>
        </w:tc>
      </w:tr>
    </w:tbl>
    <w:p w:rsidR="00877EB8" w:rsidRDefault="00FD55C8" w:rsidP="003C0099">
      <w:pPr>
        <w:snapToGrid w:val="0"/>
        <w:spacing w:afterLines="30"/>
        <w:jc w:val="center"/>
        <w:rPr>
          <w:rFonts w:ascii="楷体" w:eastAsia="楷体" w:hAnsi="楷体"/>
          <w:b/>
          <w:color w:val="000000" w:themeColor="text1"/>
          <w:sz w:val="28"/>
          <w:szCs w:val="28"/>
        </w:rPr>
      </w:pPr>
    </w:p>
    <w:p w:rsidR="00933434" w:rsidRDefault="00933434" w:rsidP="00933434">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33434" w:rsidRDefault="00933434" w:rsidP="00933434">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933434" w:rsidRDefault="00933434" w:rsidP="00933434">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933434">
        <w:tc>
          <w:tcPr>
            <w:tcW w:w="3119" w:type="dxa"/>
          </w:tcPr>
          <w:p w:rsidR="00933434" w:rsidRDefault="00933434">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33434" w:rsidRDefault="0093343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33434">
        <w:tc>
          <w:tcPr>
            <w:tcW w:w="3119" w:type="dxa"/>
          </w:tcPr>
          <w:p w:rsidR="00933434" w:rsidRDefault="00933434" w:rsidP="00224DB6">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933434" w:rsidRDefault="00933434" w:rsidP="00224DB6">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管理活动</w:t>
            </w:r>
          </w:p>
        </w:tc>
      </w:tr>
      <w:tr w:rsidR="00933434">
        <w:tc>
          <w:tcPr>
            <w:tcW w:w="3119" w:type="dxa"/>
          </w:tcPr>
          <w:p w:rsidR="00933434" w:rsidRDefault="00933434" w:rsidP="00224DB6">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933434" w:rsidRDefault="00933434" w:rsidP="00224DB6">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w:t>
            </w:r>
            <w:r>
              <w:rPr>
                <w:rFonts w:ascii="宋体" w:hAnsi="宋体" w:hint="eastAsia"/>
                <w:bCs/>
                <w:color w:val="000000"/>
                <w:spacing w:val="-20"/>
                <w:sz w:val="20"/>
                <w:szCs w:val="20"/>
              </w:rPr>
              <w:t>基础设施、过程环境</w:t>
            </w:r>
            <w:r w:rsidRPr="00170E5F">
              <w:rPr>
                <w:rFonts w:ascii="宋体" w:hAnsi="宋体" w:hint="eastAsia"/>
                <w:bCs/>
                <w:color w:val="000000"/>
                <w:spacing w:val="-20"/>
                <w:sz w:val="20"/>
                <w:szCs w:val="20"/>
              </w:rPr>
              <w:t>、资源提供与管理过程控制；内外部信息交流过程；内审管理；内外部信息交流、</w:t>
            </w:r>
            <w:r>
              <w:rPr>
                <w:rFonts w:ascii="宋体" w:hAnsi="宋体" w:hint="eastAsia"/>
                <w:bCs/>
                <w:color w:val="000000"/>
                <w:spacing w:val="-20"/>
                <w:sz w:val="20"/>
                <w:szCs w:val="20"/>
              </w:rPr>
              <w:t>环境因素危险源识别、应急准备和相应、，</w:t>
            </w:r>
            <w:r w:rsidRPr="00170E5F">
              <w:rPr>
                <w:rFonts w:ascii="宋体" w:hAnsi="宋体" w:hint="eastAsia"/>
                <w:bCs/>
                <w:color w:val="000000"/>
                <w:spacing w:val="-20"/>
                <w:sz w:val="20"/>
                <w:szCs w:val="20"/>
              </w:rPr>
              <w:t>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管理体系运行过程；</w:t>
            </w:r>
          </w:p>
        </w:tc>
      </w:tr>
      <w:tr w:rsidR="00933434">
        <w:tc>
          <w:tcPr>
            <w:tcW w:w="3119" w:type="dxa"/>
          </w:tcPr>
          <w:p w:rsidR="00933434" w:rsidRDefault="00933434" w:rsidP="00224DB6">
            <w:pPr>
              <w:jc w:val="center"/>
              <w:rPr>
                <w:rFonts w:ascii="宋体" w:hAnsi="宋体"/>
                <w:b/>
                <w:color w:val="000000" w:themeColor="text1"/>
                <w:sz w:val="20"/>
                <w:szCs w:val="20"/>
              </w:rPr>
            </w:pPr>
            <w:r>
              <w:rPr>
                <w:rFonts w:ascii="宋体" w:hAnsi="宋体"/>
                <w:b/>
                <w:color w:val="000000" w:themeColor="text1"/>
                <w:sz w:val="20"/>
                <w:szCs w:val="20"/>
              </w:rPr>
              <w:t>采购部</w:t>
            </w:r>
          </w:p>
        </w:tc>
        <w:tc>
          <w:tcPr>
            <w:tcW w:w="6804" w:type="dxa"/>
          </w:tcPr>
          <w:p w:rsidR="00933434" w:rsidRDefault="00933434" w:rsidP="00224DB6">
            <w:pPr>
              <w:rPr>
                <w:rFonts w:ascii="宋体" w:hAnsi="宋体"/>
                <w:b/>
                <w:color w:val="000000" w:themeColor="text1"/>
                <w:spacing w:val="-20"/>
                <w:sz w:val="20"/>
                <w:szCs w:val="20"/>
                <w:u w:val="single"/>
              </w:rPr>
            </w:pPr>
            <w:r>
              <w:rPr>
                <w:rFonts w:ascii="宋体" w:hAnsi="宋体" w:hint="eastAsia"/>
                <w:bCs/>
                <w:color w:val="000000"/>
                <w:spacing w:val="-20"/>
                <w:sz w:val="20"/>
                <w:szCs w:val="20"/>
              </w:rPr>
              <w:t>采购管理、供方管理</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环境、职业健康安全</w:t>
            </w:r>
            <w:r w:rsidRPr="00170E5F">
              <w:rPr>
                <w:rFonts w:ascii="宋体" w:hAnsi="宋体" w:hint="eastAsia"/>
                <w:bCs/>
                <w:color w:val="000000"/>
                <w:spacing w:val="-20"/>
                <w:sz w:val="20"/>
                <w:szCs w:val="20"/>
              </w:rPr>
              <w:t>管理体系运行过程；</w:t>
            </w:r>
          </w:p>
        </w:tc>
      </w:tr>
      <w:tr w:rsidR="00933434">
        <w:tc>
          <w:tcPr>
            <w:tcW w:w="3119" w:type="dxa"/>
          </w:tcPr>
          <w:p w:rsidR="00933434" w:rsidRDefault="00933434" w:rsidP="00224DB6">
            <w:pPr>
              <w:jc w:val="center"/>
              <w:rPr>
                <w:rFonts w:ascii="宋体" w:hAnsi="宋体"/>
                <w:b/>
                <w:color w:val="000000" w:themeColor="text1"/>
                <w:sz w:val="20"/>
                <w:szCs w:val="20"/>
              </w:rPr>
            </w:pPr>
            <w:r>
              <w:rPr>
                <w:rFonts w:ascii="宋体" w:hAnsi="宋体"/>
                <w:b/>
                <w:color w:val="000000" w:themeColor="text1"/>
                <w:sz w:val="20"/>
                <w:szCs w:val="20"/>
              </w:rPr>
              <w:t>营销部</w:t>
            </w:r>
          </w:p>
        </w:tc>
        <w:tc>
          <w:tcPr>
            <w:tcW w:w="6804" w:type="dxa"/>
          </w:tcPr>
          <w:p w:rsidR="00933434" w:rsidRDefault="00933434" w:rsidP="00224DB6">
            <w:pPr>
              <w:rPr>
                <w:rFonts w:ascii="宋体" w:hAnsi="宋体"/>
                <w:b/>
                <w:color w:val="000000" w:themeColor="text1"/>
                <w:spacing w:val="-20"/>
                <w:sz w:val="20"/>
                <w:szCs w:val="20"/>
                <w:u w:val="single"/>
              </w:rPr>
            </w:pPr>
            <w:r>
              <w:rPr>
                <w:rFonts w:ascii="宋体" w:hAnsi="宋体" w:hint="eastAsia"/>
                <w:bCs/>
                <w:color w:val="000000"/>
                <w:spacing w:val="-20"/>
                <w:sz w:val="20"/>
                <w:szCs w:val="20"/>
              </w:rPr>
              <w:t>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w:t>
            </w:r>
            <w:r>
              <w:rPr>
                <w:rFonts w:ascii="宋体" w:hAnsi="宋体" w:hint="eastAsia"/>
                <w:bCs/>
                <w:color w:val="000000"/>
                <w:spacing w:val="-20"/>
                <w:sz w:val="20"/>
                <w:szCs w:val="20"/>
              </w:rPr>
              <w:t>环境、职业健康安全</w:t>
            </w:r>
            <w:r w:rsidRPr="00170E5F">
              <w:rPr>
                <w:rFonts w:ascii="宋体" w:hAnsi="宋体" w:hint="eastAsia"/>
                <w:bCs/>
                <w:color w:val="000000"/>
                <w:spacing w:val="-20"/>
                <w:sz w:val="20"/>
                <w:szCs w:val="20"/>
              </w:rPr>
              <w:t>管理体系运行过程；</w:t>
            </w:r>
          </w:p>
        </w:tc>
      </w:tr>
      <w:tr w:rsidR="00933434">
        <w:tc>
          <w:tcPr>
            <w:tcW w:w="3119" w:type="dxa"/>
          </w:tcPr>
          <w:p w:rsidR="00933434" w:rsidRDefault="00933434" w:rsidP="00224DB6">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933434" w:rsidRDefault="00933434" w:rsidP="00224DB6">
            <w:pPr>
              <w:rPr>
                <w:rFonts w:ascii="宋体" w:hAnsi="宋体"/>
                <w:b/>
                <w:color w:val="000000" w:themeColor="text1"/>
                <w:spacing w:val="-20"/>
                <w:sz w:val="20"/>
                <w:szCs w:val="20"/>
                <w:u w:val="single"/>
              </w:rPr>
            </w:pPr>
            <w:r>
              <w:rPr>
                <w:rFonts w:ascii="宋体" w:hAnsi="宋体" w:hint="eastAsia"/>
                <w:bCs/>
                <w:color w:val="000000"/>
                <w:spacing w:val="-20"/>
                <w:sz w:val="20"/>
                <w:szCs w:val="20"/>
              </w:rPr>
              <w:t>产品和服务的实现</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部门环境因素</w:t>
            </w:r>
            <w:r w:rsidRPr="00170E5F">
              <w:rPr>
                <w:rFonts w:ascii="宋体" w:hAnsi="宋体" w:hint="eastAsia"/>
                <w:bCs/>
                <w:color w:val="000000"/>
                <w:spacing w:val="-20"/>
                <w:sz w:val="20"/>
                <w:szCs w:val="20"/>
              </w:rPr>
              <w:t>辨识、风险评价和风险控制措施的确定、</w:t>
            </w:r>
            <w:r>
              <w:rPr>
                <w:rFonts w:ascii="宋体" w:hAnsi="宋体" w:hint="eastAsia"/>
                <w:bCs/>
                <w:color w:val="000000"/>
                <w:spacing w:val="-20"/>
                <w:sz w:val="20"/>
                <w:szCs w:val="20"/>
              </w:rPr>
              <w:t>合规义务识别及评价、</w:t>
            </w:r>
            <w:r w:rsidRPr="00170E5F">
              <w:rPr>
                <w:rFonts w:ascii="宋体" w:hAnsi="宋体" w:hint="eastAsia"/>
                <w:bCs/>
                <w:color w:val="000000"/>
                <w:spacing w:val="-20"/>
                <w:sz w:val="20"/>
                <w:szCs w:val="20"/>
              </w:rPr>
              <w:t>应急准备和响应及相应质量、</w:t>
            </w:r>
            <w:r>
              <w:rPr>
                <w:rFonts w:ascii="宋体" w:hAnsi="宋体" w:hint="eastAsia"/>
                <w:bCs/>
                <w:color w:val="000000"/>
                <w:spacing w:val="-20"/>
                <w:sz w:val="20"/>
                <w:szCs w:val="20"/>
              </w:rPr>
              <w:t>环境、职业健康安全</w:t>
            </w:r>
            <w:r w:rsidRPr="00170E5F">
              <w:rPr>
                <w:rFonts w:ascii="宋体" w:hAnsi="宋体" w:hint="eastAsia"/>
                <w:bCs/>
                <w:color w:val="000000"/>
                <w:spacing w:val="-20"/>
                <w:sz w:val="20"/>
                <w:szCs w:val="20"/>
              </w:rPr>
              <w:t>管理体系运行过程控制；</w:t>
            </w:r>
          </w:p>
        </w:tc>
      </w:tr>
      <w:tr w:rsidR="00933434">
        <w:tc>
          <w:tcPr>
            <w:tcW w:w="3119" w:type="dxa"/>
          </w:tcPr>
          <w:p w:rsidR="00933434" w:rsidRDefault="00933434" w:rsidP="00224DB6">
            <w:pPr>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933434" w:rsidRDefault="00933434" w:rsidP="00224DB6">
            <w:pPr>
              <w:rPr>
                <w:rFonts w:ascii="宋体" w:hAnsi="宋体"/>
                <w:b/>
                <w:color w:val="000000" w:themeColor="text1"/>
                <w:spacing w:val="-20"/>
                <w:szCs w:val="21"/>
                <w:u w:val="single"/>
              </w:rPr>
            </w:pPr>
            <w:r>
              <w:rPr>
                <w:rFonts w:ascii="宋体" w:hAnsi="宋体" w:hint="eastAsia"/>
                <w:bCs/>
                <w:color w:val="000000"/>
                <w:spacing w:val="-20"/>
                <w:sz w:val="20"/>
                <w:szCs w:val="20"/>
              </w:rPr>
              <w:t>产品检验，</w:t>
            </w:r>
            <w:r w:rsidRPr="00170E5F">
              <w:rPr>
                <w:rFonts w:ascii="宋体" w:hAnsi="宋体" w:hint="eastAsia"/>
                <w:bCs/>
                <w:color w:val="000000"/>
                <w:spacing w:val="-20"/>
                <w:sz w:val="20"/>
                <w:szCs w:val="20"/>
              </w:rPr>
              <w:t>不合格品的管控、监视和测量</w:t>
            </w:r>
            <w:r>
              <w:rPr>
                <w:rFonts w:ascii="宋体" w:hAnsi="宋体" w:hint="eastAsia"/>
                <w:bCs/>
                <w:color w:val="000000"/>
                <w:spacing w:val="-20"/>
                <w:sz w:val="20"/>
                <w:szCs w:val="20"/>
              </w:rPr>
              <w:t>、部门环境因素</w:t>
            </w:r>
            <w:r w:rsidRPr="00170E5F">
              <w:rPr>
                <w:rFonts w:ascii="宋体" w:hAnsi="宋体" w:hint="eastAsia"/>
                <w:bCs/>
                <w:color w:val="000000"/>
                <w:spacing w:val="-20"/>
                <w:sz w:val="20"/>
                <w:szCs w:val="20"/>
              </w:rPr>
              <w:t>辨识、风险评价和风险控制措施的确定、</w:t>
            </w:r>
            <w:r>
              <w:rPr>
                <w:rFonts w:ascii="宋体" w:hAnsi="宋体" w:hint="eastAsia"/>
                <w:bCs/>
                <w:color w:val="000000"/>
                <w:spacing w:val="-20"/>
                <w:sz w:val="20"/>
                <w:szCs w:val="20"/>
              </w:rPr>
              <w:t>合规义务识别及评价、</w:t>
            </w:r>
            <w:r w:rsidRPr="00170E5F">
              <w:rPr>
                <w:rFonts w:ascii="宋体" w:hAnsi="宋体" w:hint="eastAsia"/>
                <w:bCs/>
                <w:color w:val="000000"/>
                <w:spacing w:val="-20"/>
                <w:sz w:val="20"/>
                <w:szCs w:val="20"/>
              </w:rPr>
              <w:t>应急准备和响应及相应质量、</w:t>
            </w:r>
            <w:r>
              <w:rPr>
                <w:rFonts w:ascii="宋体" w:hAnsi="宋体" w:hint="eastAsia"/>
                <w:bCs/>
                <w:color w:val="000000"/>
                <w:spacing w:val="-20"/>
                <w:sz w:val="20"/>
                <w:szCs w:val="20"/>
              </w:rPr>
              <w:t>环境、职业健康安全</w:t>
            </w:r>
            <w:r w:rsidRPr="00170E5F">
              <w:rPr>
                <w:rFonts w:ascii="宋体" w:hAnsi="宋体" w:hint="eastAsia"/>
                <w:bCs/>
                <w:color w:val="000000"/>
                <w:spacing w:val="-20"/>
                <w:sz w:val="20"/>
                <w:szCs w:val="20"/>
              </w:rPr>
              <w:t>管理体系运行过程控制；</w:t>
            </w:r>
          </w:p>
        </w:tc>
      </w:tr>
    </w:tbl>
    <w:p w:rsidR="00933434" w:rsidRDefault="00933434" w:rsidP="00933434">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33434" w:rsidRDefault="00933434" w:rsidP="00933434">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933434">
        <w:tc>
          <w:tcPr>
            <w:tcW w:w="3119" w:type="dxa"/>
          </w:tcPr>
          <w:p w:rsidR="00933434" w:rsidRDefault="0093343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33434" w:rsidRDefault="0093343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33434" w:rsidRDefault="0093343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33434">
        <w:tc>
          <w:tcPr>
            <w:tcW w:w="3119" w:type="dxa"/>
          </w:tcPr>
          <w:p w:rsidR="00933434" w:rsidRDefault="00933434">
            <w:pPr>
              <w:jc w:val="center"/>
              <w:rPr>
                <w:rFonts w:ascii="宋体" w:hAnsi="宋体"/>
                <w:b/>
                <w:color w:val="000000" w:themeColor="text1"/>
                <w:sz w:val="20"/>
                <w:szCs w:val="20"/>
              </w:rPr>
            </w:pPr>
          </w:p>
        </w:tc>
        <w:tc>
          <w:tcPr>
            <w:tcW w:w="3249" w:type="dxa"/>
          </w:tcPr>
          <w:p w:rsidR="00933434" w:rsidRDefault="00933434">
            <w:pPr>
              <w:jc w:val="center"/>
              <w:rPr>
                <w:rFonts w:ascii="宋体" w:hAnsi="宋体"/>
                <w:b/>
                <w:color w:val="000000" w:themeColor="text1"/>
                <w:spacing w:val="-20"/>
                <w:sz w:val="20"/>
                <w:szCs w:val="20"/>
                <w:u w:val="single"/>
              </w:rPr>
            </w:pPr>
          </w:p>
        </w:tc>
        <w:tc>
          <w:tcPr>
            <w:tcW w:w="3555" w:type="dxa"/>
          </w:tcPr>
          <w:p w:rsidR="00933434" w:rsidRDefault="00933434">
            <w:pPr>
              <w:jc w:val="center"/>
              <w:rPr>
                <w:rFonts w:ascii="宋体" w:hAnsi="宋体"/>
                <w:b/>
                <w:color w:val="000000" w:themeColor="text1"/>
                <w:spacing w:val="-20"/>
                <w:sz w:val="20"/>
                <w:szCs w:val="20"/>
                <w:u w:val="single"/>
              </w:rPr>
            </w:pPr>
          </w:p>
        </w:tc>
      </w:tr>
      <w:tr w:rsidR="00933434">
        <w:tc>
          <w:tcPr>
            <w:tcW w:w="3119" w:type="dxa"/>
          </w:tcPr>
          <w:p w:rsidR="00933434" w:rsidRDefault="00933434">
            <w:pPr>
              <w:jc w:val="center"/>
              <w:rPr>
                <w:rFonts w:ascii="宋体" w:hAnsi="宋体"/>
                <w:b/>
                <w:color w:val="000000" w:themeColor="text1"/>
                <w:sz w:val="20"/>
                <w:szCs w:val="20"/>
              </w:rPr>
            </w:pPr>
          </w:p>
        </w:tc>
        <w:tc>
          <w:tcPr>
            <w:tcW w:w="3249" w:type="dxa"/>
          </w:tcPr>
          <w:p w:rsidR="00933434" w:rsidRDefault="00933434">
            <w:pPr>
              <w:jc w:val="center"/>
              <w:rPr>
                <w:rFonts w:ascii="宋体" w:hAnsi="宋体"/>
                <w:b/>
                <w:color w:val="000000" w:themeColor="text1"/>
                <w:spacing w:val="-20"/>
                <w:sz w:val="20"/>
                <w:szCs w:val="20"/>
                <w:u w:val="single"/>
              </w:rPr>
            </w:pPr>
          </w:p>
        </w:tc>
        <w:tc>
          <w:tcPr>
            <w:tcW w:w="3555" w:type="dxa"/>
          </w:tcPr>
          <w:p w:rsidR="00933434" w:rsidRDefault="00933434">
            <w:pPr>
              <w:jc w:val="center"/>
              <w:rPr>
                <w:rFonts w:ascii="宋体" w:hAnsi="宋体"/>
                <w:b/>
                <w:color w:val="000000" w:themeColor="text1"/>
                <w:spacing w:val="-20"/>
                <w:sz w:val="20"/>
                <w:szCs w:val="20"/>
                <w:u w:val="single"/>
              </w:rPr>
            </w:pPr>
          </w:p>
        </w:tc>
      </w:tr>
      <w:tr w:rsidR="00933434">
        <w:tc>
          <w:tcPr>
            <w:tcW w:w="3119" w:type="dxa"/>
          </w:tcPr>
          <w:p w:rsidR="00933434" w:rsidRDefault="00933434">
            <w:pPr>
              <w:jc w:val="center"/>
              <w:rPr>
                <w:rFonts w:ascii="宋体" w:hAnsi="宋体"/>
                <w:b/>
                <w:color w:val="000000" w:themeColor="text1"/>
                <w:sz w:val="20"/>
                <w:szCs w:val="20"/>
              </w:rPr>
            </w:pPr>
          </w:p>
        </w:tc>
        <w:tc>
          <w:tcPr>
            <w:tcW w:w="3249" w:type="dxa"/>
          </w:tcPr>
          <w:p w:rsidR="00933434" w:rsidRDefault="00933434">
            <w:pPr>
              <w:jc w:val="center"/>
              <w:rPr>
                <w:rFonts w:ascii="宋体" w:hAnsi="宋体"/>
                <w:b/>
                <w:color w:val="000000" w:themeColor="text1"/>
                <w:spacing w:val="-20"/>
                <w:sz w:val="20"/>
                <w:szCs w:val="20"/>
                <w:u w:val="single"/>
              </w:rPr>
            </w:pPr>
          </w:p>
        </w:tc>
        <w:tc>
          <w:tcPr>
            <w:tcW w:w="3555" w:type="dxa"/>
          </w:tcPr>
          <w:p w:rsidR="00933434" w:rsidRDefault="00933434">
            <w:pPr>
              <w:jc w:val="center"/>
              <w:rPr>
                <w:rFonts w:ascii="宋体" w:hAnsi="宋体"/>
                <w:b/>
                <w:color w:val="000000" w:themeColor="text1"/>
                <w:spacing w:val="-20"/>
                <w:sz w:val="20"/>
                <w:szCs w:val="20"/>
                <w:u w:val="single"/>
              </w:rPr>
            </w:pPr>
          </w:p>
        </w:tc>
      </w:tr>
    </w:tbl>
    <w:p w:rsidR="00933434" w:rsidRDefault="00933434" w:rsidP="00933434">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933434" w:rsidRDefault="00933434" w:rsidP="00933434">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933434">
        <w:tc>
          <w:tcPr>
            <w:tcW w:w="2130" w:type="dxa"/>
          </w:tcPr>
          <w:p w:rsidR="00933434" w:rsidRDefault="00933434">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933434" w:rsidRDefault="00933434">
            <w:pPr>
              <w:rPr>
                <w:b/>
                <w:color w:val="000000" w:themeColor="text1"/>
                <w:sz w:val="20"/>
                <w:szCs w:val="20"/>
              </w:rPr>
            </w:pPr>
            <w:r>
              <w:rPr>
                <w:rFonts w:hint="eastAsia"/>
                <w:b/>
                <w:color w:val="000000" w:themeColor="text1"/>
                <w:sz w:val="20"/>
                <w:szCs w:val="20"/>
              </w:rPr>
              <w:t>服务名称</w:t>
            </w:r>
          </w:p>
        </w:tc>
        <w:tc>
          <w:tcPr>
            <w:tcW w:w="2519" w:type="dxa"/>
          </w:tcPr>
          <w:p w:rsidR="00933434" w:rsidRDefault="00933434">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933434" w:rsidRDefault="00933434">
            <w:pPr>
              <w:rPr>
                <w:b/>
                <w:color w:val="000000" w:themeColor="text1"/>
                <w:sz w:val="20"/>
                <w:szCs w:val="20"/>
              </w:rPr>
            </w:pPr>
            <w:r>
              <w:rPr>
                <w:rFonts w:hint="eastAsia"/>
                <w:b/>
                <w:color w:val="000000" w:themeColor="text1"/>
                <w:sz w:val="20"/>
                <w:szCs w:val="20"/>
              </w:rPr>
              <w:t>服务类型</w:t>
            </w:r>
          </w:p>
        </w:tc>
        <w:tc>
          <w:tcPr>
            <w:tcW w:w="1843" w:type="dxa"/>
          </w:tcPr>
          <w:p w:rsidR="00933434" w:rsidRDefault="00933434">
            <w:pPr>
              <w:rPr>
                <w:b/>
                <w:color w:val="000000" w:themeColor="text1"/>
                <w:sz w:val="20"/>
                <w:szCs w:val="20"/>
              </w:rPr>
            </w:pPr>
            <w:r>
              <w:rPr>
                <w:rFonts w:hint="eastAsia"/>
                <w:b/>
                <w:color w:val="000000" w:themeColor="text1"/>
                <w:sz w:val="20"/>
                <w:szCs w:val="20"/>
              </w:rPr>
              <w:t>规格</w:t>
            </w:r>
          </w:p>
        </w:tc>
        <w:tc>
          <w:tcPr>
            <w:tcW w:w="3543" w:type="dxa"/>
          </w:tcPr>
          <w:p w:rsidR="00933434" w:rsidRDefault="00933434">
            <w:pPr>
              <w:rPr>
                <w:b/>
                <w:color w:val="000000" w:themeColor="text1"/>
                <w:sz w:val="20"/>
                <w:szCs w:val="20"/>
              </w:rPr>
            </w:pPr>
            <w:r>
              <w:rPr>
                <w:rFonts w:hint="eastAsia"/>
                <w:b/>
                <w:color w:val="000000" w:themeColor="text1"/>
                <w:sz w:val="20"/>
                <w:szCs w:val="20"/>
              </w:rPr>
              <w:t>参考执行标准</w:t>
            </w:r>
          </w:p>
        </w:tc>
      </w:tr>
      <w:tr w:rsidR="00933434">
        <w:tc>
          <w:tcPr>
            <w:tcW w:w="2130" w:type="dxa"/>
          </w:tcPr>
          <w:p w:rsidR="00933434" w:rsidRPr="00FC207D" w:rsidRDefault="00933434" w:rsidP="00933434">
            <w:pPr>
              <w:rPr>
                <w:color w:val="000000"/>
                <w:szCs w:val="21"/>
              </w:rPr>
            </w:pPr>
            <w:r w:rsidRPr="00385ACD">
              <w:rPr>
                <w:rFonts w:ascii="宋体" w:hAnsi="宋体" w:hint="eastAsia"/>
                <w:b/>
                <w:color w:val="000000" w:themeColor="text1"/>
                <w:sz w:val="20"/>
                <w:szCs w:val="20"/>
              </w:rPr>
              <w:t>骨灰存放架、</w:t>
            </w:r>
            <w:r>
              <w:rPr>
                <w:rFonts w:ascii="宋体" w:hAnsi="宋体" w:hint="eastAsia"/>
                <w:b/>
                <w:color w:val="000000" w:themeColor="text1"/>
                <w:sz w:val="20"/>
                <w:szCs w:val="20"/>
              </w:rPr>
              <w:t>、智能骨灰存放架</w:t>
            </w:r>
            <w:r w:rsidRPr="00385ACD">
              <w:rPr>
                <w:rFonts w:ascii="宋体" w:hAnsi="宋体" w:hint="eastAsia"/>
                <w:b/>
                <w:color w:val="000000" w:themeColor="text1"/>
                <w:sz w:val="20"/>
                <w:szCs w:val="20"/>
              </w:rPr>
              <w:t>的生产，骨灰</w:t>
            </w:r>
            <w:r w:rsidRPr="00385ACD">
              <w:rPr>
                <w:rFonts w:ascii="宋体" w:hAnsi="宋体" w:hint="eastAsia"/>
                <w:b/>
                <w:color w:val="000000" w:themeColor="text1"/>
                <w:sz w:val="20"/>
                <w:szCs w:val="20"/>
              </w:rPr>
              <w:lastRenderedPageBreak/>
              <w:t>盒的销售</w:t>
            </w:r>
          </w:p>
        </w:tc>
        <w:tc>
          <w:tcPr>
            <w:tcW w:w="2519" w:type="dxa"/>
          </w:tcPr>
          <w:p w:rsidR="00933434" w:rsidRDefault="00933434" w:rsidP="00224DB6">
            <w:pPr>
              <w:rPr>
                <w:b/>
                <w:color w:val="000000" w:themeColor="text1"/>
                <w:sz w:val="20"/>
                <w:szCs w:val="20"/>
              </w:rPr>
            </w:pPr>
          </w:p>
        </w:tc>
        <w:tc>
          <w:tcPr>
            <w:tcW w:w="1843" w:type="dxa"/>
          </w:tcPr>
          <w:p w:rsidR="00933434" w:rsidRDefault="00933434" w:rsidP="00224DB6">
            <w:pPr>
              <w:rPr>
                <w:b/>
                <w:color w:val="000000" w:themeColor="text1"/>
                <w:sz w:val="20"/>
                <w:szCs w:val="20"/>
              </w:rPr>
            </w:pPr>
          </w:p>
        </w:tc>
        <w:tc>
          <w:tcPr>
            <w:tcW w:w="3543" w:type="dxa"/>
          </w:tcPr>
          <w:p w:rsidR="00933434" w:rsidRPr="009B6975" w:rsidRDefault="00933434" w:rsidP="00224DB6">
            <w:pPr>
              <w:rPr>
                <w:b/>
                <w:color w:val="000000" w:themeColor="text1"/>
                <w:sz w:val="20"/>
                <w:szCs w:val="20"/>
              </w:rPr>
            </w:pPr>
            <w:r w:rsidRPr="00A437A2">
              <w:rPr>
                <w:rFonts w:hint="eastAsia"/>
                <w:b/>
                <w:color w:val="000000" w:themeColor="text1"/>
                <w:sz w:val="20"/>
                <w:szCs w:val="20"/>
              </w:rPr>
              <w:t>GB/T3325-2017</w:t>
            </w:r>
            <w:r w:rsidRPr="00A437A2">
              <w:rPr>
                <w:rFonts w:hint="eastAsia"/>
                <w:b/>
                <w:color w:val="000000" w:themeColor="text1"/>
                <w:sz w:val="20"/>
                <w:szCs w:val="20"/>
              </w:rPr>
              <w:t>金属家具技术通用条件</w:t>
            </w:r>
            <w:r>
              <w:rPr>
                <w:rFonts w:hint="eastAsia"/>
                <w:b/>
                <w:color w:val="000000" w:themeColor="text1"/>
                <w:sz w:val="20"/>
                <w:szCs w:val="20"/>
              </w:rPr>
              <w:t>、</w:t>
            </w:r>
            <w:r w:rsidRPr="005965BF">
              <w:rPr>
                <w:rFonts w:hint="eastAsia"/>
                <w:b/>
                <w:color w:val="000000" w:themeColor="text1"/>
                <w:sz w:val="20"/>
                <w:szCs w:val="20"/>
              </w:rPr>
              <w:t>GB/T 16868-2009</w:t>
            </w:r>
            <w:r w:rsidRPr="005965BF">
              <w:rPr>
                <w:rFonts w:hint="eastAsia"/>
                <w:b/>
                <w:color w:val="000000" w:themeColor="text1"/>
                <w:sz w:val="20"/>
                <w:szCs w:val="20"/>
              </w:rPr>
              <w:t>商品经营服务质</w:t>
            </w:r>
            <w:r w:rsidRPr="005965BF">
              <w:rPr>
                <w:rFonts w:hint="eastAsia"/>
                <w:b/>
                <w:color w:val="000000" w:themeColor="text1"/>
                <w:sz w:val="20"/>
                <w:szCs w:val="20"/>
              </w:rPr>
              <w:lastRenderedPageBreak/>
              <w:t>量管理规范</w:t>
            </w:r>
            <w:r>
              <w:rPr>
                <w:rFonts w:hint="eastAsia"/>
                <w:b/>
                <w:color w:val="000000" w:themeColor="text1"/>
                <w:sz w:val="20"/>
                <w:szCs w:val="20"/>
              </w:rPr>
              <w:t>等</w:t>
            </w:r>
          </w:p>
        </w:tc>
      </w:tr>
      <w:tr w:rsidR="00933434">
        <w:tc>
          <w:tcPr>
            <w:tcW w:w="2130" w:type="dxa"/>
          </w:tcPr>
          <w:p w:rsidR="00933434" w:rsidRDefault="00933434">
            <w:pPr>
              <w:rPr>
                <w:b/>
                <w:color w:val="000000" w:themeColor="text1"/>
                <w:sz w:val="20"/>
                <w:szCs w:val="20"/>
              </w:rPr>
            </w:pPr>
          </w:p>
        </w:tc>
        <w:tc>
          <w:tcPr>
            <w:tcW w:w="2519" w:type="dxa"/>
          </w:tcPr>
          <w:p w:rsidR="00933434" w:rsidRDefault="00933434">
            <w:pPr>
              <w:rPr>
                <w:b/>
                <w:color w:val="000000" w:themeColor="text1"/>
                <w:sz w:val="20"/>
                <w:szCs w:val="20"/>
              </w:rPr>
            </w:pPr>
          </w:p>
        </w:tc>
        <w:tc>
          <w:tcPr>
            <w:tcW w:w="1843" w:type="dxa"/>
          </w:tcPr>
          <w:p w:rsidR="00933434" w:rsidRDefault="00933434">
            <w:pPr>
              <w:rPr>
                <w:b/>
                <w:color w:val="000000" w:themeColor="text1"/>
                <w:sz w:val="20"/>
                <w:szCs w:val="20"/>
              </w:rPr>
            </w:pPr>
          </w:p>
        </w:tc>
        <w:tc>
          <w:tcPr>
            <w:tcW w:w="3543" w:type="dxa"/>
          </w:tcPr>
          <w:p w:rsidR="00933434" w:rsidRDefault="00933434">
            <w:pPr>
              <w:rPr>
                <w:b/>
                <w:color w:val="000000" w:themeColor="text1"/>
                <w:sz w:val="20"/>
                <w:szCs w:val="20"/>
              </w:rPr>
            </w:pPr>
          </w:p>
        </w:tc>
      </w:tr>
      <w:tr w:rsidR="00933434">
        <w:tc>
          <w:tcPr>
            <w:tcW w:w="2130" w:type="dxa"/>
          </w:tcPr>
          <w:p w:rsidR="00933434" w:rsidRDefault="00933434">
            <w:pPr>
              <w:rPr>
                <w:b/>
                <w:color w:val="000000" w:themeColor="text1"/>
                <w:sz w:val="20"/>
                <w:szCs w:val="20"/>
              </w:rPr>
            </w:pPr>
          </w:p>
        </w:tc>
        <w:tc>
          <w:tcPr>
            <w:tcW w:w="2519" w:type="dxa"/>
          </w:tcPr>
          <w:p w:rsidR="00933434" w:rsidRDefault="00933434">
            <w:pPr>
              <w:rPr>
                <w:b/>
                <w:color w:val="000000" w:themeColor="text1"/>
                <w:sz w:val="20"/>
                <w:szCs w:val="20"/>
              </w:rPr>
            </w:pPr>
          </w:p>
        </w:tc>
        <w:tc>
          <w:tcPr>
            <w:tcW w:w="1843" w:type="dxa"/>
          </w:tcPr>
          <w:p w:rsidR="00933434" w:rsidRDefault="00933434">
            <w:pPr>
              <w:rPr>
                <w:b/>
                <w:color w:val="000000" w:themeColor="text1"/>
                <w:sz w:val="20"/>
                <w:szCs w:val="20"/>
              </w:rPr>
            </w:pPr>
          </w:p>
        </w:tc>
        <w:tc>
          <w:tcPr>
            <w:tcW w:w="3543" w:type="dxa"/>
          </w:tcPr>
          <w:p w:rsidR="00933434" w:rsidRDefault="00933434">
            <w:pPr>
              <w:rPr>
                <w:b/>
                <w:color w:val="000000" w:themeColor="text1"/>
                <w:sz w:val="20"/>
                <w:szCs w:val="20"/>
              </w:rPr>
            </w:pPr>
          </w:p>
        </w:tc>
      </w:tr>
      <w:tr w:rsidR="00933434">
        <w:tc>
          <w:tcPr>
            <w:tcW w:w="2130" w:type="dxa"/>
          </w:tcPr>
          <w:p w:rsidR="00933434" w:rsidRDefault="00933434">
            <w:pPr>
              <w:rPr>
                <w:b/>
                <w:color w:val="000000" w:themeColor="text1"/>
                <w:sz w:val="20"/>
                <w:szCs w:val="20"/>
              </w:rPr>
            </w:pPr>
          </w:p>
        </w:tc>
        <w:tc>
          <w:tcPr>
            <w:tcW w:w="2519" w:type="dxa"/>
          </w:tcPr>
          <w:p w:rsidR="00933434" w:rsidRDefault="00933434">
            <w:pPr>
              <w:rPr>
                <w:b/>
                <w:color w:val="000000" w:themeColor="text1"/>
                <w:sz w:val="20"/>
                <w:szCs w:val="20"/>
              </w:rPr>
            </w:pPr>
          </w:p>
        </w:tc>
        <w:tc>
          <w:tcPr>
            <w:tcW w:w="1843" w:type="dxa"/>
          </w:tcPr>
          <w:p w:rsidR="00933434" w:rsidRDefault="00933434">
            <w:pPr>
              <w:rPr>
                <w:b/>
                <w:color w:val="000000" w:themeColor="text1"/>
                <w:sz w:val="20"/>
                <w:szCs w:val="20"/>
              </w:rPr>
            </w:pPr>
          </w:p>
        </w:tc>
        <w:tc>
          <w:tcPr>
            <w:tcW w:w="3543" w:type="dxa"/>
          </w:tcPr>
          <w:p w:rsidR="00933434" w:rsidRDefault="00933434">
            <w:pPr>
              <w:rPr>
                <w:b/>
                <w:color w:val="000000" w:themeColor="text1"/>
                <w:sz w:val="20"/>
                <w:szCs w:val="20"/>
              </w:rPr>
            </w:pPr>
          </w:p>
        </w:tc>
      </w:tr>
    </w:tbl>
    <w:p w:rsidR="00933434" w:rsidRDefault="00933434" w:rsidP="00933434">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933434" w:rsidRDefault="00933434" w:rsidP="00933434">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1</w:t>
      </w:r>
      <w:r>
        <w:rPr>
          <w:rFonts w:hint="eastAsia"/>
          <w:b/>
          <w:color w:val="000000" w:themeColor="text1"/>
          <w:spacing w:val="-10"/>
          <w:szCs w:val="21"/>
        </w:rPr>
        <w:t>月</w:t>
      </w:r>
      <w:r>
        <w:rPr>
          <w:rFonts w:hint="eastAsia"/>
          <w:b/>
          <w:color w:val="000000" w:themeColor="text1"/>
          <w:spacing w:val="-10"/>
          <w:szCs w:val="21"/>
        </w:rPr>
        <w:t>15</w:t>
      </w:r>
      <w:r>
        <w:rPr>
          <w:rFonts w:hint="eastAsia"/>
          <w:b/>
          <w:color w:val="000000" w:themeColor="text1"/>
          <w:spacing w:val="-10"/>
          <w:szCs w:val="21"/>
        </w:rPr>
        <w:t>日至</w:t>
      </w:r>
      <w:r>
        <w:rPr>
          <w:rFonts w:hint="eastAsia"/>
          <w:b/>
          <w:color w:val="000000" w:themeColor="text1"/>
          <w:spacing w:val="-10"/>
          <w:szCs w:val="21"/>
        </w:rPr>
        <w:t>2021</w:t>
      </w:r>
      <w:r>
        <w:rPr>
          <w:rFonts w:hint="eastAsia"/>
          <w:b/>
          <w:color w:val="000000" w:themeColor="text1"/>
          <w:spacing w:val="-10"/>
          <w:szCs w:val="21"/>
        </w:rPr>
        <w:t>年</w:t>
      </w:r>
      <w:r>
        <w:rPr>
          <w:rFonts w:hint="eastAsia"/>
          <w:b/>
          <w:color w:val="000000" w:themeColor="text1"/>
          <w:spacing w:val="-10"/>
          <w:szCs w:val="21"/>
        </w:rPr>
        <w:t>6</w:t>
      </w:r>
      <w:r>
        <w:rPr>
          <w:rFonts w:hint="eastAsia"/>
          <w:b/>
          <w:color w:val="000000" w:themeColor="text1"/>
          <w:spacing w:val="-10"/>
          <w:szCs w:val="21"/>
        </w:rPr>
        <w:t>月</w:t>
      </w:r>
      <w:r>
        <w:rPr>
          <w:rFonts w:hint="eastAsia"/>
          <w:b/>
          <w:color w:val="000000" w:themeColor="text1"/>
          <w:spacing w:val="-10"/>
          <w:szCs w:val="21"/>
        </w:rPr>
        <w:t>27</w:t>
      </w:r>
      <w:r>
        <w:rPr>
          <w:rFonts w:hint="eastAsia"/>
          <w:b/>
          <w:color w:val="000000" w:themeColor="text1"/>
          <w:spacing w:val="-10"/>
          <w:szCs w:val="21"/>
        </w:rPr>
        <w:t>日。</w:t>
      </w:r>
    </w:p>
    <w:p w:rsidR="00933434" w:rsidRDefault="00933434" w:rsidP="00933434">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933434" w:rsidRDefault="00933434" w:rsidP="0093343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933434" w:rsidRDefault="00933434" w:rsidP="00933434">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933434" w:rsidRDefault="00933434" w:rsidP="00933434">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33434" w:rsidRDefault="00933434" w:rsidP="00933434">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33434" w:rsidRDefault="00933434" w:rsidP="003C0099">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933434">
        <w:trPr>
          <w:cantSplit/>
          <w:trHeight w:val="985"/>
          <w:jc w:val="center"/>
        </w:trPr>
        <w:tc>
          <w:tcPr>
            <w:tcW w:w="720" w:type="dxa"/>
            <w:vMerge w:val="restart"/>
            <w:textDirection w:val="tbRlV"/>
            <w:vAlign w:val="center"/>
          </w:tcPr>
          <w:p w:rsidR="00933434" w:rsidRDefault="00933434" w:rsidP="00CB1BC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933434" w:rsidRPr="005541D6" w:rsidRDefault="00933434" w:rsidP="00224DB6">
            <w:pPr>
              <w:spacing w:line="240" w:lineRule="exact"/>
              <w:rPr>
                <w:rFonts w:ascii="宋体" w:hAnsi="宋体"/>
                <w:b/>
                <w:szCs w:val="21"/>
              </w:rPr>
            </w:pPr>
            <w:r w:rsidRPr="005541D6">
              <w:rPr>
                <w:rFonts w:ascii="宋体" w:hAnsi="宋体"/>
                <w:b/>
                <w:szCs w:val="21"/>
              </w:rPr>
              <w:t>1</w:t>
            </w:r>
            <w:r w:rsidRPr="005541D6">
              <w:rPr>
                <w:rFonts w:ascii="宋体" w:hAnsi="宋体" w:hint="eastAsia"/>
                <w:b/>
                <w:szCs w:val="21"/>
              </w:rPr>
              <w:t>、组织及其环境的识别情况</w:t>
            </w:r>
          </w:p>
          <w:p w:rsidR="00933434" w:rsidRPr="009B34AA"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96DA6">
              <w:rPr>
                <w:rFonts w:hint="eastAsia"/>
                <w:color w:val="000000"/>
                <w:sz w:val="21"/>
                <w:szCs w:val="21"/>
              </w:rPr>
              <w:t>江西金鸿科技有限公司</w:t>
            </w:r>
            <w:r w:rsidRPr="009B34AA">
              <w:rPr>
                <w:rFonts w:hint="eastAsia"/>
                <w:color w:val="000000"/>
                <w:sz w:val="21"/>
                <w:szCs w:val="21"/>
              </w:rPr>
              <w:t>成立于</w:t>
            </w:r>
            <w:r w:rsidRPr="00D96DA6">
              <w:rPr>
                <w:rFonts w:hint="eastAsia"/>
                <w:color w:val="000000"/>
                <w:sz w:val="21"/>
                <w:szCs w:val="21"/>
              </w:rPr>
              <w:t>2013</w:t>
            </w:r>
            <w:r w:rsidRPr="00D96DA6">
              <w:rPr>
                <w:rFonts w:hint="eastAsia"/>
                <w:color w:val="000000"/>
                <w:sz w:val="21"/>
                <w:szCs w:val="21"/>
              </w:rPr>
              <w:t>年</w:t>
            </w:r>
            <w:r w:rsidRPr="00D96DA6">
              <w:rPr>
                <w:rFonts w:hint="eastAsia"/>
                <w:color w:val="000000"/>
                <w:sz w:val="21"/>
                <w:szCs w:val="21"/>
              </w:rPr>
              <w:t>11</w:t>
            </w:r>
            <w:r w:rsidRPr="00D96DA6">
              <w:rPr>
                <w:rFonts w:hint="eastAsia"/>
                <w:color w:val="000000"/>
                <w:sz w:val="21"/>
                <w:szCs w:val="21"/>
              </w:rPr>
              <w:t>月</w:t>
            </w:r>
            <w:r w:rsidRPr="00D96DA6">
              <w:rPr>
                <w:rFonts w:hint="eastAsia"/>
                <w:color w:val="000000"/>
                <w:sz w:val="21"/>
                <w:szCs w:val="21"/>
              </w:rPr>
              <w:t>26</w:t>
            </w:r>
            <w:r w:rsidRPr="00D96DA6">
              <w:rPr>
                <w:rFonts w:hint="eastAsia"/>
                <w:color w:val="000000"/>
                <w:sz w:val="21"/>
                <w:szCs w:val="21"/>
              </w:rPr>
              <w:t>日</w:t>
            </w:r>
            <w:r w:rsidRPr="009B34AA">
              <w:rPr>
                <w:rFonts w:hint="eastAsia"/>
                <w:color w:val="000000"/>
                <w:sz w:val="21"/>
                <w:szCs w:val="21"/>
              </w:rPr>
              <w:t>，法人代表</w:t>
            </w:r>
            <w:r w:rsidRPr="00722C4A">
              <w:rPr>
                <w:rFonts w:hint="eastAsia"/>
                <w:color w:val="000000"/>
                <w:sz w:val="21"/>
                <w:szCs w:val="21"/>
              </w:rPr>
              <w:t>罗勤</w:t>
            </w:r>
            <w:r w:rsidRPr="009B34AA">
              <w:rPr>
                <w:rFonts w:hint="eastAsia"/>
                <w:color w:val="000000"/>
                <w:sz w:val="21"/>
                <w:szCs w:val="21"/>
              </w:rPr>
              <w:t>，注册地址为：</w:t>
            </w:r>
            <w:r w:rsidRPr="00722C4A">
              <w:rPr>
                <w:rFonts w:hint="eastAsia"/>
                <w:color w:val="000000"/>
                <w:sz w:val="21"/>
                <w:szCs w:val="21"/>
              </w:rPr>
              <w:t>江西省樟树市药都北大道</w:t>
            </w:r>
            <w:r w:rsidRPr="00722C4A">
              <w:rPr>
                <w:rFonts w:hint="eastAsia"/>
                <w:color w:val="000000"/>
                <w:sz w:val="21"/>
                <w:szCs w:val="21"/>
              </w:rPr>
              <w:t>15</w:t>
            </w:r>
            <w:r w:rsidRPr="00722C4A">
              <w:rPr>
                <w:rFonts w:hint="eastAsia"/>
                <w:color w:val="000000"/>
                <w:sz w:val="21"/>
                <w:szCs w:val="21"/>
              </w:rPr>
              <w:t>号</w:t>
            </w:r>
            <w:r w:rsidRPr="009B34AA">
              <w:rPr>
                <w:rFonts w:hint="eastAsia"/>
                <w:color w:val="000000"/>
                <w:sz w:val="21"/>
                <w:szCs w:val="21"/>
              </w:rPr>
              <w:t>，是一家从事</w:t>
            </w:r>
            <w:r w:rsidRPr="00722C4A">
              <w:rPr>
                <w:rFonts w:hint="eastAsia"/>
                <w:color w:val="000000"/>
                <w:sz w:val="21"/>
                <w:szCs w:val="21"/>
              </w:rPr>
              <w:t>骨灰寄存架、智能型骨灰寄存架的生产，骨灰盒的销售</w:t>
            </w:r>
            <w:r w:rsidRPr="009B34AA">
              <w:rPr>
                <w:rFonts w:hint="eastAsia"/>
                <w:color w:val="000000"/>
                <w:sz w:val="21"/>
                <w:szCs w:val="21"/>
              </w:rPr>
              <w:t>的企业。</w:t>
            </w:r>
          </w:p>
          <w:p w:rsidR="00933434" w:rsidRPr="009B34AA"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公司现有员工</w:t>
            </w:r>
            <w:r>
              <w:rPr>
                <w:rFonts w:hint="eastAsia"/>
                <w:color w:val="000000"/>
                <w:sz w:val="21"/>
                <w:szCs w:val="21"/>
              </w:rPr>
              <w:t>38</w:t>
            </w:r>
            <w:r>
              <w:rPr>
                <w:rFonts w:hint="eastAsia"/>
                <w:color w:val="000000"/>
                <w:sz w:val="21"/>
                <w:szCs w:val="21"/>
              </w:rPr>
              <w:t>人，下设行政部、采购</w:t>
            </w:r>
            <w:r w:rsidRPr="009B34AA">
              <w:rPr>
                <w:rFonts w:hint="eastAsia"/>
                <w:color w:val="000000"/>
                <w:sz w:val="21"/>
                <w:szCs w:val="21"/>
              </w:rPr>
              <w:t>部、</w:t>
            </w:r>
            <w:r>
              <w:rPr>
                <w:rFonts w:hint="eastAsia"/>
                <w:color w:val="000000"/>
                <w:sz w:val="21"/>
                <w:szCs w:val="21"/>
              </w:rPr>
              <w:t>营销部、</w:t>
            </w:r>
            <w:r w:rsidRPr="009B34AA">
              <w:rPr>
                <w:rFonts w:hint="eastAsia"/>
                <w:color w:val="000000"/>
                <w:sz w:val="21"/>
                <w:szCs w:val="21"/>
              </w:rPr>
              <w:t>生产部、质检部。</w:t>
            </w:r>
          </w:p>
          <w:p w:rsidR="00933434" w:rsidRPr="009B34AA"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933434" w:rsidRPr="005541D6"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9B34AA">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933434">
        <w:trPr>
          <w:cantSplit/>
          <w:trHeight w:val="1417"/>
          <w:jc w:val="center"/>
        </w:trPr>
        <w:tc>
          <w:tcPr>
            <w:tcW w:w="720" w:type="dxa"/>
            <w:vMerge/>
            <w:textDirection w:val="tbRlV"/>
            <w:vAlign w:val="center"/>
          </w:tcPr>
          <w:p w:rsidR="00933434" w:rsidRDefault="00933434" w:rsidP="00CB1BC9">
            <w:pPr>
              <w:spacing w:line="240" w:lineRule="exact"/>
              <w:ind w:left="201" w:right="113" w:hangingChars="100" w:hanging="201"/>
              <w:jc w:val="center"/>
              <w:rPr>
                <w:rFonts w:ascii="宋体" w:hAnsi="宋体"/>
                <w:b/>
                <w:color w:val="000000" w:themeColor="text1"/>
                <w:sz w:val="20"/>
                <w:szCs w:val="20"/>
              </w:rPr>
            </w:pPr>
          </w:p>
        </w:tc>
        <w:tc>
          <w:tcPr>
            <w:tcW w:w="9198" w:type="dxa"/>
          </w:tcPr>
          <w:p w:rsidR="00933434" w:rsidRPr="005541D6" w:rsidRDefault="00933434" w:rsidP="00224DB6">
            <w:pPr>
              <w:spacing w:line="240" w:lineRule="exact"/>
              <w:rPr>
                <w:rFonts w:ascii="宋体" w:hAnsi="宋体"/>
                <w:b/>
                <w:szCs w:val="21"/>
              </w:rPr>
            </w:pPr>
            <w:r w:rsidRPr="005541D6">
              <w:rPr>
                <w:rFonts w:ascii="宋体" w:hAnsi="宋体"/>
                <w:b/>
                <w:szCs w:val="21"/>
              </w:rPr>
              <w:t>2</w:t>
            </w:r>
            <w:r w:rsidRPr="005541D6">
              <w:rPr>
                <w:rFonts w:ascii="宋体" w:hAnsi="宋体" w:hint="eastAsia"/>
                <w:b/>
                <w:szCs w:val="21"/>
              </w:rPr>
              <w:t>、相关方需求和期望识别情况</w:t>
            </w:r>
          </w:p>
          <w:p w:rsidR="00933434" w:rsidRPr="005541D6"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933434" w:rsidRPr="005541D6"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933434" w:rsidRPr="005541D6"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与公司高管交流，内外部相关方需求分析到位。</w:t>
            </w:r>
          </w:p>
          <w:p w:rsidR="00933434" w:rsidRPr="005541D6" w:rsidRDefault="00933434" w:rsidP="003C009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内外部环境要素识别与评估：在每年的管理评审前，由相关部门负责人进行识别并评估其适宜性。以便于持续满足相关方的需求和期望。</w:t>
            </w:r>
          </w:p>
        </w:tc>
      </w:tr>
      <w:tr w:rsidR="00933434">
        <w:trPr>
          <w:cantSplit/>
          <w:trHeight w:val="2077"/>
          <w:jc w:val="center"/>
        </w:trPr>
        <w:tc>
          <w:tcPr>
            <w:tcW w:w="720" w:type="dxa"/>
            <w:vMerge/>
            <w:textDirection w:val="tbRlV"/>
            <w:vAlign w:val="center"/>
          </w:tcPr>
          <w:p w:rsidR="00933434" w:rsidRDefault="00933434" w:rsidP="00CB1BC9">
            <w:pPr>
              <w:spacing w:line="240" w:lineRule="exact"/>
              <w:ind w:left="201" w:right="113" w:hangingChars="100" w:hanging="201"/>
              <w:jc w:val="center"/>
              <w:rPr>
                <w:rFonts w:ascii="宋体" w:hAnsi="宋体"/>
                <w:b/>
                <w:color w:val="000000" w:themeColor="text1"/>
                <w:sz w:val="20"/>
                <w:szCs w:val="20"/>
              </w:rPr>
            </w:pPr>
          </w:p>
        </w:tc>
        <w:tc>
          <w:tcPr>
            <w:tcW w:w="9198" w:type="dxa"/>
          </w:tcPr>
          <w:p w:rsidR="00933434" w:rsidRPr="005541D6" w:rsidRDefault="00933434" w:rsidP="00224DB6">
            <w:pPr>
              <w:spacing w:line="280" w:lineRule="exact"/>
              <w:rPr>
                <w:rFonts w:ascii="宋体" w:hAnsi="宋体"/>
                <w:b/>
                <w:szCs w:val="21"/>
              </w:rPr>
            </w:pPr>
            <w:r w:rsidRPr="005541D6">
              <w:rPr>
                <w:rFonts w:ascii="宋体" w:hAnsi="宋体"/>
                <w:b/>
                <w:szCs w:val="21"/>
              </w:rPr>
              <w:t>3.</w:t>
            </w:r>
            <w:r w:rsidRPr="005541D6">
              <w:rPr>
                <w:rFonts w:ascii="MS Mincho" w:eastAsia="MS Mincho" w:hAnsi="MS Mincho" w:cs="MS Mincho" w:hint="eastAsia"/>
                <w:b/>
                <w:szCs w:val="21"/>
              </w:rPr>
              <w:t>☑</w:t>
            </w:r>
            <w:r w:rsidRPr="005541D6">
              <w:rPr>
                <w:rFonts w:ascii="宋体" w:hAnsi="宋体" w:hint="eastAsia"/>
                <w:b/>
                <w:szCs w:val="21"/>
              </w:rPr>
              <w:t>质量</w:t>
            </w:r>
            <w:r w:rsidRPr="005541D6">
              <w:rPr>
                <w:rFonts w:ascii="宋体" w:hAnsi="宋体"/>
                <w:b/>
                <w:szCs w:val="21"/>
              </w:rPr>
              <w:t>/</w:t>
            </w:r>
            <w:r w:rsidRPr="005541D6">
              <w:rPr>
                <w:rFonts w:ascii="MS Mincho" w:eastAsia="MS Mincho" w:hAnsi="MS Mincho" w:cs="MS Mincho" w:hint="eastAsia"/>
                <w:b/>
                <w:szCs w:val="21"/>
              </w:rPr>
              <w:t>☑</w:t>
            </w:r>
            <w:r w:rsidRPr="005541D6">
              <w:rPr>
                <w:rFonts w:ascii="宋体" w:hAnsi="宋体" w:hint="eastAsia"/>
                <w:b/>
                <w:szCs w:val="21"/>
              </w:rPr>
              <w:t>环境</w:t>
            </w:r>
            <w:r w:rsidRPr="005541D6">
              <w:rPr>
                <w:rFonts w:ascii="宋体" w:hAnsi="宋体"/>
                <w:b/>
                <w:szCs w:val="21"/>
              </w:rPr>
              <w:t>/</w:t>
            </w:r>
            <w:r w:rsidRPr="005541D6">
              <w:rPr>
                <w:rFonts w:ascii="宋体" w:hAnsi="宋体" w:hint="eastAsia"/>
                <w:b/>
                <w:szCs w:val="21"/>
              </w:rPr>
              <w:t>□职业健康安全方针（组织方针的适宜性</w:t>
            </w:r>
            <w:r w:rsidRPr="005541D6">
              <w:rPr>
                <w:rFonts w:ascii="宋体" w:hAnsi="宋体"/>
                <w:b/>
                <w:szCs w:val="21"/>
              </w:rPr>
              <w:t>/</w:t>
            </w:r>
            <w:r w:rsidRPr="005541D6">
              <w:rPr>
                <w:rFonts w:ascii="宋体" w:hAnsi="宋体" w:hint="eastAsia"/>
                <w:b/>
                <w:szCs w:val="21"/>
              </w:rPr>
              <w:t>持续适宜性、方针的传达及职工的理解等）</w:t>
            </w:r>
          </w:p>
          <w:p w:rsidR="00933434" w:rsidRPr="005541D6" w:rsidRDefault="00933434" w:rsidP="00224DB6">
            <w:pPr>
              <w:spacing w:line="280" w:lineRule="exact"/>
              <w:rPr>
                <w:rFonts w:ascii="宋体" w:hAnsi="宋体"/>
                <w:b/>
                <w:szCs w:val="21"/>
              </w:rPr>
            </w:pPr>
          </w:p>
          <w:p w:rsidR="00933434" w:rsidRPr="00AF3FCE"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F3FCE">
              <w:rPr>
                <w:rFonts w:hint="eastAsia"/>
                <w:color w:val="000000"/>
                <w:sz w:val="21"/>
                <w:szCs w:val="21"/>
              </w:rPr>
              <w:t>用户至上、产品求精、持续改进、质量兴企；</w:t>
            </w:r>
            <w:r w:rsidRPr="00AF3FCE">
              <w:rPr>
                <w:rFonts w:hint="eastAsia"/>
                <w:color w:val="000000"/>
                <w:sz w:val="21"/>
                <w:szCs w:val="21"/>
              </w:rPr>
              <w:t xml:space="preserve"> </w:t>
            </w:r>
          </w:p>
          <w:p w:rsidR="00933434" w:rsidRPr="00633065"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F3FCE">
              <w:rPr>
                <w:rFonts w:hint="eastAsia"/>
                <w:color w:val="000000"/>
                <w:sz w:val="21"/>
                <w:szCs w:val="21"/>
              </w:rPr>
              <w:t>遵纪守法、预防危害、防治污染、持续发展</w:t>
            </w:r>
          </w:p>
          <w:p w:rsidR="00933434" w:rsidRPr="005541D6" w:rsidRDefault="00933434" w:rsidP="003C009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5541D6">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933434">
        <w:trPr>
          <w:cantSplit/>
          <w:trHeight w:val="1446"/>
          <w:jc w:val="center"/>
        </w:trPr>
        <w:tc>
          <w:tcPr>
            <w:tcW w:w="720" w:type="dxa"/>
            <w:vMerge/>
            <w:textDirection w:val="tbRlV"/>
            <w:vAlign w:val="center"/>
          </w:tcPr>
          <w:p w:rsidR="00933434" w:rsidRDefault="00933434" w:rsidP="00CB1BC9">
            <w:pPr>
              <w:spacing w:line="240" w:lineRule="exact"/>
              <w:ind w:left="201" w:right="113" w:hangingChars="100" w:hanging="201"/>
              <w:jc w:val="center"/>
              <w:rPr>
                <w:rFonts w:ascii="宋体" w:hAnsi="宋体"/>
                <w:b/>
                <w:color w:val="000000" w:themeColor="text1"/>
                <w:sz w:val="20"/>
                <w:szCs w:val="20"/>
              </w:rPr>
            </w:pPr>
          </w:p>
        </w:tc>
        <w:tc>
          <w:tcPr>
            <w:tcW w:w="9198" w:type="dxa"/>
          </w:tcPr>
          <w:p w:rsidR="00933434" w:rsidRPr="005541D6" w:rsidRDefault="00933434" w:rsidP="00224DB6">
            <w:pPr>
              <w:spacing w:line="280" w:lineRule="exact"/>
              <w:rPr>
                <w:rFonts w:ascii="宋体" w:hAnsi="宋体"/>
                <w:b/>
                <w:szCs w:val="21"/>
              </w:rPr>
            </w:pPr>
            <w:r w:rsidRPr="005541D6">
              <w:rPr>
                <w:rFonts w:ascii="宋体" w:hAnsi="宋体"/>
                <w:b/>
                <w:szCs w:val="21"/>
              </w:rPr>
              <w:t>4</w:t>
            </w:r>
            <w:r w:rsidRPr="005541D6">
              <w:rPr>
                <w:rFonts w:ascii="宋体" w:hAnsi="宋体" w:hint="eastAsia"/>
                <w:b/>
                <w:szCs w:val="21"/>
              </w:rPr>
              <w:t>、风险识别与控制策划</w:t>
            </w:r>
          </w:p>
          <w:p w:rsidR="00933434" w:rsidRPr="005541D6"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公司制定管理手册中，明确风险和机遇事件的识别方法</w:t>
            </w:r>
            <w:r w:rsidRPr="005541D6">
              <w:rPr>
                <w:color w:val="000000"/>
                <w:sz w:val="21"/>
                <w:szCs w:val="21"/>
              </w:rPr>
              <w:t>/</w:t>
            </w:r>
            <w:r w:rsidRPr="005541D6">
              <w:rPr>
                <w:rFonts w:hint="eastAsia"/>
                <w:color w:val="000000"/>
                <w:sz w:val="21"/>
                <w:szCs w:val="21"/>
              </w:rPr>
              <w:t>途径、风险和机遇事件的评估方式、制定主要风险和机遇事件的应对措施的要求、评价这些措施有效性的方法。</w:t>
            </w:r>
          </w:p>
          <w:p w:rsidR="00933434" w:rsidRPr="005541D6"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提供“风险与机遇评价与应对策划表”，按照生产、销售服务、采购、支持过程</w:t>
            </w:r>
            <w:r w:rsidRPr="005541D6">
              <w:rPr>
                <w:color w:val="000000"/>
                <w:sz w:val="21"/>
                <w:szCs w:val="21"/>
              </w:rPr>
              <w:t>/</w:t>
            </w:r>
            <w:r w:rsidRPr="005541D6">
              <w:rPr>
                <w:rFonts w:hint="eastAsia"/>
                <w:color w:val="000000"/>
                <w:sz w:val="21"/>
                <w:szCs w:val="21"/>
              </w:rPr>
              <w:t>部门对风险和机遇进行了评价识别，并制定应对措施。</w:t>
            </w:r>
          </w:p>
          <w:p w:rsidR="00933434" w:rsidRPr="005541D6"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风险机遇识别基本充分，应对风险和机遇的措施基本适宜。</w:t>
            </w:r>
          </w:p>
          <w:p w:rsidR="00933434" w:rsidRPr="005541D6" w:rsidRDefault="00933434" w:rsidP="00224DB6">
            <w:pPr>
              <w:spacing w:line="280" w:lineRule="exact"/>
              <w:rPr>
                <w:rFonts w:ascii="宋体" w:hAnsi="宋体"/>
                <w:b/>
                <w:szCs w:val="21"/>
              </w:rPr>
            </w:pPr>
          </w:p>
        </w:tc>
      </w:tr>
      <w:tr w:rsidR="00933434">
        <w:trPr>
          <w:cantSplit/>
          <w:trHeight w:val="1930"/>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Pr>
          <w:p w:rsidR="00933434" w:rsidRPr="005541D6" w:rsidRDefault="00933434" w:rsidP="00224DB6">
            <w:pPr>
              <w:spacing w:line="300" w:lineRule="exact"/>
              <w:rPr>
                <w:rFonts w:ascii="宋体" w:hAnsi="宋体"/>
                <w:b/>
                <w:szCs w:val="21"/>
              </w:rPr>
            </w:pPr>
            <w:r w:rsidRPr="005541D6">
              <w:rPr>
                <w:rFonts w:ascii="宋体" w:hAnsi="宋体"/>
                <w:b/>
                <w:szCs w:val="21"/>
              </w:rPr>
              <w:t>5.QMS</w:t>
            </w:r>
            <w:r w:rsidRPr="005541D6">
              <w:rPr>
                <w:rFonts w:ascii="宋体" w:hAnsi="宋体" w:hint="eastAsia"/>
                <w:b/>
                <w:szCs w:val="21"/>
              </w:rPr>
              <w:t>/□50430过程</w:t>
            </w:r>
          </w:p>
          <w:p w:rsidR="00933434" w:rsidRPr="005541D6" w:rsidRDefault="00933434" w:rsidP="00224DB6">
            <w:pPr>
              <w:tabs>
                <w:tab w:val="left" w:pos="540"/>
              </w:tabs>
              <w:spacing w:line="300" w:lineRule="exact"/>
              <w:ind w:left="211" w:hangingChars="100" w:hanging="211"/>
              <w:rPr>
                <w:rFonts w:ascii="宋体" w:hAnsi="宋体"/>
                <w:b/>
                <w:szCs w:val="21"/>
              </w:rPr>
            </w:pPr>
            <w:r w:rsidRPr="005541D6">
              <w:rPr>
                <w:rFonts w:ascii="宋体" w:hAnsi="宋体" w:hint="eastAsia"/>
                <w:b/>
                <w:szCs w:val="21"/>
              </w:rPr>
              <w:t>质量管理体系过程有：</w:t>
            </w:r>
          </w:p>
          <w:p w:rsidR="00933434" w:rsidRPr="005541D6" w:rsidRDefault="00933434" w:rsidP="00224DB6">
            <w:pPr>
              <w:tabs>
                <w:tab w:val="left" w:pos="540"/>
              </w:tabs>
              <w:spacing w:line="300" w:lineRule="exact"/>
              <w:ind w:left="211" w:hangingChars="100" w:hanging="211"/>
              <w:rPr>
                <w:rFonts w:ascii="宋体" w:hAnsi="宋体"/>
                <w:b/>
                <w:szCs w:val="21"/>
              </w:rPr>
            </w:pPr>
            <w:r w:rsidRPr="005541D6">
              <w:rPr>
                <w:rFonts w:ascii="宋体" w:hAnsi="宋体" w:hint="eastAsia"/>
                <w:b/>
                <w:szCs w:val="21"/>
              </w:rPr>
              <w:t>其中关键过程有  冲压、折弯、焊接、喷塑过程</w:t>
            </w:r>
          </w:p>
          <w:p w:rsidR="00933434" w:rsidRPr="005541D6" w:rsidRDefault="00933434" w:rsidP="00224DB6">
            <w:pPr>
              <w:tabs>
                <w:tab w:val="left" w:pos="540"/>
              </w:tabs>
              <w:spacing w:line="300" w:lineRule="exact"/>
              <w:ind w:left="211" w:hangingChars="100" w:hanging="211"/>
              <w:rPr>
                <w:rFonts w:ascii="宋体" w:hAnsi="宋体"/>
                <w:b/>
                <w:szCs w:val="21"/>
              </w:rPr>
            </w:pPr>
            <w:r w:rsidRPr="005541D6">
              <w:rPr>
                <w:rFonts w:ascii="宋体" w:hAnsi="宋体" w:hint="eastAsia"/>
                <w:b/>
                <w:szCs w:val="21"/>
              </w:rPr>
              <w:t>需要确认过程  焊接、喷塑过程</w:t>
            </w:r>
            <w:r>
              <w:rPr>
                <w:rFonts w:ascii="宋体" w:hAnsi="宋体" w:hint="eastAsia"/>
                <w:b/>
                <w:szCs w:val="21"/>
              </w:rPr>
              <w:t>；销售过程</w:t>
            </w:r>
          </w:p>
          <w:p w:rsidR="00933434" w:rsidRPr="005541D6" w:rsidRDefault="00F130BF" w:rsidP="00224DB6">
            <w:pPr>
              <w:tabs>
                <w:tab w:val="left" w:pos="540"/>
              </w:tabs>
              <w:spacing w:line="300" w:lineRule="exact"/>
              <w:ind w:left="211" w:hangingChars="100" w:hanging="211"/>
              <w:rPr>
                <w:rFonts w:ascii="宋体" w:hAnsi="宋体"/>
                <w:b/>
                <w:szCs w:val="21"/>
              </w:rPr>
            </w:pPr>
            <w:r>
              <w:rPr>
                <w:rFonts w:ascii="宋体" w:hAnsi="宋体"/>
                <w:b/>
                <w:szCs w:val="21"/>
                <w:lang w:eastAsia="en-US"/>
              </w:rPr>
              <w:pict>
                <v:shapetype id="_x0000_t32" coordsize="21600,21600" o:spt="32" o:oned="t" path="m,l21600,21600e" filled="f">
                  <v:path arrowok="t" fillok="f" o:connecttype="none"/>
                  <o:lock v:ext="edit" shapetype="t"/>
                </v:shapetype>
                <v:shape id="_x0000_s1033" type="#_x0000_t32" style="position:absolute;left:0;text-align:left;margin-left:157.9pt;margin-top:12.75pt;width:261.75pt;height:0;z-index:251666432" o:connectortype="straight"/>
              </w:pict>
            </w:r>
            <w:r>
              <w:rPr>
                <w:rFonts w:ascii="宋体" w:hAnsi="宋体"/>
                <w:b/>
                <w:szCs w:val="21"/>
                <w:lang w:eastAsia="en-US"/>
              </w:rPr>
              <w:pict>
                <v:shape id="_x0000_s1032" type="#_x0000_t32" style="position:absolute;left:0;text-align:left;margin-left:55.15pt;margin-top:12.75pt;width:42pt;height:0;z-index:251665408" o:connectortype="straight"/>
              </w:pict>
            </w:r>
            <w:r w:rsidR="00933434" w:rsidRPr="005541D6">
              <w:rPr>
                <w:rFonts w:ascii="宋体" w:hAnsi="宋体" w:hint="eastAsia"/>
                <w:b/>
                <w:szCs w:val="21"/>
              </w:rPr>
              <w:t xml:space="preserve">删减条款是   无 ，  删减理由：                                        </w:t>
            </w:r>
            <w:r w:rsidR="00933434" w:rsidRPr="005541D6">
              <w:rPr>
                <w:rFonts w:asciiTheme="minorEastAsia" w:hAnsiTheme="minorEastAsia" w:hint="eastAsia"/>
                <w:szCs w:val="21"/>
                <w:u w:val="single"/>
              </w:rPr>
              <w:t>;</w:t>
            </w:r>
          </w:p>
          <w:p w:rsidR="00933434" w:rsidRPr="002B6959" w:rsidRDefault="00933434" w:rsidP="00224DB6">
            <w:pPr>
              <w:tabs>
                <w:tab w:val="left" w:pos="540"/>
              </w:tabs>
              <w:spacing w:line="300" w:lineRule="exact"/>
              <w:ind w:left="211" w:hangingChars="100" w:hanging="211"/>
              <w:rPr>
                <w:rFonts w:ascii="宋体" w:hAnsi="宋体"/>
                <w:b/>
                <w:szCs w:val="21"/>
                <w:highlight w:val="yellow"/>
              </w:rPr>
            </w:pPr>
          </w:p>
          <w:p w:rsidR="00933434" w:rsidRPr="002B6959" w:rsidRDefault="00933434" w:rsidP="00224DB6">
            <w:pPr>
              <w:tabs>
                <w:tab w:val="left" w:pos="540"/>
              </w:tabs>
              <w:spacing w:line="300" w:lineRule="exact"/>
              <w:ind w:left="211" w:hangingChars="100" w:hanging="211"/>
              <w:rPr>
                <w:rFonts w:ascii="宋体" w:hAnsi="宋体"/>
                <w:b/>
                <w:szCs w:val="21"/>
                <w:highlight w:val="yellow"/>
              </w:rPr>
            </w:pPr>
          </w:p>
        </w:tc>
      </w:tr>
      <w:tr w:rsidR="00933434">
        <w:trPr>
          <w:cantSplit/>
          <w:trHeight w:val="2144"/>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Pr>
          <w:p w:rsidR="00933434" w:rsidRDefault="00933434">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933434" w:rsidRDefault="0093343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933434" w:rsidRDefault="00933434">
            <w:pPr>
              <w:spacing w:line="300" w:lineRule="exact"/>
              <w:rPr>
                <w:b/>
                <w:color w:val="000000" w:themeColor="text1"/>
                <w:sz w:val="20"/>
                <w:szCs w:val="20"/>
              </w:rPr>
            </w:pPr>
            <w:r>
              <w:rPr>
                <w:rFonts w:hint="eastAsia"/>
                <w:b/>
                <w:color w:val="000000" w:themeColor="text1"/>
                <w:sz w:val="20"/>
                <w:szCs w:val="20"/>
              </w:rPr>
              <w:t>/</w:t>
            </w:r>
          </w:p>
        </w:tc>
      </w:tr>
      <w:tr w:rsidR="00933434">
        <w:trPr>
          <w:cantSplit/>
          <w:trHeight w:val="2144"/>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Pr>
          <w:p w:rsidR="00933434" w:rsidRDefault="00933434">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933434" w:rsidRDefault="00933434">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933434" w:rsidRDefault="00933434">
            <w:pPr>
              <w:spacing w:line="300" w:lineRule="exact"/>
              <w:rPr>
                <w:b/>
                <w:color w:val="000000" w:themeColor="text1"/>
                <w:sz w:val="20"/>
                <w:szCs w:val="20"/>
              </w:rPr>
            </w:pPr>
            <w:r>
              <w:rPr>
                <w:rFonts w:ascii="宋体" w:hAnsi="宋体" w:hint="eastAsia"/>
                <w:b/>
                <w:color w:val="000000" w:themeColor="text1"/>
                <w:spacing w:val="-8"/>
                <w:sz w:val="20"/>
                <w:szCs w:val="20"/>
              </w:rPr>
              <w:t>/</w:t>
            </w:r>
          </w:p>
        </w:tc>
      </w:tr>
      <w:tr w:rsidR="00933434">
        <w:trPr>
          <w:cantSplit/>
          <w:trHeight w:val="1890"/>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Pr>
          <w:p w:rsidR="00933434" w:rsidRDefault="0093343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933434" w:rsidRDefault="00933434" w:rsidP="00933434">
            <w:pPr>
              <w:tabs>
                <w:tab w:val="left" w:pos="540"/>
              </w:tabs>
              <w:spacing w:line="300" w:lineRule="exact"/>
              <w:ind w:left="211" w:hangingChars="100" w:hanging="211"/>
              <w:rPr>
                <w:rFonts w:ascii="宋体" w:hAnsi="宋体"/>
                <w:b/>
                <w:color w:val="000000" w:themeColor="text1"/>
                <w:szCs w:val="21"/>
              </w:rPr>
            </w:pPr>
          </w:p>
          <w:p w:rsidR="00933434" w:rsidRDefault="0093343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MS Mincho" w:eastAsia="MS Mincho" w:hAnsi="MS Mincho" w:cs="MS Mincho" w:hint="eastAsia"/>
                <w:b/>
                <w:color w:val="000000" w:themeColor="text1"/>
                <w:szCs w:val="21"/>
              </w:rPr>
              <w:t>☑</w:t>
            </w:r>
            <w:r>
              <w:rPr>
                <w:rFonts w:ascii="宋体" w:hAnsi="宋体" w:hint="eastAsia"/>
                <w:b/>
                <w:color w:val="000000" w:themeColor="text1"/>
                <w:szCs w:val="21"/>
              </w:rPr>
              <w:t>法律法规获取充分，□法律法规获取有遗漏，缺少</w:t>
            </w:r>
          </w:p>
          <w:p w:rsidR="00933434" w:rsidRDefault="00933434" w:rsidP="00933434">
            <w:pPr>
              <w:tabs>
                <w:tab w:val="left" w:pos="540"/>
              </w:tabs>
              <w:spacing w:line="300" w:lineRule="exact"/>
              <w:ind w:leftChars="-43" w:left="1" w:hangingChars="43" w:hanging="91"/>
              <w:rPr>
                <w:rFonts w:ascii="宋体" w:hAnsi="宋体"/>
                <w:b/>
                <w:color w:val="000000" w:themeColor="text1"/>
                <w:szCs w:val="21"/>
                <w:u w:val="single"/>
              </w:rPr>
            </w:pPr>
          </w:p>
          <w:p w:rsidR="00933434" w:rsidRDefault="00933434">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MS Mincho" w:eastAsia="MS Mincho" w:hAnsi="MS Mincho" w:cs="MS Mincho" w:hint="eastAsia"/>
                <w:b/>
                <w:color w:val="000000" w:themeColor="text1"/>
                <w:szCs w:val="21"/>
              </w:rPr>
              <w:t>☑</w:t>
            </w:r>
            <w:r>
              <w:rPr>
                <w:rFonts w:ascii="宋体" w:hAnsi="宋体" w:hint="eastAsia"/>
                <w:b/>
                <w:color w:val="000000" w:themeColor="text1"/>
                <w:szCs w:val="21"/>
              </w:rPr>
              <w:t>产品/服务□环境因素□危险源，</w:t>
            </w:r>
            <w:r>
              <w:rPr>
                <w:rFonts w:ascii="MS Mincho" w:eastAsia="MS Mincho" w:hAnsi="MS Mincho" w:cs="MS Mincho" w:hint="eastAsia"/>
                <w:b/>
                <w:color w:val="000000" w:themeColor="text1"/>
                <w:szCs w:val="21"/>
              </w:rPr>
              <w:t>☑</w:t>
            </w:r>
            <w:r>
              <w:rPr>
                <w:rFonts w:ascii="宋体" w:hAnsi="宋体" w:hint="eastAsia"/>
                <w:b/>
                <w:color w:val="000000" w:themeColor="text1"/>
                <w:szCs w:val="21"/>
              </w:rPr>
              <w:t>确定 □未确定法律法规要求的具体条款，</w:t>
            </w:r>
          </w:p>
          <w:p w:rsidR="00933434" w:rsidRDefault="00933434" w:rsidP="00CB1BC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Pr>
                <w:rFonts w:ascii="宋体" w:hAnsi="宋体" w:cs="宋体" w:hint="eastAsia"/>
                <w:szCs w:val="21"/>
              </w:rPr>
              <w:t>通过培训、开会、发文件等形式将法律法规要求传达给了员工和相关方。</w:t>
            </w:r>
          </w:p>
          <w:p w:rsidR="00933434" w:rsidRPr="00FA0D01" w:rsidRDefault="00933434" w:rsidP="00CB1BC9">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法律法规要求及时更新了：是</w:t>
            </w:r>
          </w:p>
        </w:tc>
      </w:tr>
      <w:tr w:rsidR="00933434">
        <w:trPr>
          <w:cantSplit/>
          <w:trHeight w:val="2219"/>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Pr>
          <w:p w:rsidR="00933434" w:rsidRDefault="00933434">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933434" w:rsidRDefault="00933434">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933434" w:rsidRDefault="00933434" w:rsidP="00933434">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933434" w:rsidRPr="00933434" w:rsidRDefault="00933434" w:rsidP="00933434">
            <w:pPr>
              <w:ind w:firstLineChars="200" w:firstLine="420"/>
              <w:rPr>
                <w:rFonts w:ascii="宋体" w:hAnsi="宋体" w:cs="宋体"/>
                <w:szCs w:val="21"/>
              </w:rPr>
            </w:pPr>
            <w:r w:rsidRPr="00933434">
              <w:rPr>
                <w:rFonts w:ascii="宋体" w:hAnsi="宋体" w:cs="宋体" w:hint="eastAsia"/>
                <w:szCs w:val="21"/>
              </w:rPr>
              <w:t>质量目标：</w:t>
            </w:r>
          </w:p>
          <w:p w:rsidR="00933434" w:rsidRPr="003B64CB" w:rsidRDefault="00933434" w:rsidP="00933434">
            <w:pPr>
              <w:ind w:firstLineChars="200" w:firstLine="420"/>
              <w:rPr>
                <w:rFonts w:ascii="宋体" w:hAnsi="宋体" w:cs="宋体"/>
                <w:szCs w:val="21"/>
              </w:rPr>
            </w:pPr>
            <w:r w:rsidRPr="003B64CB">
              <w:rPr>
                <w:rFonts w:ascii="宋体" w:hAnsi="宋体" w:cs="宋体" w:hint="eastAsia"/>
                <w:szCs w:val="21"/>
              </w:rPr>
              <w:t>1）产品出厂合格率100%；</w:t>
            </w:r>
          </w:p>
          <w:p w:rsidR="00933434" w:rsidRDefault="00933434" w:rsidP="00933434">
            <w:pPr>
              <w:ind w:firstLineChars="200" w:firstLine="420"/>
              <w:rPr>
                <w:rFonts w:ascii="宋体" w:hAnsi="宋体" w:cs="宋体"/>
                <w:szCs w:val="21"/>
              </w:rPr>
            </w:pPr>
            <w:r w:rsidRPr="003B64CB">
              <w:rPr>
                <w:rFonts w:ascii="宋体" w:hAnsi="宋体" w:cs="宋体" w:hint="eastAsia"/>
                <w:szCs w:val="21"/>
              </w:rPr>
              <w:t>2）顾客满意度≥9</w:t>
            </w:r>
            <w:r>
              <w:rPr>
                <w:rFonts w:ascii="宋体" w:hAnsi="宋体" w:cs="宋体" w:hint="eastAsia"/>
                <w:szCs w:val="21"/>
              </w:rPr>
              <w:t>5分</w:t>
            </w:r>
            <w:r w:rsidRPr="00FA0D01">
              <w:rPr>
                <w:rFonts w:ascii="宋体" w:hAnsi="宋体" w:cs="宋体" w:hint="eastAsia"/>
                <w:szCs w:val="21"/>
              </w:rPr>
              <w:t>。</w:t>
            </w:r>
          </w:p>
          <w:p w:rsidR="00933434" w:rsidRPr="00933434" w:rsidRDefault="00933434" w:rsidP="00933434">
            <w:pPr>
              <w:ind w:firstLineChars="200" w:firstLine="420"/>
              <w:rPr>
                <w:rFonts w:ascii="宋体" w:hAnsi="宋体" w:cs="宋体"/>
                <w:szCs w:val="21"/>
              </w:rPr>
            </w:pPr>
            <w:r w:rsidRPr="003526B4">
              <w:rPr>
                <w:rFonts w:ascii="宋体" w:hAnsi="宋体" w:cs="宋体" w:hint="eastAsia"/>
                <w:szCs w:val="21"/>
              </w:rPr>
              <w:t>提供《</w:t>
            </w:r>
            <w:r w:rsidRPr="00FA0D01">
              <w:rPr>
                <w:rFonts w:ascii="宋体" w:hAnsi="宋体" w:cs="宋体" w:hint="eastAsia"/>
                <w:szCs w:val="21"/>
              </w:rPr>
              <w:t>目标分解展开表及实现措施</w:t>
            </w:r>
            <w:r>
              <w:rPr>
                <w:rFonts w:ascii="宋体" w:hAnsi="宋体" w:cs="宋体" w:hint="eastAsia"/>
                <w:szCs w:val="21"/>
              </w:rPr>
              <w:t>》《目标指标</w:t>
            </w:r>
            <w:r w:rsidRPr="003526B4">
              <w:rPr>
                <w:rFonts w:ascii="宋体" w:hAnsi="宋体" w:cs="宋体" w:hint="eastAsia"/>
                <w:szCs w:val="21"/>
              </w:rPr>
              <w:t>考核表》</w:t>
            </w:r>
          </w:p>
          <w:p w:rsidR="00933434" w:rsidRDefault="00933434" w:rsidP="00933434">
            <w:pPr>
              <w:ind w:firstLineChars="200" w:firstLine="420"/>
              <w:rPr>
                <w:rFonts w:ascii="宋体" w:hAnsi="宋体"/>
                <w:b/>
                <w:color w:val="000000" w:themeColor="text1"/>
              </w:rPr>
            </w:pPr>
            <w:r w:rsidRPr="003526B4">
              <w:rPr>
                <w:rFonts w:ascii="宋体" w:hAnsi="宋体" w:cs="宋体" w:hint="eastAsia"/>
                <w:szCs w:val="21"/>
              </w:rPr>
              <w:t>以上目标指标均已完成，管理方案规定了措施方法、完成时间表、责任人等情况。详见各部门记录。</w:t>
            </w:r>
          </w:p>
        </w:tc>
      </w:tr>
      <w:tr w:rsidR="00933434">
        <w:trPr>
          <w:cantSplit/>
          <w:trHeight w:val="1297"/>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Pr>
          <w:p w:rsidR="00933434" w:rsidRPr="00C419E6" w:rsidRDefault="00933434">
            <w:pPr>
              <w:spacing w:line="240" w:lineRule="exact"/>
              <w:rPr>
                <w:rFonts w:ascii="宋体" w:hAnsi="宋体"/>
                <w:b/>
                <w:color w:val="000000" w:themeColor="text1"/>
                <w:sz w:val="20"/>
                <w:szCs w:val="20"/>
              </w:rPr>
            </w:pPr>
            <w:r w:rsidRPr="00C419E6">
              <w:rPr>
                <w:rFonts w:hint="eastAsia"/>
                <w:b/>
                <w:color w:val="000000" w:themeColor="text1"/>
                <w:sz w:val="20"/>
                <w:szCs w:val="20"/>
              </w:rPr>
              <w:t xml:space="preserve">6. </w:t>
            </w:r>
            <w:r w:rsidRPr="00C419E6">
              <w:rPr>
                <w:rFonts w:hint="eastAsia"/>
                <w:b/>
                <w:color w:val="000000" w:themeColor="text1"/>
                <w:sz w:val="20"/>
                <w:szCs w:val="20"/>
              </w:rPr>
              <w:t>文件与记录控制</w:t>
            </w:r>
            <w:r w:rsidRPr="00C419E6">
              <w:rPr>
                <w:rFonts w:hint="eastAsia"/>
                <w:b/>
                <w:color w:val="000000" w:themeColor="text1"/>
                <w:sz w:val="20"/>
                <w:szCs w:val="20"/>
              </w:rPr>
              <w:t xml:space="preserve"> (</w:t>
            </w:r>
            <w:r w:rsidRPr="00C419E6">
              <w:rPr>
                <w:rFonts w:ascii="宋体" w:hAnsi="宋体" w:hint="eastAsia"/>
                <w:b/>
                <w:color w:val="000000" w:themeColor="text1"/>
                <w:sz w:val="20"/>
                <w:szCs w:val="20"/>
              </w:rPr>
              <w:t>文审修订后文件与标准的符合程度评价、</w:t>
            </w:r>
            <w:r w:rsidRPr="00C419E6">
              <w:rPr>
                <w:rFonts w:ascii="宋体" w:hAnsi="宋体" w:hint="eastAsia"/>
                <w:b/>
                <w:color w:val="000000" w:themeColor="text1"/>
                <w:spacing w:val="-4"/>
                <w:sz w:val="20"/>
                <w:szCs w:val="20"/>
              </w:rPr>
              <w:t>文件</w:t>
            </w:r>
            <w:r w:rsidRPr="00C419E6">
              <w:rPr>
                <w:rFonts w:ascii="宋体" w:hAnsi="宋体" w:hint="eastAsia"/>
                <w:b/>
                <w:color w:val="000000" w:themeColor="text1"/>
                <w:sz w:val="20"/>
                <w:szCs w:val="20"/>
              </w:rPr>
              <w:t>控制管理等)</w:t>
            </w:r>
          </w:p>
          <w:p w:rsidR="00933434" w:rsidRPr="00933434" w:rsidRDefault="00933434" w:rsidP="00933434">
            <w:pPr>
              <w:ind w:firstLineChars="200" w:firstLine="420"/>
              <w:rPr>
                <w:rFonts w:ascii="宋体" w:hAnsi="宋体" w:cs="宋体"/>
                <w:szCs w:val="21"/>
              </w:rPr>
            </w:pPr>
            <w:r w:rsidRPr="00933434">
              <w:rPr>
                <w:rFonts w:ascii="宋体" w:hAnsi="宋体" w:cs="宋体" w:hint="eastAsia"/>
                <w:szCs w:val="21"/>
              </w:rPr>
              <w:t>《管理手册》A/0版，管理体系于2021年1月15日建立并正式实施。</w:t>
            </w:r>
          </w:p>
          <w:p w:rsidR="00933434" w:rsidRPr="00933434" w:rsidRDefault="00933434" w:rsidP="00933434">
            <w:pPr>
              <w:ind w:firstLineChars="200" w:firstLine="420"/>
              <w:rPr>
                <w:rFonts w:ascii="宋体" w:hAnsi="宋体" w:cs="宋体"/>
                <w:szCs w:val="21"/>
              </w:rPr>
            </w:pPr>
            <w:r w:rsidRPr="00933434">
              <w:rPr>
                <w:rFonts w:ascii="宋体" w:hAnsi="宋体" w:cs="宋体" w:hint="eastAsia"/>
                <w:szCs w:val="21"/>
              </w:rPr>
              <w:t>另程序文件27个，版本号：A/0，2021年1月15日实施；</w:t>
            </w:r>
          </w:p>
          <w:p w:rsidR="00933434" w:rsidRPr="00933434" w:rsidRDefault="00933434" w:rsidP="00933434">
            <w:pPr>
              <w:ind w:firstLineChars="200" w:firstLine="420"/>
              <w:rPr>
                <w:rFonts w:ascii="宋体" w:hAnsi="宋体" w:cs="宋体"/>
                <w:szCs w:val="21"/>
              </w:rPr>
            </w:pPr>
            <w:r w:rsidRPr="00933434">
              <w:rPr>
                <w:rFonts w:ascii="宋体" w:hAnsi="宋体" w:cs="宋体" w:hint="eastAsia"/>
                <w:szCs w:val="21"/>
              </w:rPr>
              <w:t>作业指导书、操作规程：采购技术要求、原材料技术指标、产品检验规程、设备安全操作规程、检测设备操作规程等；</w:t>
            </w:r>
          </w:p>
          <w:p w:rsidR="00933434" w:rsidRPr="00933434" w:rsidRDefault="00933434" w:rsidP="00933434">
            <w:pPr>
              <w:ind w:firstLineChars="200" w:firstLine="420"/>
              <w:rPr>
                <w:rFonts w:ascii="宋体" w:hAnsi="宋体" w:cs="宋体"/>
                <w:szCs w:val="21"/>
              </w:rPr>
            </w:pPr>
            <w:r w:rsidRPr="00933434">
              <w:rPr>
                <w:rFonts w:ascii="宋体" w:hAnsi="宋体" w:cs="宋体" w:hint="eastAsia"/>
                <w:szCs w:val="21"/>
              </w:rPr>
              <w:t>建立有外来文件清单，收集法律法规和技术标准、规范、GB/T3325-2017金属家具技术通用条件等；</w:t>
            </w:r>
          </w:p>
          <w:p w:rsidR="00933434" w:rsidRPr="00933434" w:rsidRDefault="00933434" w:rsidP="00933434">
            <w:pPr>
              <w:ind w:firstLineChars="200" w:firstLine="420"/>
              <w:rPr>
                <w:rFonts w:ascii="宋体" w:hAnsi="宋体" w:cs="宋体"/>
                <w:szCs w:val="21"/>
              </w:rPr>
            </w:pPr>
            <w:r w:rsidRPr="00933434">
              <w:rPr>
                <w:rFonts w:ascii="宋体" w:hAnsi="宋体" w:cs="宋体" w:hint="eastAsia"/>
                <w:szCs w:val="21"/>
              </w:rPr>
              <w:t>——在编制体系文件时，对文件进行标识，主要有文件名称/编制部门/批准日期/文件编号等，经查管理手册/程序文件基本符合标准要求。</w:t>
            </w:r>
          </w:p>
          <w:p w:rsidR="00933434" w:rsidRPr="00FA0D01" w:rsidRDefault="00933434" w:rsidP="00933434">
            <w:pPr>
              <w:ind w:firstLineChars="200" w:firstLine="420"/>
              <w:rPr>
                <w:rFonts w:ascii="宋体" w:hAnsi="宋体"/>
                <w:b/>
                <w:color w:val="000000" w:themeColor="text1"/>
                <w:sz w:val="20"/>
                <w:szCs w:val="20"/>
                <w:highlight w:val="yellow"/>
              </w:rPr>
            </w:pPr>
            <w:r w:rsidRPr="00933434">
              <w:rPr>
                <w:rFonts w:ascii="宋体" w:hAnsi="宋体" w:cs="宋体" w:hint="eastAsia"/>
                <w:szCs w:val="21"/>
              </w:rPr>
              <w:t>管理体系文件经过总经理审批实施发布，经评审，目前文件和目录均适用。符合要求。</w:t>
            </w:r>
          </w:p>
        </w:tc>
      </w:tr>
      <w:tr w:rsidR="00933434">
        <w:trPr>
          <w:cantSplit/>
          <w:trHeight w:val="1126"/>
          <w:jc w:val="center"/>
        </w:trPr>
        <w:tc>
          <w:tcPr>
            <w:tcW w:w="720" w:type="dxa"/>
            <w:vMerge w:val="restart"/>
            <w:textDirection w:val="tbRlV"/>
            <w:vAlign w:val="center"/>
          </w:tcPr>
          <w:p w:rsidR="00933434" w:rsidRDefault="0093343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933434" w:rsidRPr="005D6D93" w:rsidRDefault="00933434" w:rsidP="00224DB6">
            <w:pPr>
              <w:spacing w:line="300" w:lineRule="exact"/>
              <w:rPr>
                <w:rFonts w:ascii="宋体" w:hAnsi="宋体"/>
                <w:b/>
                <w:szCs w:val="21"/>
              </w:rPr>
            </w:pPr>
            <w:r w:rsidRPr="005D6D93">
              <w:rPr>
                <w:rFonts w:ascii="宋体" w:hAnsi="宋体" w:hint="eastAsia"/>
                <w:b/>
                <w:szCs w:val="21"/>
              </w:rPr>
              <w:t>人力资源的简要说明</w:t>
            </w:r>
            <w:r w:rsidRPr="005D6D93">
              <w:rPr>
                <w:rFonts w:ascii="宋体" w:hAnsi="宋体"/>
                <w:b/>
                <w:szCs w:val="21"/>
              </w:rPr>
              <w:t>.:</w:t>
            </w:r>
          </w:p>
          <w:p w:rsidR="00933434" w:rsidRPr="00F74EFB"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933434" w:rsidRPr="003240A4" w:rsidRDefault="00933434" w:rsidP="00224DB6">
            <w:pPr>
              <w:spacing w:line="300" w:lineRule="exact"/>
              <w:rPr>
                <w:rFonts w:ascii="宋体" w:hAnsi="宋体"/>
                <w:b/>
                <w:szCs w:val="21"/>
              </w:rPr>
            </w:pPr>
          </w:p>
        </w:tc>
      </w:tr>
      <w:tr w:rsidR="00933434">
        <w:trPr>
          <w:cantSplit/>
          <w:trHeight w:val="645"/>
          <w:jc w:val="center"/>
        </w:trPr>
        <w:tc>
          <w:tcPr>
            <w:tcW w:w="720" w:type="dxa"/>
            <w:vMerge/>
            <w:textDirection w:val="tbRlV"/>
            <w:vAlign w:val="center"/>
          </w:tcPr>
          <w:p w:rsidR="00933434" w:rsidRDefault="00933434">
            <w:pPr>
              <w:spacing w:line="240" w:lineRule="exact"/>
              <w:ind w:left="113" w:right="113"/>
              <w:jc w:val="center"/>
              <w:rPr>
                <w:b/>
                <w:color w:val="000000" w:themeColor="text1"/>
                <w:szCs w:val="21"/>
              </w:rPr>
            </w:pPr>
          </w:p>
        </w:tc>
        <w:tc>
          <w:tcPr>
            <w:tcW w:w="9198" w:type="dxa"/>
          </w:tcPr>
          <w:p w:rsidR="00933434" w:rsidRPr="005D6D93" w:rsidRDefault="00933434" w:rsidP="00224DB6">
            <w:pPr>
              <w:spacing w:line="240" w:lineRule="exact"/>
              <w:rPr>
                <w:rFonts w:ascii="宋体" w:hAnsi="宋体"/>
                <w:b/>
                <w:szCs w:val="21"/>
              </w:rPr>
            </w:pPr>
            <w:r w:rsidRPr="005D6D93">
              <w:rPr>
                <w:rFonts w:ascii="宋体" w:hAnsi="宋体" w:hint="eastAsia"/>
                <w:b/>
                <w:szCs w:val="21"/>
              </w:rPr>
              <w:t>设备设施（包括信息系统）、</w:t>
            </w:r>
          </w:p>
          <w:p w:rsidR="00933434" w:rsidRPr="005D6D93" w:rsidRDefault="00933434" w:rsidP="00224DB6">
            <w:pPr>
              <w:spacing w:line="240" w:lineRule="exact"/>
              <w:rPr>
                <w:rFonts w:ascii="宋体" w:hAnsi="宋体"/>
                <w:b/>
                <w:szCs w:val="21"/>
              </w:rPr>
            </w:pPr>
          </w:p>
          <w:p w:rsidR="00933434" w:rsidRPr="005541D6"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541D6">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933434" w:rsidRPr="00F74EFB"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965BF">
              <w:rPr>
                <w:rFonts w:hint="eastAsia"/>
                <w:color w:val="000000"/>
                <w:sz w:val="21"/>
                <w:szCs w:val="21"/>
              </w:rPr>
              <w:t>主要包括：激光切割机、剪板机、折弯机、压力机、台式钻床、切割机、喷涂线、手动叉车、储气罐、行车等。</w:t>
            </w:r>
          </w:p>
          <w:p w:rsidR="00933434" w:rsidRPr="003240A4" w:rsidRDefault="00933434" w:rsidP="00224DB6">
            <w:pPr>
              <w:spacing w:line="240" w:lineRule="exact"/>
              <w:rPr>
                <w:rFonts w:ascii="宋体" w:hAnsi="宋体"/>
                <w:b/>
                <w:szCs w:val="21"/>
              </w:rPr>
            </w:pPr>
          </w:p>
        </w:tc>
      </w:tr>
      <w:tr w:rsidR="00933434">
        <w:trPr>
          <w:cantSplit/>
          <w:trHeight w:val="645"/>
          <w:jc w:val="center"/>
        </w:trPr>
        <w:tc>
          <w:tcPr>
            <w:tcW w:w="720" w:type="dxa"/>
            <w:vMerge/>
            <w:textDirection w:val="tbRlV"/>
            <w:vAlign w:val="center"/>
          </w:tcPr>
          <w:p w:rsidR="00933434" w:rsidRDefault="00933434">
            <w:pPr>
              <w:spacing w:line="240" w:lineRule="exact"/>
              <w:ind w:left="113" w:right="113"/>
              <w:jc w:val="center"/>
              <w:rPr>
                <w:b/>
                <w:color w:val="000000" w:themeColor="text1"/>
                <w:szCs w:val="21"/>
              </w:rPr>
            </w:pPr>
          </w:p>
        </w:tc>
        <w:tc>
          <w:tcPr>
            <w:tcW w:w="9198" w:type="dxa"/>
          </w:tcPr>
          <w:p w:rsidR="00933434" w:rsidRPr="00C419E6" w:rsidRDefault="00933434">
            <w:pPr>
              <w:spacing w:line="240" w:lineRule="exact"/>
              <w:rPr>
                <w:rFonts w:ascii="宋体" w:hAnsi="宋体"/>
                <w:b/>
                <w:color w:val="000000" w:themeColor="text1"/>
                <w:sz w:val="20"/>
                <w:szCs w:val="20"/>
              </w:rPr>
            </w:pPr>
            <w:r w:rsidRPr="00C419E6">
              <w:rPr>
                <w:rFonts w:ascii="宋体" w:hAnsi="宋体" w:hint="eastAsia"/>
                <w:b/>
                <w:color w:val="000000" w:themeColor="text1"/>
                <w:sz w:val="20"/>
                <w:szCs w:val="20"/>
              </w:rPr>
              <w:t>过程运行环境</w:t>
            </w:r>
          </w:p>
          <w:p w:rsidR="00933434" w:rsidRPr="00174932"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AA4E3A">
              <w:rPr>
                <w:rFonts w:hint="eastAsia"/>
                <w:color w:val="000000"/>
                <w:sz w:val="21"/>
                <w:szCs w:val="21"/>
              </w:rPr>
              <w:t>公司办公场所和生产场所均环境良好，满足办公需要，无特殊环境要求。</w:t>
            </w:r>
          </w:p>
          <w:p w:rsidR="00933434" w:rsidRPr="00352618"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color w:val="000000"/>
                <w:sz w:val="21"/>
                <w:szCs w:val="21"/>
              </w:rPr>
              <w:t>查公司办公面积适宜；车间布局基本合理，空间较宽敞，但是喷塑工序</w:t>
            </w:r>
            <w:r w:rsidRPr="00174932">
              <w:rPr>
                <w:color w:val="000000"/>
                <w:sz w:val="21"/>
                <w:szCs w:val="21"/>
              </w:rPr>
              <w:t>地面有少量粉尘，车间每周定期清扫干净，查看车间环保、消防安全设施等运行状态良好。生产区域原料存放区、生产加工半成品、产品等放置整齐，标识明确，现场巡视发现车间现场、仓库等区域</w:t>
            </w:r>
            <w:r w:rsidRPr="00174932">
              <w:rPr>
                <w:color w:val="000000"/>
                <w:sz w:val="21"/>
                <w:szCs w:val="21"/>
              </w:rPr>
              <w:t>/</w:t>
            </w:r>
            <w:r w:rsidRPr="00174932">
              <w:rPr>
                <w:color w:val="000000"/>
                <w:sz w:val="21"/>
                <w:szCs w:val="21"/>
              </w:rPr>
              <w:t>场所有按规定要求配备灭火器、安全通道畅通，现场观察到操作工按章作业，生产秩序良好。车间现场工作环境基本满足要求。过程运行环境基本满足要求</w:t>
            </w:r>
            <w:r w:rsidRPr="00352618">
              <w:rPr>
                <w:rFonts w:hint="eastAsia"/>
                <w:color w:val="000000"/>
                <w:sz w:val="21"/>
                <w:szCs w:val="21"/>
              </w:rPr>
              <w:t>。</w:t>
            </w:r>
          </w:p>
          <w:p w:rsidR="00933434" w:rsidRPr="00C419E6" w:rsidRDefault="00933434" w:rsidP="00933434">
            <w:pPr>
              <w:ind w:firstLineChars="200" w:firstLine="420"/>
              <w:rPr>
                <w:rFonts w:ascii="宋体" w:hAnsi="宋体"/>
                <w:b/>
                <w:color w:val="000000" w:themeColor="text1"/>
                <w:sz w:val="20"/>
                <w:szCs w:val="20"/>
              </w:rPr>
            </w:pPr>
            <w:r w:rsidRPr="00352618">
              <w:rPr>
                <w:rFonts w:hint="eastAsia"/>
                <w:color w:val="000000"/>
                <w:szCs w:val="21"/>
              </w:rPr>
              <w:t>员工关系和谐，墙面张贴有文化宣传活动的资料，与员工交流时，情绪愉快；过程运行环境基本满足要求。</w:t>
            </w:r>
          </w:p>
        </w:tc>
      </w:tr>
      <w:tr w:rsidR="00933434">
        <w:trPr>
          <w:cantSplit/>
          <w:trHeight w:val="645"/>
          <w:jc w:val="center"/>
        </w:trPr>
        <w:tc>
          <w:tcPr>
            <w:tcW w:w="720" w:type="dxa"/>
            <w:vMerge/>
            <w:textDirection w:val="tbRlV"/>
            <w:vAlign w:val="center"/>
          </w:tcPr>
          <w:p w:rsidR="00933434" w:rsidRDefault="00933434">
            <w:pPr>
              <w:spacing w:line="240" w:lineRule="exact"/>
              <w:ind w:left="113" w:right="113"/>
              <w:jc w:val="center"/>
              <w:rPr>
                <w:b/>
                <w:color w:val="000000" w:themeColor="text1"/>
                <w:szCs w:val="21"/>
              </w:rPr>
            </w:pPr>
          </w:p>
        </w:tc>
        <w:tc>
          <w:tcPr>
            <w:tcW w:w="9198" w:type="dxa"/>
          </w:tcPr>
          <w:p w:rsidR="00933434" w:rsidRDefault="00933434">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33434" w:rsidRDefault="00933434" w:rsidP="003C0099">
            <w:pPr>
              <w:pStyle w:val="a5"/>
              <w:pBdr>
                <w:bottom w:val="none" w:sz="0" w:space="0" w:color="auto"/>
              </w:pBdr>
              <w:tabs>
                <w:tab w:val="clear" w:pos="4153"/>
                <w:tab w:val="center" w:pos="5737"/>
              </w:tabs>
              <w:spacing w:beforeLines="20" w:afterLines="20"/>
              <w:ind w:firstLineChars="200" w:firstLine="420"/>
              <w:jc w:val="left"/>
              <w:rPr>
                <w:rFonts w:ascii="宋体" w:hAnsi="宋体"/>
                <w:b/>
                <w:color w:val="000000" w:themeColor="text1"/>
                <w:sz w:val="20"/>
                <w:szCs w:val="20"/>
              </w:rPr>
            </w:pPr>
            <w:r w:rsidRPr="00933434">
              <w:rPr>
                <w:color w:val="000000"/>
                <w:sz w:val="21"/>
                <w:szCs w:val="21"/>
              </w:rPr>
              <w:t>提供了游标卡尺、钢卷尺的校准合格的</w:t>
            </w:r>
            <w:r w:rsidRPr="00933434">
              <w:rPr>
                <w:rFonts w:hint="eastAsia"/>
                <w:color w:val="000000"/>
                <w:sz w:val="21"/>
                <w:szCs w:val="21"/>
              </w:rPr>
              <w:t>相关证据</w:t>
            </w:r>
            <w:r w:rsidRPr="00933434">
              <w:rPr>
                <w:color w:val="000000"/>
                <w:sz w:val="21"/>
                <w:szCs w:val="21"/>
              </w:rPr>
              <w:t>。</w:t>
            </w:r>
          </w:p>
        </w:tc>
      </w:tr>
      <w:tr w:rsidR="00933434">
        <w:trPr>
          <w:cantSplit/>
          <w:trHeight w:val="645"/>
          <w:jc w:val="center"/>
        </w:trPr>
        <w:tc>
          <w:tcPr>
            <w:tcW w:w="720" w:type="dxa"/>
            <w:vMerge/>
            <w:textDirection w:val="tbRlV"/>
            <w:vAlign w:val="center"/>
          </w:tcPr>
          <w:p w:rsidR="00933434" w:rsidRDefault="00933434">
            <w:pPr>
              <w:spacing w:line="240" w:lineRule="exact"/>
              <w:ind w:left="113" w:right="113"/>
              <w:jc w:val="center"/>
              <w:rPr>
                <w:b/>
                <w:color w:val="000000" w:themeColor="text1"/>
                <w:szCs w:val="21"/>
              </w:rPr>
            </w:pPr>
          </w:p>
        </w:tc>
        <w:tc>
          <w:tcPr>
            <w:tcW w:w="9198" w:type="dxa"/>
          </w:tcPr>
          <w:p w:rsidR="00933434" w:rsidRDefault="0093343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33434" w:rsidRDefault="00933434" w:rsidP="00933434">
            <w:pPr>
              <w:ind w:firstLineChars="200" w:firstLine="420"/>
              <w:rPr>
                <w:szCs w:val="22"/>
              </w:rPr>
            </w:pPr>
            <w:r w:rsidRPr="00174932">
              <w:rPr>
                <w:rFonts w:hint="eastAsia"/>
                <w:color w:val="000000"/>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33434" w:rsidRPr="00E95050" w:rsidRDefault="00933434" w:rsidP="00933434">
            <w:pPr>
              <w:ind w:firstLineChars="200" w:firstLine="420"/>
              <w:rPr>
                <w:rFonts w:ascii="宋体" w:hAnsi="宋体"/>
                <w:b/>
                <w:color w:val="000000" w:themeColor="text1"/>
                <w:sz w:val="20"/>
                <w:szCs w:val="20"/>
              </w:rPr>
            </w:pPr>
            <w:r>
              <w:rPr>
                <w:rFonts w:hint="eastAsia"/>
                <w:szCs w:val="22"/>
              </w:rPr>
              <w:t>公司把组织知识用于指导公司的日常工作和管理。</w:t>
            </w:r>
          </w:p>
        </w:tc>
      </w:tr>
      <w:tr w:rsidR="00933434">
        <w:trPr>
          <w:cantSplit/>
          <w:trHeight w:val="645"/>
          <w:jc w:val="center"/>
        </w:trPr>
        <w:tc>
          <w:tcPr>
            <w:tcW w:w="720" w:type="dxa"/>
            <w:vMerge/>
            <w:textDirection w:val="tbRlV"/>
            <w:vAlign w:val="center"/>
          </w:tcPr>
          <w:p w:rsidR="00933434" w:rsidRDefault="00933434">
            <w:pPr>
              <w:spacing w:line="240" w:lineRule="exact"/>
              <w:ind w:left="113" w:right="113"/>
              <w:jc w:val="center"/>
              <w:rPr>
                <w:b/>
                <w:color w:val="000000" w:themeColor="text1"/>
                <w:szCs w:val="21"/>
              </w:rPr>
            </w:pPr>
          </w:p>
        </w:tc>
        <w:tc>
          <w:tcPr>
            <w:tcW w:w="9198" w:type="dxa"/>
          </w:tcPr>
          <w:p w:rsidR="00933434" w:rsidRDefault="0093343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933434" w:rsidRDefault="00933434">
            <w:pPr>
              <w:spacing w:line="240" w:lineRule="exact"/>
              <w:rPr>
                <w:rFonts w:ascii="宋体" w:hAnsi="宋体"/>
                <w:b/>
                <w:color w:val="000000" w:themeColor="text1"/>
                <w:sz w:val="20"/>
                <w:szCs w:val="20"/>
              </w:rPr>
            </w:pPr>
            <w:r>
              <w:rPr>
                <w:rFonts w:ascii="宋体" w:hAnsi="宋体" w:hint="eastAsia"/>
                <w:b/>
                <w:color w:val="000000" w:themeColor="text1"/>
                <w:sz w:val="20"/>
                <w:szCs w:val="20"/>
              </w:rPr>
              <w:t>/</w:t>
            </w:r>
          </w:p>
        </w:tc>
      </w:tr>
      <w:tr w:rsidR="00933434">
        <w:trPr>
          <w:cantSplit/>
          <w:trHeight w:val="975"/>
          <w:jc w:val="center"/>
        </w:trPr>
        <w:tc>
          <w:tcPr>
            <w:tcW w:w="720" w:type="dxa"/>
            <w:vMerge/>
            <w:textDirection w:val="tbRlV"/>
            <w:vAlign w:val="center"/>
          </w:tcPr>
          <w:p w:rsidR="00933434" w:rsidRDefault="00933434">
            <w:pPr>
              <w:spacing w:line="240" w:lineRule="exact"/>
              <w:ind w:left="113" w:right="113"/>
              <w:jc w:val="center"/>
              <w:rPr>
                <w:b/>
                <w:color w:val="000000" w:themeColor="text1"/>
                <w:szCs w:val="21"/>
              </w:rPr>
            </w:pPr>
          </w:p>
        </w:tc>
        <w:tc>
          <w:tcPr>
            <w:tcW w:w="9198" w:type="dxa"/>
          </w:tcPr>
          <w:p w:rsidR="00933434" w:rsidRDefault="00933434">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933434" w:rsidRDefault="00933434">
            <w:pPr>
              <w:spacing w:line="240" w:lineRule="exact"/>
              <w:rPr>
                <w:rFonts w:ascii="宋体" w:hAnsi="宋体"/>
                <w:b/>
                <w:color w:val="000000" w:themeColor="text1"/>
                <w:sz w:val="20"/>
                <w:szCs w:val="20"/>
              </w:rPr>
            </w:pPr>
            <w:r>
              <w:rPr>
                <w:rFonts w:ascii="宋体" w:hAnsi="宋体" w:hint="eastAsia"/>
                <w:b/>
                <w:color w:val="000000" w:themeColor="text1"/>
                <w:sz w:val="20"/>
                <w:szCs w:val="20"/>
              </w:rPr>
              <w:t>/</w:t>
            </w:r>
          </w:p>
        </w:tc>
      </w:tr>
      <w:tr w:rsidR="00933434">
        <w:trPr>
          <w:cantSplit/>
          <w:trHeight w:val="2531"/>
          <w:jc w:val="center"/>
        </w:trPr>
        <w:tc>
          <w:tcPr>
            <w:tcW w:w="720" w:type="dxa"/>
            <w:vMerge w:val="restart"/>
            <w:textDirection w:val="tbRlV"/>
            <w:vAlign w:val="center"/>
          </w:tcPr>
          <w:p w:rsidR="00933434" w:rsidRDefault="00933434">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33434" w:rsidRDefault="00933434">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33434" w:rsidRDefault="00933434">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933434" w:rsidRDefault="00933434">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质量管理方针形成文件传达到全体员工，确保得到有效控制，使全体员工正确理解并坚决执行，且应定期对其适宜性进行评审。</w:t>
            </w:r>
          </w:p>
        </w:tc>
      </w:tr>
      <w:tr w:rsidR="00933434">
        <w:trPr>
          <w:cantSplit/>
          <w:trHeight w:val="2553"/>
          <w:jc w:val="center"/>
        </w:trPr>
        <w:tc>
          <w:tcPr>
            <w:tcW w:w="720" w:type="dxa"/>
            <w:vMerge/>
            <w:vAlign w:val="center"/>
          </w:tcPr>
          <w:p w:rsidR="00933434" w:rsidRDefault="00933434">
            <w:pPr>
              <w:spacing w:line="240" w:lineRule="exact"/>
              <w:jc w:val="center"/>
              <w:rPr>
                <w:b/>
                <w:color w:val="000000" w:themeColor="text1"/>
                <w:szCs w:val="21"/>
              </w:rPr>
            </w:pPr>
          </w:p>
        </w:tc>
        <w:tc>
          <w:tcPr>
            <w:tcW w:w="9198" w:type="dxa"/>
          </w:tcPr>
          <w:p w:rsidR="00933434" w:rsidRDefault="00933434" w:rsidP="00CB1BC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933434" w:rsidRDefault="00933434">
            <w:pPr>
              <w:spacing w:line="240" w:lineRule="exact"/>
              <w:rPr>
                <w:rFonts w:ascii="楷体_GB2312" w:eastAsia="楷体_GB2312"/>
                <w:b/>
                <w:color w:val="000000" w:themeColor="text1"/>
                <w:sz w:val="20"/>
                <w:szCs w:val="20"/>
              </w:rPr>
            </w:pPr>
          </w:p>
          <w:p w:rsidR="00933434" w:rsidRPr="00B9551C" w:rsidRDefault="00933434" w:rsidP="00CB1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933434" w:rsidRDefault="00933434" w:rsidP="00CB1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933434" w:rsidRDefault="00933434" w:rsidP="00CB1BC9">
            <w:pPr>
              <w:spacing w:line="240" w:lineRule="exact"/>
              <w:rPr>
                <w:rFonts w:ascii="楷体_GB2312" w:eastAsia="楷体_GB2312"/>
                <w:b/>
                <w:color w:val="000000" w:themeColor="text1"/>
                <w:sz w:val="20"/>
                <w:szCs w:val="20"/>
              </w:rPr>
            </w:pPr>
          </w:p>
          <w:p w:rsidR="00933434" w:rsidRDefault="00933434" w:rsidP="00CB1BC9">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933434" w:rsidRPr="00E95050" w:rsidRDefault="00933434">
            <w:pPr>
              <w:spacing w:line="240" w:lineRule="exact"/>
              <w:rPr>
                <w:rFonts w:ascii="楷体_GB2312" w:eastAsia="楷体_GB2312"/>
                <w:b/>
                <w:color w:val="000000" w:themeColor="text1"/>
                <w:sz w:val="20"/>
                <w:szCs w:val="20"/>
              </w:rPr>
            </w:pPr>
          </w:p>
          <w:p w:rsidR="00933434" w:rsidRDefault="0093343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933434" w:rsidRDefault="00933434">
            <w:pPr>
              <w:spacing w:line="240" w:lineRule="exact"/>
              <w:rPr>
                <w:rFonts w:ascii="楷体_GB2312" w:eastAsia="楷体_GB2312"/>
                <w:b/>
                <w:color w:val="000000" w:themeColor="text1"/>
                <w:sz w:val="20"/>
                <w:szCs w:val="20"/>
              </w:rPr>
            </w:pPr>
          </w:p>
          <w:p w:rsidR="00933434" w:rsidRDefault="0093343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933434" w:rsidRDefault="00933434">
            <w:pPr>
              <w:spacing w:line="240" w:lineRule="exact"/>
              <w:rPr>
                <w:rFonts w:ascii="楷体_GB2312" w:eastAsia="楷体_GB2312"/>
                <w:b/>
                <w:color w:val="000000" w:themeColor="text1"/>
                <w:sz w:val="20"/>
                <w:szCs w:val="20"/>
              </w:rPr>
            </w:pPr>
          </w:p>
          <w:p w:rsidR="00933434" w:rsidRDefault="00933434">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933434" w:rsidRDefault="00933434">
            <w:pPr>
              <w:spacing w:line="240" w:lineRule="exact"/>
              <w:rPr>
                <w:rFonts w:ascii="楷体_GB2312" w:eastAsia="楷体_GB2312"/>
                <w:b/>
                <w:color w:val="000000" w:themeColor="text1"/>
                <w:sz w:val="20"/>
                <w:szCs w:val="20"/>
              </w:rPr>
            </w:pPr>
          </w:p>
          <w:p w:rsidR="00933434" w:rsidRDefault="00933434">
            <w:pPr>
              <w:spacing w:line="240" w:lineRule="exact"/>
              <w:rPr>
                <w:rFonts w:ascii="楷体_GB2312" w:eastAsia="楷体_GB2312"/>
                <w:b/>
                <w:color w:val="000000" w:themeColor="text1"/>
                <w:szCs w:val="21"/>
              </w:rPr>
            </w:pPr>
          </w:p>
          <w:p w:rsidR="00933434" w:rsidRDefault="00933434">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933434">
        <w:trPr>
          <w:cantSplit/>
          <w:trHeight w:val="2250"/>
          <w:jc w:val="center"/>
        </w:trPr>
        <w:tc>
          <w:tcPr>
            <w:tcW w:w="720" w:type="dxa"/>
            <w:vMerge/>
            <w:vAlign w:val="center"/>
          </w:tcPr>
          <w:p w:rsidR="00933434" w:rsidRDefault="00933434">
            <w:pPr>
              <w:spacing w:line="240" w:lineRule="exact"/>
              <w:jc w:val="center"/>
              <w:rPr>
                <w:b/>
                <w:color w:val="000000" w:themeColor="text1"/>
                <w:szCs w:val="21"/>
              </w:rPr>
            </w:pPr>
          </w:p>
        </w:tc>
        <w:tc>
          <w:tcPr>
            <w:tcW w:w="9198" w:type="dxa"/>
          </w:tcPr>
          <w:p w:rsidR="00933434" w:rsidRDefault="0093343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933434" w:rsidRDefault="00933434" w:rsidP="00933434">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33434" w:rsidRPr="00174932"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公司依据客户订单，下达生产计划，接到定单后召开生产会议，进行生产、质量及管理工作协调。</w:t>
            </w:r>
          </w:p>
          <w:p w:rsidR="00933434" w:rsidRPr="00174932"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通过原材料检验、过程检验、成品检验等过程对产品质量、生产进度等进行监控。</w:t>
            </w:r>
          </w:p>
          <w:p w:rsidR="00933434" w:rsidRPr="00174932"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为生产过程提供了适宜的设备及环境，配备了胜任的人员。</w:t>
            </w:r>
          </w:p>
          <w:p w:rsidR="00933434" w:rsidRPr="00174932"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公司按照制定的产品检验规程、作业指导书、原料进货检验规程等文件对产品的生产和检验过程实施了过程控制，效果明显，未发生质量纠纷。</w:t>
            </w:r>
          </w:p>
          <w:p w:rsidR="00933434" w:rsidRPr="003B64CB" w:rsidRDefault="00933434" w:rsidP="00CB1BC9">
            <w:pPr>
              <w:spacing w:line="240" w:lineRule="exact"/>
              <w:rPr>
                <w:b/>
                <w:color w:val="000000" w:themeColor="text1"/>
                <w:sz w:val="20"/>
                <w:szCs w:val="20"/>
              </w:rPr>
            </w:pPr>
          </w:p>
        </w:tc>
      </w:tr>
      <w:tr w:rsidR="00933434">
        <w:trPr>
          <w:cantSplit/>
          <w:trHeight w:val="2250"/>
          <w:jc w:val="center"/>
        </w:trPr>
        <w:tc>
          <w:tcPr>
            <w:tcW w:w="720" w:type="dxa"/>
            <w:vMerge/>
            <w:vAlign w:val="center"/>
          </w:tcPr>
          <w:p w:rsidR="00933434" w:rsidRDefault="00933434">
            <w:pPr>
              <w:spacing w:line="240" w:lineRule="exact"/>
              <w:jc w:val="center"/>
              <w:rPr>
                <w:b/>
                <w:color w:val="000000" w:themeColor="text1"/>
                <w:szCs w:val="21"/>
              </w:rPr>
            </w:pPr>
          </w:p>
        </w:tc>
        <w:tc>
          <w:tcPr>
            <w:tcW w:w="9198" w:type="dxa"/>
          </w:tcPr>
          <w:p w:rsidR="00933434" w:rsidRDefault="00933434">
            <w:pPr>
              <w:spacing w:line="30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33434" w:rsidRDefault="00933434">
            <w:pPr>
              <w:spacing w:line="300" w:lineRule="exact"/>
              <w:rPr>
                <w:b/>
                <w:color w:val="000000" w:themeColor="text1"/>
                <w:sz w:val="20"/>
                <w:szCs w:val="20"/>
              </w:rPr>
            </w:pPr>
          </w:p>
          <w:p w:rsidR="00933434" w:rsidRPr="00F74EFB"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color w:val="000000"/>
                <w:sz w:val="21"/>
                <w:szCs w:val="21"/>
              </w:rPr>
              <w:t>企业采用标准：</w:t>
            </w:r>
            <w:r w:rsidRPr="002B6959">
              <w:rPr>
                <w:rFonts w:hint="eastAsia"/>
                <w:color w:val="000000"/>
                <w:sz w:val="21"/>
                <w:szCs w:val="21"/>
              </w:rPr>
              <w:t>金属家具通用技术条件</w:t>
            </w:r>
            <w:r w:rsidRPr="002B6959">
              <w:rPr>
                <w:rFonts w:hint="eastAsia"/>
                <w:color w:val="000000"/>
                <w:sz w:val="21"/>
                <w:szCs w:val="21"/>
              </w:rPr>
              <w:t>GB/T 3325-2017</w:t>
            </w:r>
            <w:r>
              <w:rPr>
                <w:rFonts w:hint="eastAsia"/>
                <w:color w:val="000000"/>
                <w:sz w:val="21"/>
                <w:szCs w:val="21"/>
              </w:rPr>
              <w:t>、</w:t>
            </w:r>
            <w:r w:rsidRPr="00AA4E3A">
              <w:rPr>
                <w:rFonts w:hint="eastAsia"/>
                <w:color w:val="000000"/>
                <w:sz w:val="21"/>
                <w:szCs w:val="21"/>
              </w:rPr>
              <w:t>GB/T 16868-2009</w:t>
            </w:r>
            <w:r w:rsidRPr="00AA4E3A">
              <w:rPr>
                <w:rFonts w:hint="eastAsia"/>
                <w:color w:val="000000"/>
                <w:sz w:val="21"/>
                <w:szCs w:val="21"/>
              </w:rPr>
              <w:t>商品经营服务质量管理规范等</w:t>
            </w:r>
            <w:r w:rsidRPr="009940AA">
              <w:rPr>
                <w:rFonts w:hint="eastAsia"/>
                <w:color w:val="000000"/>
                <w:sz w:val="21"/>
                <w:szCs w:val="21"/>
              </w:rPr>
              <w:t>等</w:t>
            </w:r>
            <w:r>
              <w:rPr>
                <w:rFonts w:hint="eastAsia"/>
                <w:color w:val="000000"/>
                <w:sz w:val="21"/>
                <w:szCs w:val="21"/>
              </w:rPr>
              <w:t>；</w:t>
            </w:r>
            <w:r w:rsidRPr="001B6DD6">
              <w:rPr>
                <w:rFonts w:hint="eastAsia"/>
                <w:color w:val="000000"/>
                <w:sz w:val="21"/>
                <w:szCs w:val="21"/>
              </w:rPr>
              <w:t>企业制定的《作业指导书》、相关合同及客户要求等</w:t>
            </w:r>
          </w:p>
          <w:p w:rsidR="00933434" w:rsidRPr="00174932" w:rsidRDefault="00933434" w:rsidP="003C009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74932">
              <w:rPr>
                <w:rFonts w:hint="eastAsia"/>
                <w:color w:val="000000"/>
                <w:sz w:val="21"/>
                <w:szCs w:val="21"/>
              </w:rPr>
              <w:t>提供了产品出厂检验报告，产品检验合格，满足顾客要求。</w:t>
            </w:r>
          </w:p>
          <w:p w:rsidR="00933434" w:rsidRPr="00933434" w:rsidRDefault="00933434">
            <w:pPr>
              <w:spacing w:line="240" w:lineRule="exact"/>
              <w:rPr>
                <w:b/>
                <w:color w:val="000000" w:themeColor="text1"/>
                <w:sz w:val="20"/>
                <w:szCs w:val="20"/>
              </w:rPr>
            </w:pPr>
          </w:p>
          <w:p w:rsidR="00933434" w:rsidRDefault="00933434">
            <w:pPr>
              <w:spacing w:line="240" w:lineRule="exact"/>
              <w:rPr>
                <w:b/>
                <w:color w:val="000000" w:themeColor="text1"/>
                <w:sz w:val="20"/>
                <w:szCs w:val="20"/>
              </w:rPr>
            </w:pPr>
          </w:p>
          <w:p w:rsidR="00933434" w:rsidRDefault="00933434">
            <w:pPr>
              <w:spacing w:line="240" w:lineRule="exact"/>
              <w:rPr>
                <w:b/>
                <w:color w:val="000000" w:themeColor="text1"/>
                <w:sz w:val="20"/>
                <w:szCs w:val="20"/>
              </w:rPr>
            </w:pPr>
          </w:p>
          <w:p w:rsidR="00933434" w:rsidRDefault="0093343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933434" w:rsidRDefault="00933434">
            <w:pPr>
              <w:spacing w:line="240" w:lineRule="exact"/>
              <w:rPr>
                <w:b/>
                <w:color w:val="000000" w:themeColor="text1"/>
                <w:sz w:val="20"/>
                <w:szCs w:val="20"/>
              </w:rPr>
            </w:pPr>
          </w:p>
        </w:tc>
      </w:tr>
      <w:tr w:rsidR="00933434">
        <w:trPr>
          <w:cantSplit/>
          <w:trHeight w:val="2250"/>
          <w:jc w:val="center"/>
        </w:trPr>
        <w:tc>
          <w:tcPr>
            <w:tcW w:w="720" w:type="dxa"/>
            <w:vMerge/>
            <w:vAlign w:val="center"/>
          </w:tcPr>
          <w:p w:rsidR="00933434" w:rsidRDefault="00933434">
            <w:pPr>
              <w:spacing w:line="240" w:lineRule="exact"/>
              <w:jc w:val="center"/>
              <w:rPr>
                <w:b/>
                <w:color w:val="000000" w:themeColor="text1"/>
                <w:szCs w:val="21"/>
              </w:rPr>
            </w:pPr>
          </w:p>
        </w:tc>
        <w:tc>
          <w:tcPr>
            <w:tcW w:w="9198" w:type="dxa"/>
          </w:tcPr>
          <w:p w:rsidR="00933434" w:rsidRDefault="00933434">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33434" w:rsidRDefault="00933434" w:rsidP="00CB1BC9">
            <w:pPr>
              <w:spacing w:line="240" w:lineRule="exact"/>
              <w:ind w:firstLineChars="100" w:firstLine="201"/>
              <w:rPr>
                <w:b/>
                <w:color w:val="000000" w:themeColor="text1"/>
                <w:sz w:val="20"/>
                <w:szCs w:val="20"/>
              </w:rPr>
            </w:pPr>
          </w:p>
          <w:p w:rsidR="00933434" w:rsidRPr="00B22066" w:rsidRDefault="00933434" w:rsidP="00933434">
            <w:pPr>
              <w:spacing w:line="240" w:lineRule="exact"/>
              <w:rPr>
                <w:color w:val="000000" w:themeColor="text1"/>
                <w:sz w:val="20"/>
                <w:szCs w:val="20"/>
              </w:rPr>
            </w:pPr>
            <w:r w:rsidRPr="003C0099">
              <w:rPr>
                <w:color w:val="000000" w:themeColor="text1"/>
                <w:sz w:val="20"/>
                <w:szCs w:val="20"/>
              </w:rPr>
              <w:t>委托检测，</w:t>
            </w:r>
            <w:r w:rsidRPr="003C0099">
              <w:rPr>
                <w:color w:val="000000"/>
                <w:szCs w:val="21"/>
              </w:rPr>
              <w:t>检验结果合格</w:t>
            </w:r>
          </w:p>
          <w:p w:rsidR="00933434" w:rsidRPr="00933434" w:rsidRDefault="00933434" w:rsidP="00CB1BC9">
            <w:pPr>
              <w:spacing w:line="300" w:lineRule="exact"/>
              <w:ind w:firstLineChars="98" w:firstLine="197"/>
              <w:rPr>
                <w:b/>
                <w:color w:val="000000" w:themeColor="text1"/>
                <w:sz w:val="20"/>
                <w:szCs w:val="20"/>
              </w:rPr>
            </w:pPr>
          </w:p>
          <w:p w:rsidR="00933434" w:rsidRDefault="00933434" w:rsidP="00CB1BC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33434" w:rsidRDefault="00933434">
            <w:pPr>
              <w:spacing w:line="300" w:lineRule="exact"/>
              <w:rPr>
                <w:b/>
                <w:color w:val="000000" w:themeColor="text1"/>
                <w:sz w:val="20"/>
                <w:szCs w:val="20"/>
              </w:rPr>
            </w:pPr>
          </w:p>
          <w:p w:rsidR="00933434" w:rsidRDefault="00933434">
            <w:pPr>
              <w:spacing w:line="300" w:lineRule="exact"/>
              <w:rPr>
                <w:b/>
                <w:color w:val="000000" w:themeColor="text1"/>
                <w:sz w:val="20"/>
                <w:szCs w:val="20"/>
              </w:rPr>
            </w:pPr>
            <w:r>
              <w:rPr>
                <w:b/>
                <w:color w:val="000000" w:themeColor="text1"/>
                <w:sz w:val="20"/>
                <w:szCs w:val="20"/>
              </w:rPr>
              <w:t>见附件。</w:t>
            </w:r>
          </w:p>
        </w:tc>
      </w:tr>
      <w:tr w:rsidR="00933434">
        <w:trPr>
          <w:cantSplit/>
          <w:trHeight w:val="1679"/>
          <w:jc w:val="center"/>
        </w:trPr>
        <w:tc>
          <w:tcPr>
            <w:tcW w:w="720" w:type="dxa"/>
            <w:vMerge/>
            <w:vAlign w:val="center"/>
          </w:tcPr>
          <w:p w:rsidR="00933434" w:rsidRDefault="00933434">
            <w:pPr>
              <w:spacing w:line="240" w:lineRule="exact"/>
              <w:jc w:val="center"/>
              <w:rPr>
                <w:b/>
                <w:color w:val="000000" w:themeColor="text1"/>
                <w:szCs w:val="21"/>
              </w:rPr>
            </w:pPr>
          </w:p>
        </w:tc>
        <w:tc>
          <w:tcPr>
            <w:tcW w:w="9198" w:type="dxa"/>
          </w:tcPr>
          <w:p w:rsidR="00933434" w:rsidRDefault="00933434">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33434" w:rsidRPr="00CD7D40" w:rsidRDefault="00933434" w:rsidP="00933434">
            <w:pPr>
              <w:spacing w:line="360" w:lineRule="auto"/>
              <w:ind w:firstLineChars="200" w:firstLine="400"/>
              <w:rPr>
                <w:rFonts w:ascii="宋体" w:hAnsi="宋体"/>
                <w:sz w:val="20"/>
                <w:szCs w:val="20"/>
              </w:rPr>
            </w:pPr>
            <w:r w:rsidRPr="00CD7D40">
              <w:rPr>
                <w:rFonts w:ascii="宋体" w:hAnsi="宋体" w:hint="eastAsia"/>
                <w:sz w:val="20"/>
                <w:szCs w:val="20"/>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w:t>
            </w:r>
          </w:p>
          <w:p w:rsidR="00933434" w:rsidRDefault="00933434" w:rsidP="00933434">
            <w:pPr>
              <w:spacing w:line="360" w:lineRule="auto"/>
              <w:ind w:firstLineChars="200" w:firstLine="400"/>
              <w:rPr>
                <w:rFonts w:ascii="宋体" w:hAnsi="宋体"/>
                <w:sz w:val="20"/>
                <w:szCs w:val="20"/>
              </w:rPr>
            </w:pPr>
            <w:r w:rsidRPr="00CD7D40">
              <w:rPr>
                <w:rFonts w:ascii="宋体" w:hAnsi="宋体" w:hint="eastAsia"/>
                <w:sz w:val="20"/>
                <w:szCs w:val="20"/>
              </w:rPr>
              <w:t>抽查了</w:t>
            </w:r>
            <w:r>
              <w:rPr>
                <w:rFonts w:ascii="宋体" w:hAnsi="宋体" w:hint="eastAsia"/>
                <w:sz w:val="20"/>
                <w:szCs w:val="20"/>
              </w:rPr>
              <w:t>生产过程中</w:t>
            </w:r>
            <w:r w:rsidRPr="00CD7D40">
              <w:rPr>
                <w:rFonts w:ascii="宋体" w:hAnsi="宋体" w:hint="eastAsia"/>
                <w:sz w:val="20"/>
                <w:szCs w:val="20"/>
              </w:rPr>
              <w:t>不合格品报告，</w:t>
            </w:r>
            <w:r>
              <w:rPr>
                <w:rFonts w:ascii="宋体" w:hAnsi="宋体" w:hint="eastAsia"/>
                <w:sz w:val="20"/>
                <w:szCs w:val="20"/>
              </w:rPr>
              <w:t>有不良现象描述、原因分析、纠正预防措施及验证改善等项</w:t>
            </w:r>
            <w:r w:rsidRPr="00CD7D40">
              <w:rPr>
                <w:rFonts w:ascii="宋体" w:hAnsi="宋体" w:hint="eastAsia"/>
                <w:sz w:val="20"/>
                <w:szCs w:val="20"/>
              </w:rPr>
              <w:t>。出现不符合时能及时响应，处理得当，组织不合格品控制基本有效。</w:t>
            </w:r>
          </w:p>
          <w:p w:rsidR="00933434" w:rsidRPr="00CB1BC9" w:rsidRDefault="00933434" w:rsidP="00933434">
            <w:pPr>
              <w:spacing w:line="360" w:lineRule="auto"/>
              <w:ind w:firstLineChars="200" w:firstLine="400"/>
              <w:rPr>
                <w:b/>
                <w:color w:val="000000" w:themeColor="text1"/>
                <w:sz w:val="20"/>
                <w:szCs w:val="20"/>
              </w:rPr>
            </w:pPr>
            <w:r w:rsidRPr="00CD7D40">
              <w:rPr>
                <w:rFonts w:ascii="宋体" w:hAnsi="宋体" w:hint="eastAsia"/>
                <w:sz w:val="20"/>
                <w:szCs w:val="20"/>
              </w:rPr>
              <w:t>企业不合格品控制基本有效。</w:t>
            </w:r>
          </w:p>
        </w:tc>
      </w:tr>
      <w:tr w:rsidR="00933434">
        <w:trPr>
          <w:cantSplit/>
          <w:trHeight w:val="1833"/>
          <w:jc w:val="center"/>
        </w:trPr>
        <w:tc>
          <w:tcPr>
            <w:tcW w:w="720" w:type="dxa"/>
            <w:vMerge/>
            <w:vAlign w:val="center"/>
          </w:tcPr>
          <w:p w:rsidR="00933434" w:rsidRDefault="00933434">
            <w:pPr>
              <w:spacing w:line="240" w:lineRule="exact"/>
              <w:jc w:val="center"/>
              <w:rPr>
                <w:b/>
                <w:color w:val="000000" w:themeColor="text1"/>
                <w:szCs w:val="21"/>
              </w:rPr>
            </w:pPr>
          </w:p>
        </w:tc>
        <w:tc>
          <w:tcPr>
            <w:tcW w:w="9198" w:type="dxa"/>
          </w:tcPr>
          <w:p w:rsidR="00933434" w:rsidRDefault="00933434">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933434" w:rsidRDefault="00933434">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933434" w:rsidRDefault="00933434">
            <w:pPr>
              <w:spacing w:line="240" w:lineRule="exact"/>
              <w:rPr>
                <w:b/>
                <w:color w:val="000000" w:themeColor="text1"/>
                <w:sz w:val="20"/>
                <w:szCs w:val="20"/>
              </w:rPr>
            </w:pPr>
            <w:r>
              <w:rPr>
                <w:rFonts w:hint="eastAsia"/>
                <w:b/>
                <w:color w:val="000000" w:themeColor="text1"/>
                <w:sz w:val="20"/>
                <w:szCs w:val="20"/>
              </w:rPr>
              <w:t>/</w:t>
            </w:r>
          </w:p>
        </w:tc>
      </w:tr>
      <w:tr w:rsidR="00933434">
        <w:trPr>
          <w:cantSplit/>
          <w:trHeight w:val="1263"/>
          <w:jc w:val="center"/>
        </w:trPr>
        <w:tc>
          <w:tcPr>
            <w:tcW w:w="720" w:type="dxa"/>
            <w:vMerge/>
            <w:vAlign w:val="center"/>
          </w:tcPr>
          <w:p w:rsidR="00933434" w:rsidRDefault="00933434">
            <w:pPr>
              <w:spacing w:line="240" w:lineRule="exact"/>
              <w:jc w:val="center"/>
              <w:rPr>
                <w:b/>
                <w:color w:val="000000" w:themeColor="text1"/>
                <w:szCs w:val="21"/>
              </w:rPr>
            </w:pPr>
          </w:p>
        </w:tc>
        <w:tc>
          <w:tcPr>
            <w:tcW w:w="9198" w:type="dxa"/>
          </w:tcPr>
          <w:p w:rsidR="00933434" w:rsidRDefault="00933434">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933434" w:rsidRDefault="00933434">
            <w:pPr>
              <w:spacing w:line="240" w:lineRule="exact"/>
              <w:rPr>
                <w:b/>
                <w:color w:val="000000" w:themeColor="text1"/>
                <w:sz w:val="20"/>
                <w:szCs w:val="20"/>
              </w:rPr>
            </w:pPr>
            <w:r>
              <w:rPr>
                <w:rFonts w:hint="eastAsia"/>
                <w:b/>
                <w:color w:val="000000" w:themeColor="text1"/>
                <w:sz w:val="20"/>
                <w:szCs w:val="20"/>
              </w:rPr>
              <w:t>/</w:t>
            </w:r>
          </w:p>
        </w:tc>
      </w:tr>
      <w:tr w:rsidR="00933434">
        <w:trPr>
          <w:cantSplit/>
          <w:trHeight w:val="1403"/>
          <w:jc w:val="center"/>
        </w:trPr>
        <w:tc>
          <w:tcPr>
            <w:tcW w:w="720" w:type="dxa"/>
            <w:vMerge/>
            <w:vAlign w:val="center"/>
          </w:tcPr>
          <w:p w:rsidR="00933434" w:rsidRDefault="00933434">
            <w:pPr>
              <w:spacing w:line="240" w:lineRule="exact"/>
              <w:jc w:val="center"/>
              <w:rPr>
                <w:b/>
                <w:color w:val="000000" w:themeColor="text1"/>
                <w:szCs w:val="21"/>
              </w:rPr>
            </w:pPr>
          </w:p>
        </w:tc>
        <w:tc>
          <w:tcPr>
            <w:tcW w:w="9198" w:type="dxa"/>
          </w:tcPr>
          <w:p w:rsidR="00933434" w:rsidRDefault="00933434" w:rsidP="00CB1BC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33434" w:rsidRDefault="00933434">
            <w:pPr>
              <w:spacing w:line="240" w:lineRule="exact"/>
              <w:rPr>
                <w:b/>
                <w:color w:val="000000" w:themeColor="text1"/>
                <w:spacing w:val="-4"/>
                <w:sz w:val="20"/>
                <w:szCs w:val="20"/>
              </w:rPr>
            </w:pPr>
            <w:r>
              <w:rPr>
                <w:rFonts w:hint="eastAsia"/>
                <w:b/>
                <w:color w:val="000000" w:themeColor="text1"/>
                <w:spacing w:val="-4"/>
                <w:sz w:val="20"/>
                <w:szCs w:val="20"/>
              </w:rPr>
              <w:t>/</w:t>
            </w:r>
          </w:p>
        </w:tc>
      </w:tr>
      <w:tr w:rsidR="00933434">
        <w:trPr>
          <w:cantSplit/>
          <w:trHeight w:val="961"/>
          <w:jc w:val="center"/>
        </w:trPr>
        <w:tc>
          <w:tcPr>
            <w:tcW w:w="720" w:type="dxa"/>
            <w:vMerge/>
            <w:vAlign w:val="center"/>
          </w:tcPr>
          <w:p w:rsidR="00933434" w:rsidRDefault="00933434">
            <w:pPr>
              <w:spacing w:line="240" w:lineRule="exact"/>
              <w:jc w:val="center"/>
              <w:rPr>
                <w:b/>
                <w:color w:val="000000" w:themeColor="text1"/>
                <w:szCs w:val="21"/>
              </w:rPr>
            </w:pPr>
          </w:p>
        </w:tc>
        <w:tc>
          <w:tcPr>
            <w:tcW w:w="9198" w:type="dxa"/>
          </w:tcPr>
          <w:p w:rsidR="00933434" w:rsidRDefault="00933434">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933434" w:rsidRPr="002B6959" w:rsidRDefault="00933434" w:rsidP="00933434">
            <w:pPr>
              <w:ind w:firstLineChars="200" w:firstLine="420"/>
              <w:rPr>
                <w:szCs w:val="21"/>
                <w:lang w:val="zh-CN"/>
              </w:rPr>
            </w:pPr>
            <w:r w:rsidRPr="002B6959">
              <w:rPr>
                <w:szCs w:val="21"/>
                <w:lang w:val="zh-CN"/>
              </w:rPr>
              <w:t>特种设备</w:t>
            </w:r>
            <w:r>
              <w:rPr>
                <w:szCs w:val="21"/>
                <w:lang w:val="zh-CN"/>
              </w:rPr>
              <w:t>行车、储气罐等</w:t>
            </w:r>
            <w:r w:rsidRPr="002B6959">
              <w:rPr>
                <w:szCs w:val="21"/>
                <w:lang w:val="zh-CN"/>
              </w:rPr>
              <w:t>，提供了年检报告，在有效期内。</w:t>
            </w:r>
          </w:p>
          <w:p w:rsidR="00933434" w:rsidRPr="00CB1BC9" w:rsidRDefault="00933434" w:rsidP="003C0099">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p>
        </w:tc>
      </w:tr>
      <w:tr w:rsidR="00933434">
        <w:trPr>
          <w:cantSplit/>
          <w:trHeight w:val="1277"/>
          <w:jc w:val="center"/>
        </w:trPr>
        <w:tc>
          <w:tcPr>
            <w:tcW w:w="720" w:type="dxa"/>
            <w:vMerge/>
            <w:vAlign w:val="center"/>
          </w:tcPr>
          <w:p w:rsidR="00933434" w:rsidRDefault="00933434">
            <w:pPr>
              <w:spacing w:line="240" w:lineRule="exact"/>
              <w:jc w:val="center"/>
              <w:rPr>
                <w:b/>
                <w:color w:val="000000" w:themeColor="text1"/>
                <w:szCs w:val="21"/>
              </w:rPr>
            </w:pPr>
          </w:p>
        </w:tc>
        <w:tc>
          <w:tcPr>
            <w:tcW w:w="9198" w:type="dxa"/>
          </w:tcPr>
          <w:p w:rsidR="00933434" w:rsidRDefault="00933434">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933434" w:rsidRDefault="00933434">
            <w:pPr>
              <w:spacing w:line="240" w:lineRule="exact"/>
              <w:rPr>
                <w:b/>
                <w:color w:val="000000" w:themeColor="text1"/>
                <w:sz w:val="20"/>
                <w:szCs w:val="20"/>
              </w:rPr>
            </w:pPr>
            <w:r>
              <w:rPr>
                <w:rFonts w:hint="eastAsia"/>
                <w:b/>
                <w:color w:val="000000" w:themeColor="text1"/>
                <w:sz w:val="20"/>
                <w:szCs w:val="20"/>
              </w:rPr>
              <w:t>无</w:t>
            </w:r>
          </w:p>
        </w:tc>
      </w:tr>
      <w:tr w:rsidR="00933434">
        <w:trPr>
          <w:cantSplit/>
          <w:trHeight w:val="1415"/>
          <w:jc w:val="center"/>
        </w:trPr>
        <w:tc>
          <w:tcPr>
            <w:tcW w:w="720" w:type="dxa"/>
            <w:vMerge w:val="restart"/>
            <w:textDirection w:val="tbRlV"/>
            <w:vAlign w:val="center"/>
          </w:tcPr>
          <w:p w:rsidR="00933434" w:rsidRDefault="0093343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33434" w:rsidRDefault="00933434" w:rsidP="00CB1BC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33434" w:rsidRDefault="00933434" w:rsidP="00933434">
            <w:pPr>
              <w:spacing w:line="240" w:lineRule="exact"/>
              <w:ind w:firstLineChars="50" w:firstLine="105"/>
              <w:rPr>
                <w:b/>
                <w:color w:val="000000" w:themeColor="text1"/>
                <w:sz w:val="20"/>
                <w:szCs w:val="20"/>
              </w:rPr>
            </w:pPr>
            <w:r>
              <w:rPr>
                <w:rFonts w:hint="eastAsia"/>
                <w:szCs w:val="21"/>
                <w:lang w:val="zh-CN"/>
              </w:rPr>
              <w:t>每季度对质量</w:t>
            </w:r>
            <w:r w:rsidRPr="002B6959">
              <w:rPr>
                <w:rFonts w:hint="eastAsia"/>
                <w:szCs w:val="21"/>
                <w:lang w:val="zh-CN"/>
              </w:rPr>
              <w:t>目标进行定期检查</w:t>
            </w:r>
            <w:r>
              <w:rPr>
                <w:rFonts w:hint="eastAsia"/>
                <w:szCs w:val="21"/>
                <w:lang w:val="zh-CN"/>
              </w:rPr>
              <w:t>考核，考核部门：行政部、采购部、销售部、生产部、质检部，</w:t>
            </w:r>
            <w:r w:rsidRPr="002B6959">
              <w:rPr>
                <w:rFonts w:hint="eastAsia"/>
                <w:szCs w:val="21"/>
                <w:lang w:val="zh-CN"/>
              </w:rPr>
              <w:t>从检查的情况看，均能完成目标指标。</w:t>
            </w:r>
          </w:p>
        </w:tc>
      </w:tr>
      <w:tr w:rsidR="00933434">
        <w:trPr>
          <w:cantSplit/>
          <w:trHeight w:val="1415"/>
          <w:jc w:val="center"/>
        </w:trPr>
        <w:tc>
          <w:tcPr>
            <w:tcW w:w="720" w:type="dxa"/>
            <w:vMerge/>
            <w:textDirection w:val="tbRlV"/>
            <w:vAlign w:val="center"/>
          </w:tcPr>
          <w:p w:rsidR="00933434" w:rsidRDefault="00933434">
            <w:pPr>
              <w:spacing w:line="240" w:lineRule="exact"/>
              <w:ind w:left="113" w:right="113"/>
              <w:jc w:val="center"/>
              <w:rPr>
                <w:b/>
                <w:color w:val="000000" w:themeColor="text1"/>
                <w:szCs w:val="21"/>
              </w:rPr>
            </w:pPr>
          </w:p>
        </w:tc>
        <w:tc>
          <w:tcPr>
            <w:tcW w:w="9198" w:type="dxa"/>
          </w:tcPr>
          <w:p w:rsidR="00933434" w:rsidRDefault="00933434" w:rsidP="00CB1BC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933434" w:rsidRDefault="00933434" w:rsidP="00933434">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933434" w:rsidRDefault="00933434" w:rsidP="00933434">
            <w:pPr>
              <w:ind w:firstLineChars="200" w:firstLine="420"/>
              <w:rPr>
                <w:b/>
                <w:color w:val="000000"/>
                <w:sz w:val="20"/>
                <w:szCs w:val="20"/>
              </w:rPr>
            </w:pPr>
            <w:r>
              <w:rPr>
                <w:rFonts w:hint="eastAsia"/>
                <w:szCs w:val="21"/>
                <w:lang w:val="zh-CN"/>
              </w:rPr>
              <w:t>提供“顾客满意程度调查表”顾客较满意。</w:t>
            </w:r>
          </w:p>
          <w:p w:rsidR="00933434" w:rsidRPr="000446A7" w:rsidRDefault="00933434" w:rsidP="00CB1BC9">
            <w:pPr>
              <w:spacing w:line="240" w:lineRule="exact"/>
              <w:ind w:left="100" w:hangingChars="50" w:hanging="100"/>
              <w:rPr>
                <w:b/>
                <w:color w:val="000000" w:themeColor="text1"/>
                <w:sz w:val="20"/>
                <w:szCs w:val="20"/>
              </w:rPr>
            </w:pPr>
          </w:p>
        </w:tc>
      </w:tr>
      <w:tr w:rsidR="00933434">
        <w:trPr>
          <w:cantSplit/>
          <w:trHeight w:val="2117"/>
          <w:jc w:val="center"/>
        </w:trPr>
        <w:tc>
          <w:tcPr>
            <w:tcW w:w="720" w:type="dxa"/>
            <w:vMerge/>
            <w:textDirection w:val="tbRlV"/>
            <w:vAlign w:val="center"/>
          </w:tcPr>
          <w:p w:rsidR="00933434" w:rsidRDefault="00933434" w:rsidP="00CB1BC9">
            <w:pPr>
              <w:spacing w:line="240" w:lineRule="exact"/>
              <w:ind w:left="201" w:right="113" w:hangingChars="100" w:hanging="201"/>
              <w:jc w:val="center"/>
              <w:rPr>
                <w:b/>
                <w:color w:val="000000" w:themeColor="text1"/>
                <w:sz w:val="20"/>
              </w:rPr>
            </w:pPr>
          </w:p>
        </w:tc>
        <w:tc>
          <w:tcPr>
            <w:tcW w:w="9198" w:type="dxa"/>
          </w:tcPr>
          <w:p w:rsidR="00933434" w:rsidRDefault="00933434" w:rsidP="00224DB6">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33434" w:rsidRPr="009940AA" w:rsidRDefault="00933434" w:rsidP="00224DB6">
            <w:pPr>
              <w:ind w:firstLineChars="200" w:firstLine="420"/>
              <w:rPr>
                <w:szCs w:val="21"/>
                <w:lang w:val="zh-CN"/>
              </w:rPr>
            </w:pPr>
          </w:p>
          <w:p w:rsidR="00933434" w:rsidRPr="009940AA" w:rsidRDefault="00933434" w:rsidP="00224DB6">
            <w:pPr>
              <w:ind w:firstLineChars="200" w:firstLine="420"/>
              <w:rPr>
                <w:szCs w:val="21"/>
                <w:lang w:val="zh-CN"/>
              </w:rPr>
            </w:pPr>
            <w:r w:rsidRPr="009940AA">
              <w:rPr>
                <w:rFonts w:hint="eastAsia"/>
                <w:szCs w:val="21"/>
                <w:lang w:val="zh-CN"/>
              </w:rPr>
              <w:t>制定有《内部审核程序》，有效文件；</w:t>
            </w:r>
          </w:p>
          <w:p w:rsidR="00933434" w:rsidRPr="009940AA" w:rsidRDefault="00933434" w:rsidP="00224DB6">
            <w:pPr>
              <w:ind w:firstLineChars="200" w:firstLine="420"/>
              <w:rPr>
                <w:szCs w:val="21"/>
                <w:lang w:val="zh-CN"/>
              </w:rPr>
            </w:pPr>
            <w:r w:rsidRPr="009940AA">
              <w:rPr>
                <w:rFonts w:hint="eastAsia"/>
                <w:szCs w:val="21"/>
                <w:lang w:val="zh-CN"/>
              </w:rPr>
              <w:t>2021</w:t>
            </w:r>
            <w:r w:rsidRPr="009940AA">
              <w:rPr>
                <w:rFonts w:hint="eastAsia"/>
                <w:szCs w:val="21"/>
                <w:lang w:val="zh-CN"/>
              </w:rPr>
              <w:t>年</w:t>
            </w:r>
            <w:r>
              <w:rPr>
                <w:rFonts w:hint="eastAsia"/>
                <w:szCs w:val="21"/>
                <w:lang w:val="zh-CN"/>
              </w:rPr>
              <w:t>4</w:t>
            </w:r>
            <w:r w:rsidRPr="009940AA">
              <w:rPr>
                <w:rFonts w:hint="eastAsia"/>
                <w:szCs w:val="21"/>
                <w:lang w:val="zh-CN"/>
              </w:rPr>
              <w:t>月</w:t>
            </w:r>
            <w:r>
              <w:rPr>
                <w:rFonts w:hint="eastAsia"/>
                <w:szCs w:val="21"/>
                <w:lang w:val="zh-CN"/>
              </w:rPr>
              <w:t>25-26</w:t>
            </w:r>
            <w:r w:rsidRPr="009940AA">
              <w:rPr>
                <w:rFonts w:hint="eastAsia"/>
                <w:szCs w:val="21"/>
                <w:lang w:val="zh-CN"/>
              </w:rPr>
              <w:t>日，对各部门和生产车间进行了内审，保留了内审计划、内审记录、不符合报告、内审报告；本次内审开具不符合报告</w:t>
            </w:r>
            <w:r w:rsidRPr="009940AA">
              <w:rPr>
                <w:rFonts w:hint="eastAsia"/>
                <w:szCs w:val="21"/>
                <w:lang w:val="zh-CN"/>
              </w:rPr>
              <w:t>1</w:t>
            </w:r>
            <w:r w:rsidRPr="009940AA">
              <w:rPr>
                <w:rFonts w:hint="eastAsia"/>
                <w:szCs w:val="21"/>
                <w:lang w:val="zh-CN"/>
              </w:rPr>
              <w:t>份，均已整改，有整改验收记录；</w:t>
            </w:r>
          </w:p>
          <w:p w:rsidR="00933434" w:rsidRPr="009940AA" w:rsidRDefault="00933434" w:rsidP="00224DB6">
            <w:pPr>
              <w:ind w:firstLineChars="200" w:firstLine="420"/>
              <w:rPr>
                <w:szCs w:val="21"/>
                <w:lang w:val="zh-CN"/>
              </w:rPr>
            </w:pPr>
            <w:r w:rsidRPr="009940AA">
              <w:rPr>
                <w:rFonts w:hint="eastAsia"/>
                <w:szCs w:val="21"/>
                <w:lang w:val="zh-CN"/>
              </w:rPr>
              <w:t>内审覆盖了管理体系范围内的活动及标准的要求；</w:t>
            </w:r>
          </w:p>
          <w:p w:rsidR="00933434" w:rsidRDefault="00933434" w:rsidP="00224DB6">
            <w:pPr>
              <w:ind w:firstLineChars="200" w:firstLine="420"/>
              <w:rPr>
                <w:szCs w:val="21"/>
                <w:lang w:val="zh-CN"/>
              </w:rPr>
            </w:pPr>
            <w:r w:rsidRPr="009940AA">
              <w:rPr>
                <w:rFonts w:hint="eastAsia"/>
                <w:szCs w:val="21"/>
                <w:lang w:val="zh-CN"/>
              </w:rPr>
              <w:t>内审结论为：管理体系运行基本有效，运行达到一定的效果，基本符合标准要求。</w:t>
            </w:r>
          </w:p>
          <w:p w:rsidR="00933434" w:rsidRPr="00784B3A" w:rsidRDefault="00933434" w:rsidP="00224DB6">
            <w:pPr>
              <w:ind w:firstLineChars="200" w:firstLine="402"/>
              <w:rPr>
                <w:b/>
                <w:color w:val="000000" w:themeColor="text1"/>
                <w:sz w:val="20"/>
                <w:szCs w:val="20"/>
              </w:rPr>
            </w:pPr>
          </w:p>
        </w:tc>
      </w:tr>
      <w:tr w:rsidR="00933434">
        <w:trPr>
          <w:cantSplit/>
          <w:trHeight w:val="1826"/>
          <w:jc w:val="center"/>
        </w:trPr>
        <w:tc>
          <w:tcPr>
            <w:tcW w:w="720" w:type="dxa"/>
            <w:vMerge/>
            <w:textDirection w:val="tbRlV"/>
            <w:vAlign w:val="center"/>
          </w:tcPr>
          <w:p w:rsidR="00933434" w:rsidRDefault="00933434" w:rsidP="00CB1BC9">
            <w:pPr>
              <w:spacing w:line="240" w:lineRule="exact"/>
              <w:ind w:left="201" w:right="113" w:hangingChars="100" w:hanging="201"/>
              <w:jc w:val="center"/>
              <w:rPr>
                <w:b/>
                <w:color w:val="000000" w:themeColor="text1"/>
                <w:sz w:val="20"/>
              </w:rPr>
            </w:pPr>
          </w:p>
        </w:tc>
        <w:tc>
          <w:tcPr>
            <w:tcW w:w="9198" w:type="dxa"/>
          </w:tcPr>
          <w:p w:rsidR="00933434" w:rsidRDefault="00933434" w:rsidP="00224DB6">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33434" w:rsidRPr="009940AA" w:rsidRDefault="00933434" w:rsidP="00224DB6">
            <w:pPr>
              <w:ind w:firstLineChars="200" w:firstLine="420"/>
              <w:rPr>
                <w:szCs w:val="21"/>
                <w:lang w:val="zh-CN"/>
              </w:rPr>
            </w:pPr>
            <w:r w:rsidRPr="009940AA">
              <w:rPr>
                <w:rFonts w:hint="eastAsia"/>
                <w:szCs w:val="21"/>
                <w:lang w:val="zh-CN"/>
              </w:rPr>
              <w:t>2021</w:t>
            </w:r>
            <w:r w:rsidRPr="009940AA">
              <w:rPr>
                <w:rFonts w:hint="eastAsia"/>
                <w:szCs w:val="21"/>
                <w:lang w:val="zh-CN"/>
              </w:rPr>
              <w:t>年</w:t>
            </w:r>
            <w:r>
              <w:rPr>
                <w:rFonts w:hint="eastAsia"/>
                <w:szCs w:val="21"/>
                <w:lang w:val="zh-CN"/>
              </w:rPr>
              <w:t>5</w:t>
            </w:r>
            <w:r w:rsidRPr="009940AA">
              <w:rPr>
                <w:rFonts w:hint="eastAsia"/>
                <w:szCs w:val="21"/>
                <w:lang w:val="zh-CN"/>
              </w:rPr>
              <w:t>月</w:t>
            </w:r>
            <w:r>
              <w:rPr>
                <w:rFonts w:hint="eastAsia"/>
                <w:szCs w:val="21"/>
                <w:lang w:val="zh-CN"/>
              </w:rPr>
              <w:t>7</w:t>
            </w:r>
            <w:r w:rsidRPr="009940AA">
              <w:rPr>
                <w:rFonts w:hint="eastAsia"/>
                <w:szCs w:val="21"/>
                <w:lang w:val="zh-CN"/>
              </w:rPr>
              <w:t>日召开管理评审会议，由总经理主持；</w:t>
            </w:r>
          </w:p>
          <w:p w:rsidR="00933434" w:rsidRPr="009940AA" w:rsidRDefault="00933434" w:rsidP="00224DB6">
            <w:pPr>
              <w:ind w:firstLineChars="200" w:firstLine="420"/>
              <w:rPr>
                <w:szCs w:val="21"/>
                <w:lang w:val="zh-CN"/>
              </w:rPr>
            </w:pPr>
            <w:r w:rsidRPr="009940AA">
              <w:rPr>
                <w:rFonts w:hint="eastAsia"/>
                <w:szCs w:val="21"/>
                <w:lang w:val="zh-CN"/>
              </w:rPr>
              <w:t>保留管理评审计划、管理评审报告、管理评审会议纪要等；</w:t>
            </w:r>
          </w:p>
          <w:p w:rsidR="00933434" w:rsidRPr="009940AA" w:rsidRDefault="00933434" w:rsidP="00224DB6">
            <w:pPr>
              <w:ind w:firstLineChars="200" w:firstLine="420"/>
              <w:rPr>
                <w:szCs w:val="21"/>
                <w:lang w:val="zh-CN"/>
              </w:rPr>
            </w:pPr>
            <w:r w:rsidRPr="009940AA">
              <w:rPr>
                <w:rFonts w:hint="eastAsia"/>
                <w:szCs w:val="21"/>
                <w:lang w:val="zh-CN"/>
              </w:rPr>
              <w:t>管理评审输入充分；</w:t>
            </w:r>
          </w:p>
          <w:p w:rsidR="00933434" w:rsidRPr="009940AA" w:rsidRDefault="00933434" w:rsidP="00224DB6">
            <w:pPr>
              <w:ind w:firstLineChars="200" w:firstLine="420"/>
              <w:rPr>
                <w:szCs w:val="21"/>
                <w:lang w:val="zh-CN"/>
              </w:rPr>
            </w:pPr>
            <w:r w:rsidRPr="009940AA">
              <w:rPr>
                <w:rFonts w:hint="eastAsia"/>
                <w:szCs w:val="21"/>
                <w:lang w:val="zh-CN"/>
              </w:rPr>
              <w:t>管理评审结论：管理体系的建立和运行是充分的、适宜的、有效的。</w:t>
            </w:r>
          </w:p>
          <w:p w:rsidR="00933434" w:rsidRDefault="00933434" w:rsidP="00224DB6">
            <w:pPr>
              <w:ind w:firstLineChars="200" w:firstLine="420"/>
              <w:rPr>
                <w:rFonts w:ascii="宋体" w:hAnsi="宋体"/>
                <w:sz w:val="24"/>
              </w:rPr>
            </w:pPr>
            <w:r w:rsidRPr="009940AA">
              <w:rPr>
                <w:rFonts w:hint="eastAsia"/>
                <w:szCs w:val="21"/>
                <w:lang w:val="zh-CN"/>
              </w:rPr>
              <w:t>改进措施要求：</w:t>
            </w:r>
            <w:r>
              <w:rPr>
                <w:rFonts w:ascii="宋体" w:hAnsi="宋体" w:hint="eastAsia"/>
              </w:rPr>
              <w:t>加强供应商质量控制。</w:t>
            </w:r>
          </w:p>
          <w:p w:rsidR="00933434" w:rsidRDefault="00933434" w:rsidP="00224DB6">
            <w:pPr>
              <w:ind w:firstLineChars="200" w:firstLine="420"/>
              <w:rPr>
                <w:b/>
                <w:color w:val="000000" w:themeColor="text1"/>
                <w:sz w:val="20"/>
                <w:szCs w:val="20"/>
              </w:rPr>
            </w:pPr>
            <w:r w:rsidRPr="009940AA">
              <w:rPr>
                <w:rFonts w:hint="eastAsia"/>
                <w:szCs w:val="21"/>
                <w:lang w:val="zh-CN"/>
              </w:rPr>
              <w:t>。</w:t>
            </w:r>
          </w:p>
        </w:tc>
      </w:tr>
      <w:tr w:rsidR="00933434">
        <w:trPr>
          <w:cantSplit/>
          <w:trHeight w:val="1834"/>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Pr>
          <w:p w:rsidR="00933434" w:rsidRDefault="00933434">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933434" w:rsidRDefault="00933434">
            <w:pPr>
              <w:spacing w:line="240" w:lineRule="exact"/>
              <w:rPr>
                <w:b/>
                <w:color w:val="000000" w:themeColor="text1"/>
                <w:sz w:val="20"/>
                <w:szCs w:val="20"/>
              </w:rPr>
            </w:pPr>
            <w:r>
              <w:rPr>
                <w:rFonts w:hint="eastAsia"/>
                <w:b/>
                <w:color w:val="000000" w:themeColor="text1"/>
                <w:sz w:val="20"/>
                <w:szCs w:val="20"/>
              </w:rPr>
              <w:t>/</w:t>
            </w:r>
          </w:p>
        </w:tc>
      </w:tr>
      <w:tr w:rsidR="00933434">
        <w:trPr>
          <w:cantSplit/>
          <w:trHeight w:val="1546"/>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Pr>
          <w:p w:rsidR="00933434" w:rsidRDefault="00933434">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33434" w:rsidRDefault="00933434">
            <w:pPr>
              <w:spacing w:line="240" w:lineRule="exact"/>
              <w:rPr>
                <w:b/>
                <w:color w:val="000000" w:themeColor="text1"/>
                <w:sz w:val="20"/>
                <w:szCs w:val="20"/>
              </w:rPr>
            </w:pPr>
            <w:r>
              <w:rPr>
                <w:rFonts w:hint="eastAsia"/>
                <w:b/>
                <w:color w:val="000000" w:themeColor="text1"/>
                <w:sz w:val="20"/>
                <w:szCs w:val="20"/>
              </w:rPr>
              <w:t>/</w:t>
            </w:r>
          </w:p>
          <w:p w:rsidR="00933434" w:rsidRDefault="00933434">
            <w:pPr>
              <w:spacing w:line="240" w:lineRule="exact"/>
              <w:rPr>
                <w:b/>
                <w:color w:val="000000" w:themeColor="text1"/>
                <w:sz w:val="20"/>
                <w:szCs w:val="20"/>
              </w:rPr>
            </w:pPr>
          </w:p>
        </w:tc>
      </w:tr>
      <w:tr w:rsidR="00933434">
        <w:trPr>
          <w:cantSplit/>
          <w:trHeight w:val="1399"/>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Pr>
          <w:p w:rsidR="00933434" w:rsidRDefault="00933434">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33434" w:rsidRDefault="00933434">
            <w:pPr>
              <w:spacing w:line="300" w:lineRule="exact"/>
              <w:rPr>
                <w:b/>
                <w:color w:val="000000" w:themeColor="text1"/>
                <w:sz w:val="20"/>
                <w:szCs w:val="20"/>
              </w:rPr>
            </w:pPr>
            <w:r>
              <w:rPr>
                <w:rFonts w:hint="eastAsia"/>
                <w:b/>
                <w:color w:val="000000" w:themeColor="text1"/>
                <w:sz w:val="20"/>
                <w:szCs w:val="20"/>
              </w:rPr>
              <w:t>/</w:t>
            </w:r>
          </w:p>
          <w:p w:rsidR="00933434" w:rsidRDefault="00933434">
            <w:pPr>
              <w:spacing w:line="240" w:lineRule="exact"/>
              <w:rPr>
                <w:b/>
                <w:color w:val="000000" w:themeColor="text1"/>
                <w:sz w:val="20"/>
                <w:szCs w:val="20"/>
              </w:rPr>
            </w:pPr>
          </w:p>
        </w:tc>
      </w:tr>
      <w:tr w:rsidR="00933434">
        <w:trPr>
          <w:cantSplit/>
          <w:trHeight w:val="1404"/>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Pr>
          <w:p w:rsidR="00933434" w:rsidRDefault="00933434">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33434" w:rsidRDefault="00933434">
            <w:pPr>
              <w:spacing w:line="240" w:lineRule="exact"/>
              <w:rPr>
                <w:b/>
                <w:color w:val="000000" w:themeColor="text1"/>
                <w:sz w:val="20"/>
                <w:szCs w:val="20"/>
              </w:rPr>
            </w:pPr>
            <w:r>
              <w:rPr>
                <w:rFonts w:hint="eastAsia"/>
                <w:b/>
                <w:color w:val="000000" w:themeColor="text1"/>
                <w:sz w:val="20"/>
                <w:szCs w:val="20"/>
              </w:rPr>
              <w:t>/</w:t>
            </w:r>
          </w:p>
        </w:tc>
      </w:tr>
      <w:tr w:rsidR="00933434">
        <w:trPr>
          <w:cantSplit/>
          <w:trHeight w:val="850"/>
          <w:jc w:val="center"/>
        </w:trPr>
        <w:tc>
          <w:tcPr>
            <w:tcW w:w="720" w:type="dxa"/>
            <w:vMerge/>
            <w:tcBorders>
              <w:bottom w:val="single" w:sz="4" w:space="0" w:color="auto"/>
            </w:tcBorders>
            <w:vAlign w:val="center"/>
          </w:tcPr>
          <w:p w:rsidR="00933434" w:rsidRDefault="00933434">
            <w:pPr>
              <w:spacing w:line="240" w:lineRule="exact"/>
              <w:jc w:val="center"/>
              <w:rPr>
                <w:b/>
                <w:color w:val="000000" w:themeColor="text1"/>
                <w:sz w:val="20"/>
              </w:rPr>
            </w:pPr>
          </w:p>
        </w:tc>
        <w:tc>
          <w:tcPr>
            <w:tcW w:w="9198" w:type="dxa"/>
            <w:tcBorders>
              <w:bottom w:val="single" w:sz="4" w:space="0" w:color="auto"/>
            </w:tcBorders>
          </w:tcPr>
          <w:p w:rsidR="00933434" w:rsidRDefault="00933434">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933434" w:rsidRDefault="00933434">
            <w:pPr>
              <w:spacing w:line="240" w:lineRule="exact"/>
              <w:rPr>
                <w:b/>
                <w:color w:val="000000" w:themeColor="text1"/>
                <w:sz w:val="20"/>
                <w:szCs w:val="20"/>
              </w:rPr>
            </w:pPr>
            <w:r>
              <w:rPr>
                <w:rFonts w:hint="eastAsia"/>
                <w:b/>
                <w:color w:val="000000" w:themeColor="text1"/>
                <w:sz w:val="20"/>
                <w:szCs w:val="20"/>
              </w:rPr>
              <w:t>无</w:t>
            </w:r>
          </w:p>
        </w:tc>
      </w:tr>
      <w:tr w:rsidR="00933434">
        <w:trPr>
          <w:cantSplit/>
          <w:trHeight w:val="1550"/>
          <w:jc w:val="center"/>
        </w:trPr>
        <w:tc>
          <w:tcPr>
            <w:tcW w:w="720" w:type="dxa"/>
            <w:vMerge w:val="restart"/>
            <w:vAlign w:val="center"/>
          </w:tcPr>
          <w:p w:rsidR="00933434" w:rsidRDefault="0093343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33434" w:rsidRDefault="00933434">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33434" w:rsidRDefault="00933434">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933434">
        <w:trPr>
          <w:cantSplit/>
          <w:trHeight w:val="1259"/>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3434" w:rsidRDefault="00933434">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33434" w:rsidRDefault="00933434">
            <w:pPr>
              <w:spacing w:line="240" w:lineRule="exact"/>
              <w:rPr>
                <w:b/>
                <w:color w:val="000000" w:themeColor="text1"/>
                <w:spacing w:val="-20"/>
                <w:sz w:val="20"/>
                <w:szCs w:val="20"/>
              </w:rPr>
            </w:pPr>
          </w:p>
          <w:p w:rsidR="00933434" w:rsidRDefault="00933434">
            <w:pPr>
              <w:spacing w:line="240" w:lineRule="exact"/>
              <w:rPr>
                <w:b/>
                <w:color w:val="000000" w:themeColor="text1"/>
                <w:sz w:val="20"/>
                <w:szCs w:val="20"/>
              </w:rPr>
            </w:pPr>
            <w:r>
              <w:rPr>
                <w:b/>
                <w:color w:val="000000" w:themeColor="text1"/>
                <w:sz w:val="20"/>
                <w:szCs w:val="20"/>
              </w:rPr>
              <w:t>无</w:t>
            </w:r>
          </w:p>
        </w:tc>
      </w:tr>
      <w:tr w:rsidR="00933434" w:rsidTr="00C35138">
        <w:trPr>
          <w:cantSplit/>
          <w:trHeight w:val="900"/>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3434" w:rsidRDefault="0093343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33434" w:rsidRDefault="00933434">
            <w:pPr>
              <w:spacing w:line="240" w:lineRule="exact"/>
              <w:rPr>
                <w:b/>
                <w:color w:val="000000" w:themeColor="text1"/>
                <w:spacing w:val="-20"/>
                <w:sz w:val="20"/>
                <w:szCs w:val="20"/>
              </w:rPr>
            </w:pPr>
            <w:r>
              <w:rPr>
                <w:b/>
                <w:color w:val="000000" w:themeColor="text1"/>
                <w:spacing w:val="-20"/>
                <w:sz w:val="20"/>
                <w:szCs w:val="20"/>
              </w:rPr>
              <w:t>符合要求</w:t>
            </w:r>
          </w:p>
        </w:tc>
      </w:tr>
      <w:tr w:rsidR="00933434" w:rsidTr="00C35138">
        <w:trPr>
          <w:cantSplit/>
          <w:trHeight w:val="904"/>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3434" w:rsidRDefault="0093343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933434" w:rsidRDefault="00933434">
            <w:pPr>
              <w:spacing w:line="240" w:lineRule="exact"/>
              <w:rPr>
                <w:b/>
                <w:color w:val="000000" w:themeColor="text1"/>
                <w:sz w:val="20"/>
                <w:szCs w:val="20"/>
              </w:rPr>
            </w:pPr>
            <w:r>
              <w:rPr>
                <w:rFonts w:hint="eastAsia"/>
                <w:b/>
                <w:color w:val="000000" w:themeColor="text1"/>
                <w:sz w:val="20"/>
                <w:szCs w:val="20"/>
              </w:rPr>
              <w:t>无</w:t>
            </w:r>
          </w:p>
        </w:tc>
      </w:tr>
      <w:tr w:rsidR="00933434" w:rsidTr="00C35138">
        <w:trPr>
          <w:cantSplit/>
          <w:trHeight w:val="629"/>
          <w:jc w:val="center"/>
        </w:trPr>
        <w:tc>
          <w:tcPr>
            <w:tcW w:w="720" w:type="dxa"/>
            <w:vMerge/>
            <w:vAlign w:val="center"/>
          </w:tcPr>
          <w:p w:rsidR="00933434" w:rsidRDefault="0093343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33434" w:rsidRDefault="00933434">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933434" w:rsidRDefault="00933434">
            <w:pPr>
              <w:spacing w:line="240" w:lineRule="exact"/>
              <w:rPr>
                <w:b/>
                <w:color w:val="000000" w:themeColor="text1"/>
                <w:szCs w:val="21"/>
              </w:rPr>
            </w:pPr>
          </w:p>
        </w:tc>
      </w:tr>
    </w:tbl>
    <w:p w:rsidR="00933434" w:rsidRDefault="00933434">
      <w:pPr>
        <w:spacing w:line="300" w:lineRule="exact"/>
        <w:rPr>
          <w:b/>
          <w:color w:val="000000" w:themeColor="text1"/>
          <w:sz w:val="26"/>
          <w:szCs w:val="26"/>
        </w:rPr>
      </w:pPr>
    </w:p>
    <w:p w:rsidR="00933434" w:rsidRDefault="00933434" w:rsidP="00933434">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33434" w:rsidRDefault="00933434" w:rsidP="00933434">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C35138">
        <w:rPr>
          <w:rFonts w:hint="eastAsia"/>
          <w:b/>
          <w:color w:val="000000" w:themeColor="text1"/>
        </w:rPr>
        <w:t>0</w:t>
      </w:r>
      <w:r>
        <w:rPr>
          <w:rFonts w:hint="eastAsia"/>
          <w:b/>
          <w:color w:val="000000" w:themeColor="text1"/>
        </w:rPr>
        <w:t>项；其中</w:t>
      </w:r>
      <w:r w:rsidR="00F130BF">
        <w:rPr>
          <w:b/>
          <w:color w:val="000000" w:themeColor="text1"/>
          <w:lang w:eastAsia="en-US"/>
        </w:rPr>
        <w:pict>
          <v:line id="_x0000_s1029" style="position:absolute;left:0;text-align:left;z-index:251660288;mso-position-horizontal-relative:text;mso-position-vertical-relative:text" from="210pt,16.2pt" to="210pt,16.2pt" o:allowincell="f"/>
        </w:pict>
      </w:r>
      <w:r>
        <w:rPr>
          <w:rFonts w:hint="eastAsia"/>
          <w:b/>
          <w:color w:val="000000" w:themeColor="text1"/>
        </w:rPr>
        <w:t>严重不符合</w:t>
      </w:r>
      <w:r>
        <w:rPr>
          <w:rFonts w:hint="eastAsia"/>
          <w:b/>
          <w:color w:val="000000" w:themeColor="text1"/>
        </w:rPr>
        <w:t>0</w:t>
      </w:r>
      <w:r>
        <w:rPr>
          <w:rFonts w:hint="eastAsia"/>
          <w:b/>
          <w:color w:val="000000" w:themeColor="text1"/>
        </w:rPr>
        <w:t>项，一般不符合</w:t>
      </w:r>
      <w:r w:rsidR="00C35138">
        <w:rPr>
          <w:rFonts w:hint="eastAsia"/>
          <w:b/>
          <w:color w:val="000000" w:themeColor="text1"/>
        </w:rPr>
        <w:t>0</w:t>
      </w:r>
      <w:r>
        <w:rPr>
          <w:rFonts w:hint="eastAsia"/>
          <w:b/>
          <w:color w:val="000000" w:themeColor="text1"/>
        </w:rPr>
        <w:t>项，观察项</w:t>
      </w:r>
      <w:r>
        <w:rPr>
          <w:rFonts w:hint="eastAsia"/>
          <w:b/>
          <w:color w:val="000000" w:themeColor="text1"/>
        </w:rPr>
        <w:t>0</w:t>
      </w:r>
      <w:r>
        <w:rPr>
          <w:rFonts w:hint="eastAsia"/>
          <w:b/>
          <w:color w:val="000000" w:themeColor="text1"/>
        </w:rPr>
        <w:t>项分布在条款，分布见附件。（</w:t>
      </w:r>
      <w:r>
        <w:rPr>
          <w:rFonts w:hint="eastAsia"/>
          <w:b/>
          <w:color w:val="000000" w:themeColor="text1"/>
        </w:rPr>
        <w:t>Q/J/E/S</w:t>
      </w:r>
      <w:r>
        <w:rPr>
          <w:rFonts w:hint="eastAsia"/>
          <w:b/>
          <w:color w:val="000000" w:themeColor="text1"/>
        </w:rPr>
        <w:t>分开填写）</w:t>
      </w:r>
    </w:p>
    <w:p w:rsidR="00933434" w:rsidRDefault="00933434" w:rsidP="00933434">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933434" w:rsidRDefault="00933434" w:rsidP="00933434">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933434" w:rsidRDefault="00933434" w:rsidP="0093343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933434">
        <w:tc>
          <w:tcPr>
            <w:tcW w:w="5246" w:type="dxa"/>
          </w:tcPr>
          <w:p w:rsidR="00933434" w:rsidRDefault="00933434">
            <w:pPr>
              <w:snapToGrid w:val="0"/>
              <w:spacing w:line="360" w:lineRule="auto"/>
              <w:rPr>
                <w:b/>
                <w:color w:val="000000" w:themeColor="text1"/>
                <w:spacing w:val="-10"/>
                <w:szCs w:val="21"/>
              </w:rPr>
            </w:pPr>
            <w:r>
              <w:rPr>
                <w:rFonts w:ascii="宋体" w:hAnsi="宋体" w:hint="eastAsia"/>
                <w:b/>
                <w:color w:val="000000" w:themeColor="text1"/>
                <w:szCs w:val="21"/>
              </w:rPr>
              <w:lastRenderedPageBreak/>
              <w:t>影响本次审核结论可靠性的因素</w:t>
            </w:r>
          </w:p>
        </w:tc>
        <w:tc>
          <w:tcPr>
            <w:tcW w:w="4819" w:type="dxa"/>
          </w:tcPr>
          <w:p w:rsidR="00933434" w:rsidRDefault="0093343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33434">
        <w:tc>
          <w:tcPr>
            <w:tcW w:w="5246" w:type="dxa"/>
          </w:tcPr>
          <w:p w:rsidR="00933434" w:rsidRDefault="0093343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33434" w:rsidRDefault="00933434">
            <w:pPr>
              <w:snapToGrid w:val="0"/>
              <w:spacing w:line="360" w:lineRule="auto"/>
              <w:rPr>
                <w:rFonts w:ascii="宋体" w:hAnsi="宋体"/>
                <w:b/>
                <w:color w:val="000000" w:themeColor="text1"/>
                <w:szCs w:val="21"/>
              </w:rPr>
            </w:pPr>
          </w:p>
        </w:tc>
      </w:tr>
      <w:tr w:rsidR="00933434">
        <w:tc>
          <w:tcPr>
            <w:tcW w:w="5246" w:type="dxa"/>
          </w:tcPr>
          <w:p w:rsidR="00933434" w:rsidRDefault="0093343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33434" w:rsidRDefault="00933434">
            <w:pPr>
              <w:snapToGrid w:val="0"/>
              <w:spacing w:line="360" w:lineRule="auto"/>
              <w:rPr>
                <w:rFonts w:ascii="宋体" w:hAnsi="宋体"/>
                <w:b/>
                <w:color w:val="000000" w:themeColor="text1"/>
                <w:szCs w:val="21"/>
              </w:rPr>
            </w:pPr>
          </w:p>
        </w:tc>
      </w:tr>
      <w:tr w:rsidR="00933434">
        <w:tc>
          <w:tcPr>
            <w:tcW w:w="5246" w:type="dxa"/>
          </w:tcPr>
          <w:p w:rsidR="00933434" w:rsidRDefault="0093343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33434" w:rsidRDefault="00933434">
            <w:pPr>
              <w:snapToGrid w:val="0"/>
              <w:spacing w:line="360" w:lineRule="auto"/>
              <w:rPr>
                <w:rFonts w:ascii="宋体" w:hAnsi="宋体"/>
                <w:b/>
                <w:color w:val="000000" w:themeColor="text1"/>
                <w:szCs w:val="21"/>
              </w:rPr>
            </w:pPr>
          </w:p>
        </w:tc>
      </w:tr>
    </w:tbl>
    <w:p w:rsidR="00933434" w:rsidRDefault="00933434" w:rsidP="00933434">
      <w:pPr>
        <w:snapToGrid w:val="0"/>
        <w:spacing w:line="360" w:lineRule="auto"/>
        <w:ind w:leftChars="-337" w:left="-191" w:hangingChars="271" w:hanging="517"/>
        <w:rPr>
          <w:b/>
          <w:color w:val="000000" w:themeColor="text1"/>
          <w:spacing w:val="-10"/>
          <w:szCs w:val="21"/>
        </w:rPr>
      </w:pPr>
    </w:p>
    <w:p w:rsidR="00933434" w:rsidRDefault="00933434">
      <w:pPr>
        <w:snapToGrid w:val="0"/>
        <w:spacing w:line="360" w:lineRule="auto"/>
        <w:rPr>
          <w:b/>
          <w:color w:val="000000" w:themeColor="text1"/>
          <w:spacing w:val="-10"/>
          <w:szCs w:val="21"/>
        </w:rPr>
      </w:pPr>
    </w:p>
    <w:p w:rsidR="00933434" w:rsidRDefault="00933434" w:rsidP="00933434">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33434" w:rsidRDefault="00933434" w:rsidP="00933434">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933434" w:rsidRDefault="00933434" w:rsidP="00933434">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33434" w:rsidRDefault="00933434" w:rsidP="00933434">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933434" w:rsidTr="00C35138">
        <w:trPr>
          <w:trHeight w:val="2842"/>
        </w:trPr>
        <w:tc>
          <w:tcPr>
            <w:tcW w:w="10080" w:type="dxa"/>
          </w:tcPr>
          <w:p w:rsidR="00933434" w:rsidRDefault="00933434" w:rsidP="00CB1BC9">
            <w:pPr>
              <w:spacing w:line="280" w:lineRule="exact"/>
              <w:rPr>
                <w:b/>
                <w:color w:val="000000" w:themeColor="text1"/>
                <w:sz w:val="22"/>
                <w:szCs w:val="22"/>
              </w:rPr>
            </w:pPr>
            <w:r>
              <w:rPr>
                <w:rFonts w:hint="eastAsia"/>
                <w:b/>
                <w:color w:val="000000" w:themeColor="text1"/>
                <w:spacing w:val="-10"/>
                <w:sz w:val="22"/>
                <w:szCs w:val="22"/>
              </w:rPr>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33434" w:rsidRDefault="00933434" w:rsidP="00CB1BC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33434" w:rsidRDefault="00933434" w:rsidP="00CB1BC9">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33434" w:rsidRDefault="00933434" w:rsidP="00CB1BC9">
            <w:pPr>
              <w:spacing w:line="240" w:lineRule="exact"/>
              <w:rPr>
                <w:b/>
                <w:color w:val="000000" w:themeColor="text1"/>
                <w:sz w:val="22"/>
                <w:szCs w:val="22"/>
              </w:rPr>
            </w:pPr>
          </w:p>
          <w:p w:rsidR="00933434" w:rsidRDefault="00933434" w:rsidP="00C35138">
            <w:pPr>
              <w:spacing w:line="240" w:lineRule="exact"/>
              <w:rPr>
                <w:b/>
                <w:color w:val="000000" w:themeColor="text1"/>
                <w:sz w:val="28"/>
                <w:szCs w:val="28"/>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认证注册。</w:t>
            </w:r>
          </w:p>
        </w:tc>
      </w:tr>
      <w:tr w:rsidR="00933434">
        <w:trPr>
          <w:trHeight w:val="2820"/>
        </w:trPr>
        <w:tc>
          <w:tcPr>
            <w:tcW w:w="10080" w:type="dxa"/>
          </w:tcPr>
          <w:p w:rsidR="00933434" w:rsidRDefault="00933434">
            <w:pPr>
              <w:rPr>
                <w:b/>
                <w:color w:val="000000" w:themeColor="text1"/>
              </w:rPr>
            </w:pPr>
            <w:r>
              <w:rPr>
                <w:rFonts w:hint="eastAsia"/>
                <w:b/>
                <w:color w:val="000000" w:themeColor="text1"/>
              </w:rPr>
              <w:t>2.</w:t>
            </w:r>
            <w:r>
              <w:rPr>
                <w:rFonts w:hint="eastAsia"/>
                <w:b/>
                <w:color w:val="000000" w:themeColor="text1"/>
              </w:rPr>
              <w:t>对审核范围适宜性结论</w:t>
            </w:r>
          </w:p>
          <w:p w:rsidR="00933434" w:rsidRDefault="00933434">
            <w:pPr>
              <w:rPr>
                <w:b/>
                <w:color w:val="000000" w:themeColor="text1"/>
              </w:rPr>
            </w:pPr>
            <w:r>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933434" w:rsidRDefault="00933434">
            <w:pPr>
              <w:rPr>
                <w:b/>
                <w:color w:val="000000" w:themeColor="text1"/>
              </w:rPr>
            </w:pPr>
            <w:r>
              <w:rPr>
                <w:rFonts w:hint="eastAsia"/>
                <w:b/>
                <w:color w:val="000000" w:themeColor="text1"/>
                <w:spacing w:val="-10"/>
                <w:szCs w:val="21"/>
              </w:rPr>
              <w:t>□</w:t>
            </w:r>
            <w:r>
              <w:rPr>
                <w:rFonts w:hint="eastAsia"/>
                <w:b/>
                <w:color w:val="000000" w:themeColor="text1"/>
              </w:rPr>
              <w:t>审核范围变更，一阶段提供审核范围变更</w:t>
            </w:r>
          </w:p>
          <w:p w:rsidR="00933434" w:rsidRDefault="00933434">
            <w:pPr>
              <w:spacing w:line="320" w:lineRule="exact"/>
            </w:pPr>
            <w:r>
              <w:rPr>
                <w:rFonts w:ascii="宋体" w:hAnsi="宋体"/>
                <w:b/>
                <w:color w:val="000000" w:themeColor="text1"/>
              </w:rPr>
              <w:t>QMS:</w:t>
            </w:r>
            <w:r>
              <w:rPr>
                <w:rFonts w:hint="eastAsia"/>
              </w:rPr>
              <w:t xml:space="preserve"> </w:t>
            </w:r>
          </w:p>
          <w:p w:rsidR="00933434" w:rsidRDefault="00933434">
            <w:pPr>
              <w:spacing w:line="320" w:lineRule="exact"/>
              <w:rPr>
                <w:rFonts w:ascii="宋体" w:hAnsi="宋体"/>
                <w:b/>
                <w:color w:val="000000" w:themeColor="text1"/>
                <w:u w:val="single"/>
              </w:rPr>
            </w:pPr>
          </w:p>
          <w:p w:rsidR="00933434" w:rsidRDefault="00933434">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933434" w:rsidRDefault="00933434">
            <w:pPr>
              <w:spacing w:line="320" w:lineRule="exact"/>
              <w:rPr>
                <w:rFonts w:ascii="宋体" w:hAnsi="宋体"/>
                <w:b/>
                <w:color w:val="000000" w:themeColor="text1"/>
                <w:u w:val="single"/>
                <w:lang w:val="en-GB"/>
              </w:rPr>
            </w:pPr>
          </w:p>
          <w:p w:rsidR="00933434" w:rsidRDefault="00933434">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933434" w:rsidRDefault="00933434">
            <w:pPr>
              <w:snapToGrid w:val="0"/>
              <w:spacing w:line="280" w:lineRule="exact"/>
              <w:rPr>
                <w:b/>
                <w:color w:val="000000" w:themeColor="text1"/>
                <w:spacing w:val="-10"/>
                <w:sz w:val="22"/>
                <w:szCs w:val="22"/>
              </w:rPr>
            </w:pPr>
          </w:p>
        </w:tc>
      </w:tr>
      <w:tr w:rsidR="00933434" w:rsidTr="00C35138">
        <w:trPr>
          <w:trHeight w:val="3182"/>
        </w:trPr>
        <w:tc>
          <w:tcPr>
            <w:tcW w:w="10080" w:type="dxa"/>
          </w:tcPr>
          <w:p w:rsidR="00933434" w:rsidRDefault="00933434">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33434" w:rsidRDefault="00C35138">
            <w:pPr>
              <w:rPr>
                <w:b/>
                <w:color w:val="000000" w:themeColor="text1"/>
              </w:rPr>
            </w:pPr>
            <w:r>
              <w:rPr>
                <w:rFonts w:ascii="MS Mincho" w:eastAsia="MS Mincho" w:hAnsi="MS Mincho" w:cs="MS Mincho" w:hint="eastAsia"/>
                <w:b/>
                <w:color w:val="000000" w:themeColor="text1"/>
                <w:spacing w:val="-10"/>
                <w:szCs w:val="21"/>
              </w:rPr>
              <w:t>☑</w:t>
            </w:r>
            <w:r w:rsidR="00933434">
              <w:rPr>
                <w:rFonts w:hint="eastAsia"/>
                <w:b/>
                <w:color w:val="000000" w:themeColor="text1"/>
              </w:rPr>
              <w:t>推荐认证注册</w:t>
            </w:r>
            <w:r w:rsidR="00933434">
              <w:rPr>
                <w:rFonts w:hint="eastAsia"/>
                <w:b/>
                <w:color w:val="000000" w:themeColor="text1"/>
                <w:szCs w:val="21"/>
              </w:rPr>
              <w:t>(</w:t>
            </w:r>
            <w:r>
              <w:rPr>
                <w:rFonts w:ascii="MS Mincho" w:eastAsia="MS Mincho" w:hAnsi="MS Mincho" w:cs="MS Mincho" w:hint="eastAsia"/>
                <w:b/>
                <w:color w:val="000000" w:themeColor="text1"/>
                <w:spacing w:val="-10"/>
                <w:szCs w:val="21"/>
              </w:rPr>
              <w:t>☑</w:t>
            </w:r>
            <w:r w:rsidR="00933434">
              <w:rPr>
                <w:rFonts w:hint="eastAsia"/>
                <w:b/>
                <w:color w:val="000000" w:themeColor="text1"/>
                <w:szCs w:val="21"/>
              </w:rPr>
              <w:t xml:space="preserve">QMS  </w:t>
            </w:r>
            <w:r w:rsidR="00933434">
              <w:rPr>
                <w:rFonts w:hint="eastAsia"/>
                <w:b/>
                <w:color w:val="000000" w:themeColor="text1"/>
                <w:spacing w:val="-10"/>
                <w:szCs w:val="21"/>
              </w:rPr>
              <w:t>□</w:t>
            </w:r>
            <w:r w:rsidR="00933434">
              <w:rPr>
                <w:rFonts w:hint="eastAsia"/>
                <w:b/>
                <w:color w:val="000000" w:themeColor="text1"/>
                <w:szCs w:val="21"/>
              </w:rPr>
              <w:t xml:space="preserve">EMS   </w:t>
            </w:r>
            <w:r w:rsidR="00933434">
              <w:rPr>
                <w:rFonts w:hint="eastAsia"/>
                <w:b/>
                <w:color w:val="000000" w:themeColor="text1"/>
                <w:spacing w:val="-10"/>
                <w:szCs w:val="21"/>
              </w:rPr>
              <w:t>□</w:t>
            </w:r>
            <w:r w:rsidR="00933434">
              <w:rPr>
                <w:rFonts w:hint="eastAsia"/>
                <w:b/>
                <w:color w:val="000000" w:themeColor="text1"/>
                <w:szCs w:val="21"/>
              </w:rPr>
              <w:t>OHSMS)</w:t>
            </w:r>
          </w:p>
          <w:p w:rsidR="00933434" w:rsidRDefault="00C35138" w:rsidP="00CB1BC9">
            <w:pPr>
              <w:rPr>
                <w:b/>
                <w:color w:val="000000" w:themeColor="text1"/>
                <w:spacing w:val="-10"/>
                <w:sz w:val="22"/>
                <w:szCs w:val="22"/>
              </w:rPr>
            </w:pPr>
            <w:r>
              <w:rPr>
                <w:rFonts w:hint="eastAsia"/>
                <w:b/>
                <w:color w:val="000000" w:themeColor="text1"/>
                <w:spacing w:val="-10"/>
                <w:szCs w:val="21"/>
              </w:rPr>
              <w:t>□</w:t>
            </w:r>
            <w:r w:rsidR="00933434">
              <w:rPr>
                <w:rFonts w:hint="eastAsia"/>
                <w:b/>
                <w:color w:val="000000" w:themeColor="text1"/>
                <w:spacing w:val="-4"/>
              </w:rPr>
              <w:t>在完成纠正措施后</w:t>
            </w:r>
            <w:r w:rsidR="00933434">
              <w:rPr>
                <w:rFonts w:hint="eastAsia"/>
                <w:b/>
                <w:color w:val="000000" w:themeColor="text1"/>
              </w:rPr>
              <w:t>推荐认证注册</w:t>
            </w:r>
            <w:r w:rsidR="00933434">
              <w:rPr>
                <w:rFonts w:hint="eastAsia"/>
                <w:b/>
                <w:color w:val="000000" w:themeColor="text1"/>
                <w:szCs w:val="21"/>
              </w:rPr>
              <w:t>(</w:t>
            </w:r>
            <w:r>
              <w:rPr>
                <w:rFonts w:hint="eastAsia"/>
                <w:b/>
                <w:color w:val="000000" w:themeColor="text1"/>
                <w:spacing w:val="-10"/>
                <w:szCs w:val="21"/>
              </w:rPr>
              <w:t>□</w:t>
            </w:r>
            <w:r w:rsidR="00933434">
              <w:rPr>
                <w:rFonts w:hint="eastAsia"/>
                <w:b/>
                <w:color w:val="000000" w:themeColor="text1"/>
                <w:szCs w:val="21"/>
              </w:rPr>
              <w:t xml:space="preserve">QMS  </w:t>
            </w:r>
            <w:r w:rsidR="00933434">
              <w:rPr>
                <w:rFonts w:hint="eastAsia"/>
                <w:b/>
                <w:color w:val="000000" w:themeColor="text1"/>
                <w:spacing w:val="-10"/>
                <w:szCs w:val="21"/>
              </w:rPr>
              <w:t>□</w:t>
            </w:r>
            <w:r w:rsidR="00933434">
              <w:rPr>
                <w:rFonts w:hint="eastAsia"/>
                <w:b/>
                <w:color w:val="000000" w:themeColor="text1"/>
                <w:szCs w:val="21"/>
              </w:rPr>
              <w:t xml:space="preserve">EMS   </w:t>
            </w:r>
            <w:r w:rsidR="00933434">
              <w:rPr>
                <w:rFonts w:hint="eastAsia"/>
                <w:b/>
                <w:color w:val="000000" w:themeColor="text1"/>
                <w:spacing w:val="-10"/>
                <w:szCs w:val="21"/>
              </w:rPr>
              <w:t>□</w:t>
            </w:r>
            <w:r w:rsidR="00933434">
              <w:rPr>
                <w:rFonts w:hint="eastAsia"/>
                <w:b/>
                <w:color w:val="000000" w:themeColor="text1"/>
                <w:szCs w:val="21"/>
              </w:rPr>
              <w:t>OHSMS)</w:t>
            </w:r>
          </w:p>
          <w:p w:rsidR="00933434" w:rsidRDefault="0093343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34" w:rsidRDefault="0093343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34" w:rsidRDefault="0093343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34" w:rsidRDefault="0093343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34" w:rsidRDefault="0093343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34" w:rsidRDefault="0093343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33434" w:rsidRDefault="0093343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33434">
        <w:tblPrEx>
          <w:tblBorders>
            <w:left w:val="nil"/>
            <w:bottom w:val="nil"/>
            <w:right w:val="nil"/>
            <w:insideH w:val="nil"/>
            <w:insideV w:val="nil"/>
          </w:tblBorders>
        </w:tblPrEx>
        <w:trPr>
          <w:trHeight w:val="100"/>
        </w:trPr>
        <w:tc>
          <w:tcPr>
            <w:tcW w:w="10080" w:type="dxa"/>
            <w:tcBorders>
              <w:top w:val="single" w:sz="4" w:space="0" w:color="auto"/>
            </w:tcBorders>
          </w:tcPr>
          <w:p w:rsidR="00933434" w:rsidRDefault="00933434">
            <w:pPr>
              <w:spacing w:line="360" w:lineRule="auto"/>
              <w:rPr>
                <w:b/>
                <w:color w:val="000000" w:themeColor="text1"/>
              </w:rPr>
            </w:pPr>
          </w:p>
        </w:tc>
      </w:tr>
    </w:tbl>
    <w:p w:rsidR="00933434" w:rsidRDefault="00933434" w:rsidP="00933434">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lastRenderedPageBreak/>
        <w:t>十一、</w:t>
      </w:r>
      <w:r>
        <w:rPr>
          <w:rFonts w:ascii="仿宋" w:eastAsia="仿宋" w:hAnsi="仿宋" w:hint="eastAsia"/>
          <w:color w:val="000000" w:themeColor="text1"/>
          <w:kern w:val="24"/>
          <w:sz w:val="28"/>
          <w:szCs w:val="28"/>
        </w:rPr>
        <w:t xml:space="preserve">审核基于对可获得信息的抽样过程的免责声明； </w:t>
      </w:r>
    </w:p>
    <w:p w:rsidR="00933434" w:rsidRDefault="00933434" w:rsidP="00933434">
      <w:pPr>
        <w:snapToGrid w:val="0"/>
        <w:spacing w:line="360" w:lineRule="auto"/>
        <w:ind w:leftChars="-406" w:left="-853" w:firstLineChars="201" w:firstLine="424"/>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933434" w:rsidRDefault="00933434" w:rsidP="0093343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33434" w:rsidRDefault="00933434" w:rsidP="00933434">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933434" w:rsidRDefault="00933434" w:rsidP="003C009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933434" w:rsidRDefault="00933434" w:rsidP="003C0099">
      <w:pPr>
        <w:spacing w:beforeLines="50" w:afterLines="50"/>
        <w:ind w:leftChars="-405" w:left="-326" w:hangingChars="326" w:hanging="524"/>
        <w:rPr>
          <w:b/>
          <w:color w:val="000000" w:themeColor="text1"/>
          <w:sz w:val="16"/>
          <w:szCs w:val="16"/>
        </w:rPr>
      </w:pPr>
    </w:p>
    <w:p w:rsidR="00933434" w:rsidRDefault="00933434">
      <w:pPr>
        <w:snapToGrid w:val="0"/>
        <w:rPr>
          <w:b/>
          <w:bCs/>
          <w:color w:val="000000" w:themeColor="text1"/>
          <w:szCs w:val="28"/>
          <w:u w:val="single"/>
        </w:rPr>
      </w:pPr>
    </w:p>
    <w:p w:rsidR="00933434" w:rsidRDefault="00C35138" w:rsidP="003C0099">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8480" behindDoc="0" locked="0" layoutInCell="1" allowOverlap="1">
            <wp:simplePos x="0" y="0"/>
            <wp:positionH relativeFrom="column">
              <wp:posOffset>1677670</wp:posOffset>
            </wp:positionH>
            <wp:positionV relativeFrom="paragraph">
              <wp:posOffset>345440</wp:posOffset>
            </wp:positionV>
            <wp:extent cx="580390" cy="335915"/>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r w:rsidR="00933434">
        <w:rPr>
          <w:rFonts w:hint="eastAsia"/>
          <w:b/>
          <w:color w:val="000000" w:themeColor="text1"/>
          <w:sz w:val="26"/>
          <w:szCs w:val="26"/>
        </w:rPr>
        <w:t>十四、审核组签字</w:t>
      </w:r>
    </w:p>
    <w:p w:rsidR="00933434" w:rsidRDefault="00933434" w:rsidP="003C0099">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33434" w:rsidRDefault="00933434" w:rsidP="003C0099">
      <w:pPr>
        <w:snapToGrid w:val="0"/>
        <w:spacing w:beforeLines="50" w:line="360" w:lineRule="auto"/>
        <w:ind w:firstLineChars="250" w:firstLine="527"/>
        <w:rPr>
          <w:b/>
          <w:color w:val="000000" w:themeColor="text1"/>
        </w:rPr>
      </w:pPr>
    </w:p>
    <w:p w:rsidR="00933434" w:rsidRDefault="00933434" w:rsidP="003C0099">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33434" w:rsidRDefault="00933434" w:rsidP="00933434">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Pr>
          <w:rFonts w:hint="eastAsia"/>
          <w:b/>
          <w:color w:val="000000" w:themeColor="text1"/>
        </w:rPr>
        <w:t>：</w:t>
      </w:r>
      <w:r w:rsidR="00C35138">
        <w:rPr>
          <w:rFonts w:hint="eastAsia"/>
          <w:b/>
          <w:color w:val="000000" w:themeColor="text1"/>
        </w:rPr>
        <w:t>2021</w:t>
      </w:r>
      <w:r>
        <w:rPr>
          <w:rFonts w:hint="eastAsia"/>
          <w:b/>
          <w:color w:val="000000" w:themeColor="text1"/>
        </w:rPr>
        <w:t xml:space="preserve"> </w:t>
      </w:r>
      <w:r>
        <w:rPr>
          <w:rFonts w:asciiTheme="minorEastAsia" w:hAnsiTheme="minorEastAsia" w:hint="eastAsia"/>
          <w:b/>
          <w:color w:val="000000" w:themeColor="text1"/>
        </w:rPr>
        <w:t xml:space="preserve">年  </w:t>
      </w:r>
      <w:r w:rsidR="00C35138">
        <w:rPr>
          <w:rFonts w:asciiTheme="minorEastAsia" w:hAnsiTheme="minorEastAsia" w:hint="eastAsia"/>
          <w:b/>
          <w:color w:val="000000" w:themeColor="text1"/>
        </w:rPr>
        <w:t>6</w:t>
      </w:r>
      <w:r>
        <w:rPr>
          <w:rFonts w:asciiTheme="minorEastAsia" w:hAnsiTheme="minorEastAsia" w:hint="eastAsia"/>
          <w:b/>
          <w:color w:val="000000" w:themeColor="text1"/>
        </w:rPr>
        <w:t xml:space="preserve"> 月 </w:t>
      </w:r>
      <w:r w:rsidR="00C35138">
        <w:rPr>
          <w:rFonts w:asciiTheme="minorEastAsia" w:hAnsiTheme="minorEastAsia" w:hint="eastAsia"/>
          <w:b/>
          <w:color w:val="000000" w:themeColor="text1"/>
        </w:rPr>
        <w:t>27</w:t>
      </w:r>
      <w:r>
        <w:rPr>
          <w:rFonts w:asciiTheme="minorEastAsia" w:hAnsiTheme="minorEastAsia" w:hint="eastAsia"/>
          <w:b/>
          <w:color w:val="000000" w:themeColor="text1"/>
        </w:rPr>
        <w:t xml:space="preserve"> 日</w:t>
      </w:r>
    </w:p>
    <w:p w:rsidR="00933434" w:rsidRDefault="00933434" w:rsidP="003C009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33434" w:rsidRDefault="00933434" w:rsidP="003C0099">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35138">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sidR="00C35138">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33434" w:rsidRDefault="0093343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33434" w:rsidRDefault="0093343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33434" w:rsidRDefault="00933434">
      <w:pPr>
        <w:spacing w:line="360" w:lineRule="auto"/>
        <w:rPr>
          <w:b/>
          <w:color w:val="000000" w:themeColor="text1"/>
          <w:szCs w:val="21"/>
          <w:u w:val="single"/>
        </w:rPr>
      </w:pPr>
      <w:r>
        <w:rPr>
          <w:rFonts w:hint="eastAsia"/>
          <w:b/>
          <w:color w:val="000000" w:themeColor="text1"/>
          <w:szCs w:val="21"/>
        </w:rPr>
        <w:t>存在问题说明及意见：</w:t>
      </w:r>
    </w:p>
    <w:p w:rsidR="00933434" w:rsidRDefault="00933434" w:rsidP="003C0099">
      <w:pPr>
        <w:spacing w:afterLines="50"/>
        <w:ind w:firstLineChars="200" w:firstLine="422"/>
        <w:rPr>
          <w:b/>
          <w:color w:val="000000" w:themeColor="text1"/>
          <w:szCs w:val="21"/>
        </w:rPr>
      </w:pPr>
    </w:p>
    <w:p w:rsidR="00933434" w:rsidRDefault="00933434" w:rsidP="003C0099">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33434" w:rsidRDefault="00933434" w:rsidP="00933434">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933434" w:rsidRDefault="00C35138" w:rsidP="003C0099">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70528" behindDoc="0" locked="0" layoutInCell="1" allowOverlap="1">
            <wp:simplePos x="0" y="0"/>
            <wp:positionH relativeFrom="column">
              <wp:posOffset>807085</wp:posOffset>
            </wp:positionH>
            <wp:positionV relativeFrom="paragraph">
              <wp:posOffset>151765</wp:posOffset>
            </wp:positionV>
            <wp:extent cx="580390" cy="335915"/>
            <wp:effectExtent l="1905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335915"/>
                    </a:xfrm>
                    <a:prstGeom prst="rect">
                      <a:avLst/>
                    </a:prstGeom>
                    <a:noFill/>
                    <a:ln>
                      <a:noFill/>
                    </a:ln>
                  </pic:spPr>
                </pic:pic>
              </a:graphicData>
            </a:graphic>
          </wp:anchor>
        </w:drawing>
      </w:r>
      <w:r w:rsidR="00933434">
        <w:rPr>
          <w:rFonts w:hint="eastAsia"/>
          <w:b/>
          <w:color w:val="000000" w:themeColor="text1"/>
          <w:szCs w:val="21"/>
        </w:rPr>
        <w:t>组长签字</w:t>
      </w:r>
      <w:r w:rsidR="00933434">
        <w:rPr>
          <w:rFonts w:hint="eastAsia"/>
          <w:b/>
          <w:color w:val="000000" w:themeColor="text1"/>
          <w:szCs w:val="21"/>
        </w:rPr>
        <w:t xml:space="preserve">:                               </w:t>
      </w:r>
      <w:r w:rsidR="00933434">
        <w:rPr>
          <w:rFonts w:hint="eastAsia"/>
          <w:b/>
          <w:color w:val="000000" w:themeColor="text1"/>
          <w:szCs w:val="21"/>
        </w:rPr>
        <w:t>日期</w:t>
      </w:r>
      <w:r w:rsidR="00933434">
        <w:rPr>
          <w:rFonts w:hint="eastAsia"/>
          <w:b/>
          <w:color w:val="000000" w:themeColor="text1"/>
          <w:szCs w:val="21"/>
        </w:rPr>
        <w:t xml:space="preserve">:  </w:t>
      </w:r>
      <w:r>
        <w:rPr>
          <w:rFonts w:hint="eastAsia"/>
          <w:b/>
          <w:color w:val="000000" w:themeColor="text1"/>
          <w:szCs w:val="21"/>
        </w:rPr>
        <w:t>2021</w:t>
      </w:r>
      <w:r w:rsidR="00933434">
        <w:rPr>
          <w:rFonts w:hint="eastAsia"/>
          <w:b/>
          <w:color w:val="000000" w:themeColor="text1"/>
          <w:szCs w:val="21"/>
        </w:rPr>
        <w:t xml:space="preserve"> </w:t>
      </w:r>
      <w:r w:rsidR="00933434">
        <w:rPr>
          <w:rFonts w:hint="eastAsia"/>
          <w:b/>
          <w:color w:val="000000" w:themeColor="text1"/>
          <w:szCs w:val="21"/>
        </w:rPr>
        <w:t>年</w:t>
      </w:r>
      <w:r w:rsidR="00933434">
        <w:rPr>
          <w:rFonts w:hint="eastAsia"/>
          <w:b/>
          <w:color w:val="000000" w:themeColor="text1"/>
          <w:szCs w:val="21"/>
        </w:rPr>
        <w:t xml:space="preserve">  </w:t>
      </w:r>
      <w:r>
        <w:rPr>
          <w:rFonts w:hint="eastAsia"/>
          <w:b/>
          <w:color w:val="000000" w:themeColor="text1"/>
          <w:szCs w:val="21"/>
        </w:rPr>
        <w:t>6</w:t>
      </w:r>
      <w:r w:rsidR="00933434">
        <w:rPr>
          <w:rFonts w:hint="eastAsia"/>
          <w:b/>
          <w:color w:val="000000" w:themeColor="text1"/>
          <w:szCs w:val="21"/>
        </w:rPr>
        <w:t xml:space="preserve"> </w:t>
      </w:r>
      <w:r w:rsidR="00933434">
        <w:rPr>
          <w:rFonts w:hint="eastAsia"/>
          <w:b/>
          <w:color w:val="000000" w:themeColor="text1"/>
          <w:szCs w:val="21"/>
        </w:rPr>
        <w:t>月</w:t>
      </w:r>
      <w:r w:rsidR="00933434">
        <w:rPr>
          <w:rFonts w:hint="eastAsia"/>
          <w:b/>
          <w:color w:val="000000" w:themeColor="text1"/>
          <w:szCs w:val="21"/>
        </w:rPr>
        <w:t xml:space="preserve"> </w:t>
      </w:r>
      <w:r>
        <w:rPr>
          <w:rFonts w:hint="eastAsia"/>
          <w:b/>
          <w:color w:val="000000" w:themeColor="text1"/>
          <w:szCs w:val="21"/>
        </w:rPr>
        <w:t>27</w:t>
      </w:r>
      <w:r w:rsidR="00933434">
        <w:rPr>
          <w:rFonts w:hint="eastAsia"/>
          <w:b/>
          <w:color w:val="000000" w:themeColor="text1"/>
          <w:szCs w:val="21"/>
        </w:rPr>
        <w:t xml:space="preserve"> </w:t>
      </w:r>
      <w:r w:rsidR="00933434">
        <w:rPr>
          <w:rFonts w:hint="eastAsia"/>
          <w:b/>
          <w:color w:val="000000" w:themeColor="text1"/>
          <w:szCs w:val="21"/>
        </w:rPr>
        <w:t>日</w:t>
      </w:r>
    </w:p>
    <w:p w:rsidR="00933434" w:rsidRPr="00CD0B5F" w:rsidRDefault="00933434" w:rsidP="003C0099">
      <w:pPr>
        <w:spacing w:beforeLines="50" w:afterLines="50"/>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933434" w:rsidRDefault="00933434" w:rsidP="003C0099">
      <w:pPr>
        <w:spacing w:beforeLines="50" w:afterLines="50"/>
        <w:ind w:leftChars="-405" w:left="1" w:hangingChars="326" w:hanging="851"/>
        <w:rPr>
          <w:b/>
          <w:color w:val="000000" w:themeColor="text1"/>
          <w:sz w:val="26"/>
          <w:szCs w:val="26"/>
        </w:rPr>
      </w:pPr>
      <w:r>
        <w:rPr>
          <w:rFonts w:hint="eastAsia"/>
          <w:b/>
          <w:color w:val="000000" w:themeColor="text1"/>
          <w:sz w:val="26"/>
          <w:szCs w:val="26"/>
        </w:rPr>
        <w:lastRenderedPageBreak/>
        <w:t>十七、审核报告的发放范围</w:t>
      </w:r>
      <w:r>
        <w:rPr>
          <w:rFonts w:hint="eastAsia"/>
          <w:b/>
          <w:color w:val="000000" w:themeColor="text1"/>
          <w:sz w:val="16"/>
          <w:szCs w:val="16"/>
        </w:rPr>
        <w:t>t</w:t>
      </w:r>
      <w:r>
        <w:rPr>
          <w:rFonts w:hint="eastAsia"/>
          <w:b/>
          <w:color w:val="000000" w:themeColor="text1"/>
          <w:sz w:val="26"/>
          <w:szCs w:val="26"/>
        </w:rPr>
        <w:t>：</w:t>
      </w:r>
    </w:p>
    <w:p w:rsidR="00933434" w:rsidRDefault="00933434" w:rsidP="003C0099">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933434" w:rsidRDefault="00933434" w:rsidP="003C0099">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33434" w:rsidRDefault="00933434" w:rsidP="003C0099">
      <w:pPr>
        <w:snapToGrid w:val="0"/>
        <w:spacing w:beforeLines="50" w:afterLines="50"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933434" w:rsidRDefault="00933434" w:rsidP="0093343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33434" w:rsidRDefault="00933434" w:rsidP="0093343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33434" w:rsidRDefault="00933434" w:rsidP="0093343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33434" w:rsidRDefault="00933434" w:rsidP="00933434">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933434" w:rsidRDefault="00933434" w:rsidP="00933434">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33434" w:rsidRDefault="00933434" w:rsidP="0093343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33434" w:rsidRDefault="00933434" w:rsidP="00933434">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33434" w:rsidRDefault="00933434" w:rsidP="00933434">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33434" w:rsidRDefault="00933434" w:rsidP="00933434">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FD55C8">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5C8" w:rsidRDefault="00FD55C8" w:rsidP="002B4A6D">
      <w:r>
        <w:separator/>
      </w:r>
    </w:p>
  </w:endnote>
  <w:endnote w:type="continuationSeparator" w:id="1">
    <w:p w:rsidR="00FD55C8" w:rsidRDefault="00FD55C8" w:rsidP="002B4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5C8" w:rsidRDefault="00FD55C8" w:rsidP="002B4A6D">
      <w:r>
        <w:separator/>
      </w:r>
    </w:p>
  </w:footnote>
  <w:footnote w:type="continuationSeparator" w:id="1">
    <w:p w:rsidR="00FD55C8" w:rsidRDefault="00FD55C8" w:rsidP="002B4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F130BF" w:rsidP="0093343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F130BF">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CF021A"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CF021A"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CF021A" w:rsidRPr="00390345">
      <w:rPr>
        <w:rStyle w:val="CharChar1"/>
        <w:rFonts w:hint="default"/>
      </w:rPr>
      <w:t>北京国标联合认证有限公司</w:t>
    </w:r>
    <w:r w:rsidR="00CF021A" w:rsidRPr="00390345">
      <w:rPr>
        <w:rStyle w:val="CharChar1"/>
        <w:rFonts w:hint="default"/>
      </w:rPr>
      <w:tab/>
    </w:r>
    <w:r w:rsidR="00CF021A" w:rsidRPr="00390345">
      <w:rPr>
        <w:rStyle w:val="CharChar1"/>
        <w:rFonts w:hint="default"/>
      </w:rPr>
      <w:tab/>
    </w:r>
    <w:r w:rsidR="00CF021A">
      <w:rPr>
        <w:rStyle w:val="CharChar1"/>
        <w:rFonts w:hint="default"/>
      </w:rPr>
      <w:tab/>
    </w:r>
    <w:bookmarkEnd w:id="21"/>
  </w:p>
  <w:p w:rsidR="008E67FF" w:rsidRPr="008E67FF" w:rsidRDefault="00FD55C8"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4A6D"/>
    <w:rsid w:val="002B4A6D"/>
    <w:rsid w:val="003C0099"/>
    <w:rsid w:val="00933434"/>
    <w:rsid w:val="00C35138"/>
    <w:rsid w:val="00CF021A"/>
    <w:rsid w:val="00F130BF"/>
    <w:rsid w:val="00FD5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933434"/>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qFormat/>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9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933434"/>
    <w:rPr>
      <w:b/>
      <w:bCs/>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1321</Words>
  <Characters>7535</Characters>
  <Application>Microsoft Office Word</Application>
  <DocSecurity>0</DocSecurity>
  <Lines>62</Lines>
  <Paragraphs>17</Paragraphs>
  <ScaleCrop>false</ScaleCrop>
  <Company>微软中国</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cp:lastPrinted>2019-05-13T03:19:00Z</cp:lastPrinted>
  <dcterms:created xsi:type="dcterms:W3CDTF">2015-06-17T14:51:00Z</dcterms:created>
  <dcterms:modified xsi:type="dcterms:W3CDTF">2021-06-28T06:27:00Z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