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758" w:rsidRDefault="00587140">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1140"/>
        <w:gridCol w:w="10004"/>
        <w:gridCol w:w="1585"/>
      </w:tblGrid>
      <w:tr w:rsidR="001B3758">
        <w:trPr>
          <w:trHeight w:val="515"/>
        </w:trPr>
        <w:tc>
          <w:tcPr>
            <w:tcW w:w="1980" w:type="dxa"/>
            <w:vMerge w:val="restart"/>
            <w:vAlign w:val="center"/>
          </w:tcPr>
          <w:p w:rsidR="001B3758" w:rsidRDefault="00587140">
            <w:pPr>
              <w:spacing w:before="120" w:line="360" w:lineRule="auto"/>
              <w:jc w:val="center"/>
              <w:rPr>
                <w:sz w:val="24"/>
                <w:szCs w:val="24"/>
              </w:rPr>
            </w:pPr>
            <w:r>
              <w:rPr>
                <w:rFonts w:hint="eastAsia"/>
                <w:sz w:val="24"/>
                <w:szCs w:val="24"/>
              </w:rPr>
              <w:t>过程与活动、</w:t>
            </w:r>
          </w:p>
          <w:p w:rsidR="001B3758" w:rsidRDefault="00587140">
            <w:pPr>
              <w:spacing w:line="360" w:lineRule="auto"/>
              <w:jc w:val="center"/>
            </w:pPr>
            <w:r>
              <w:rPr>
                <w:rFonts w:hint="eastAsia"/>
                <w:sz w:val="24"/>
                <w:szCs w:val="24"/>
              </w:rPr>
              <w:t>抽样计划</w:t>
            </w:r>
          </w:p>
        </w:tc>
        <w:tc>
          <w:tcPr>
            <w:tcW w:w="1140" w:type="dxa"/>
            <w:vMerge w:val="restart"/>
            <w:vAlign w:val="center"/>
          </w:tcPr>
          <w:p w:rsidR="001B3758" w:rsidRDefault="00587140">
            <w:pPr>
              <w:spacing w:line="360" w:lineRule="auto"/>
              <w:rPr>
                <w:sz w:val="24"/>
                <w:szCs w:val="24"/>
              </w:rPr>
            </w:pPr>
            <w:r>
              <w:rPr>
                <w:rFonts w:hint="eastAsia"/>
                <w:sz w:val="24"/>
                <w:szCs w:val="24"/>
              </w:rPr>
              <w:t>涉及</w:t>
            </w:r>
          </w:p>
          <w:p w:rsidR="001B3758" w:rsidRDefault="00587140">
            <w:pPr>
              <w:spacing w:line="360" w:lineRule="auto"/>
            </w:pPr>
            <w:r>
              <w:rPr>
                <w:rFonts w:hint="eastAsia"/>
                <w:sz w:val="24"/>
                <w:szCs w:val="24"/>
              </w:rPr>
              <w:t>条款</w:t>
            </w:r>
          </w:p>
        </w:tc>
        <w:tc>
          <w:tcPr>
            <w:tcW w:w="10004" w:type="dxa"/>
            <w:vAlign w:val="center"/>
          </w:tcPr>
          <w:p w:rsidR="001B3758" w:rsidRDefault="00587140" w:rsidP="00923A39">
            <w:pPr>
              <w:spacing w:line="360" w:lineRule="auto"/>
              <w:rPr>
                <w:sz w:val="24"/>
                <w:szCs w:val="24"/>
              </w:rPr>
            </w:pPr>
            <w:r>
              <w:rPr>
                <w:rFonts w:hint="eastAsia"/>
                <w:sz w:val="24"/>
                <w:szCs w:val="24"/>
              </w:rPr>
              <w:t>受审核部门：行政部</w:t>
            </w:r>
            <w:r>
              <w:rPr>
                <w:rFonts w:hint="eastAsia"/>
                <w:sz w:val="24"/>
                <w:szCs w:val="24"/>
              </w:rPr>
              <w:t xml:space="preserve">         </w:t>
            </w:r>
            <w:r w:rsidR="00923A39">
              <w:rPr>
                <w:rFonts w:hint="eastAsia"/>
                <w:sz w:val="24"/>
                <w:szCs w:val="24"/>
              </w:rPr>
              <w:t xml:space="preserve">  </w:t>
            </w:r>
            <w:r>
              <w:rPr>
                <w:rFonts w:hint="eastAsia"/>
                <w:sz w:val="24"/>
                <w:szCs w:val="24"/>
              </w:rPr>
              <w:t>主管领导</w:t>
            </w:r>
            <w:r w:rsidR="00923A39">
              <w:rPr>
                <w:rFonts w:hint="eastAsia"/>
                <w:sz w:val="24"/>
                <w:szCs w:val="24"/>
              </w:rPr>
              <w:t>/</w:t>
            </w:r>
            <w:r w:rsidR="00923A39">
              <w:rPr>
                <w:rFonts w:hint="eastAsia"/>
                <w:sz w:val="24"/>
                <w:szCs w:val="24"/>
              </w:rPr>
              <w:t>陪同人员：喻铁根</w:t>
            </w:r>
            <w:r w:rsidR="00923A39">
              <w:rPr>
                <w:rFonts w:hint="eastAsia"/>
                <w:sz w:val="24"/>
                <w:szCs w:val="24"/>
              </w:rPr>
              <w:t>/</w:t>
            </w:r>
            <w:r>
              <w:rPr>
                <w:rFonts w:hint="eastAsia"/>
                <w:sz w:val="24"/>
                <w:szCs w:val="24"/>
              </w:rPr>
              <w:t>周爱武</w:t>
            </w:r>
            <w:r>
              <w:rPr>
                <w:rFonts w:hint="eastAsia"/>
                <w:sz w:val="24"/>
                <w:szCs w:val="24"/>
              </w:rPr>
              <w:t xml:space="preserve">   </w:t>
            </w:r>
          </w:p>
        </w:tc>
        <w:tc>
          <w:tcPr>
            <w:tcW w:w="1585" w:type="dxa"/>
            <w:vMerge w:val="restart"/>
            <w:vAlign w:val="center"/>
          </w:tcPr>
          <w:p w:rsidR="001B3758" w:rsidRDefault="00587140">
            <w:pPr>
              <w:spacing w:line="360" w:lineRule="auto"/>
              <w:rPr>
                <w:sz w:val="24"/>
                <w:szCs w:val="24"/>
              </w:rPr>
            </w:pPr>
            <w:r>
              <w:rPr>
                <w:rFonts w:hint="eastAsia"/>
                <w:sz w:val="24"/>
                <w:szCs w:val="24"/>
              </w:rPr>
              <w:t>判定</w:t>
            </w:r>
          </w:p>
        </w:tc>
      </w:tr>
      <w:tr w:rsidR="001B3758">
        <w:trPr>
          <w:trHeight w:val="403"/>
        </w:trPr>
        <w:tc>
          <w:tcPr>
            <w:tcW w:w="1980" w:type="dxa"/>
            <w:vMerge/>
            <w:vAlign w:val="center"/>
          </w:tcPr>
          <w:p w:rsidR="001B3758" w:rsidRDefault="001B3758">
            <w:pPr>
              <w:spacing w:line="360" w:lineRule="auto"/>
            </w:pPr>
          </w:p>
        </w:tc>
        <w:tc>
          <w:tcPr>
            <w:tcW w:w="1140" w:type="dxa"/>
            <w:vMerge/>
            <w:vAlign w:val="center"/>
          </w:tcPr>
          <w:p w:rsidR="001B3758" w:rsidRDefault="001B3758">
            <w:pPr>
              <w:spacing w:line="360" w:lineRule="auto"/>
            </w:pPr>
          </w:p>
        </w:tc>
        <w:tc>
          <w:tcPr>
            <w:tcW w:w="10004" w:type="dxa"/>
            <w:vAlign w:val="center"/>
          </w:tcPr>
          <w:p w:rsidR="001B3758" w:rsidRDefault="00587140">
            <w:pPr>
              <w:spacing w:before="120" w:line="360" w:lineRule="auto"/>
            </w:pPr>
            <w:r>
              <w:rPr>
                <w:rFonts w:hint="eastAsia"/>
                <w:sz w:val="24"/>
                <w:szCs w:val="24"/>
              </w:rPr>
              <w:t>审核员：</w:t>
            </w:r>
            <w:r w:rsidR="0023191D">
              <w:rPr>
                <w:rFonts w:hint="eastAsia"/>
                <w:sz w:val="24"/>
                <w:szCs w:val="24"/>
              </w:rPr>
              <w:t>文波</w:t>
            </w:r>
            <w:r>
              <w:rPr>
                <w:rFonts w:hint="eastAsia"/>
                <w:sz w:val="24"/>
                <w:szCs w:val="24"/>
              </w:rPr>
              <w:t xml:space="preserve">             </w:t>
            </w:r>
            <w:r>
              <w:rPr>
                <w:rFonts w:hint="eastAsia"/>
                <w:sz w:val="24"/>
                <w:szCs w:val="24"/>
              </w:rPr>
              <w:t>审核时间：</w:t>
            </w:r>
            <w:r w:rsidR="0023191D">
              <w:rPr>
                <w:rFonts w:hint="eastAsia"/>
                <w:sz w:val="24"/>
                <w:szCs w:val="24"/>
              </w:rPr>
              <w:t>2021.6</w:t>
            </w:r>
            <w:r>
              <w:rPr>
                <w:rFonts w:hint="eastAsia"/>
                <w:sz w:val="24"/>
                <w:szCs w:val="24"/>
              </w:rPr>
              <w:t>.2</w:t>
            </w:r>
            <w:r w:rsidR="0023191D">
              <w:rPr>
                <w:rFonts w:hint="eastAsia"/>
                <w:sz w:val="24"/>
                <w:szCs w:val="24"/>
              </w:rPr>
              <w:t>5</w:t>
            </w:r>
          </w:p>
        </w:tc>
        <w:tc>
          <w:tcPr>
            <w:tcW w:w="1585" w:type="dxa"/>
            <w:vMerge/>
          </w:tcPr>
          <w:p w:rsidR="001B3758" w:rsidRDefault="001B3758">
            <w:pPr>
              <w:spacing w:line="360" w:lineRule="auto"/>
            </w:pPr>
          </w:p>
        </w:tc>
      </w:tr>
      <w:tr w:rsidR="001B3758">
        <w:trPr>
          <w:trHeight w:val="516"/>
        </w:trPr>
        <w:tc>
          <w:tcPr>
            <w:tcW w:w="1980" w:type="dxa"/>
            <w:vMerge/>
            <w:vAlign w:val="center"/>
          </w:tcPr>
          <w:p w:rsidR="001B3758" w:rsidRDefault="001B3758">
            <w:pPr>
              <w:spacing w:line="360" w:lineRule="auto"/>
            </w:pPr>
          </w:p>
        </w:tc>
        <w:tc>
          <w:tcPr>
            <w:tcW w:w="1140" w:type="dxa"/>
            <w:vMerge/>
            <w:vAlign w:val="center"/>
          </w:tcPr>
          <w:p w:rsidR="001B3758" w:rsidRDefault="001B3758">
            <w:pPr>
              <w:spacing w:line="360" w:lineRule="auto"/>
            </w:pPr>
          </w:p>
        </w:tc>
        <w:tc>
          <w:tcPr>
            <w:tcW w:w="10004" w:type="dxa"/>
            <w:vAlign w:val="center"/>
          </w:tcPr>
          <w:p w:rsidR="001B3758" w:rsidRDefault="00587140">
            <w:pPr>
              <w:spacing w:line="360" w:lineRule="auto"/>
              <w:rPr>
                <w:sz w:val="24"/>
                <w:szCs w:val="24"/>
              </w:rPr>
            </w:pPr>
            <w:r>
              <w:rPr>
                <w:rFonts w:hint="eastAsia"/>
                <w:sz w:val="24"/>
                <w:szCs w:val="24"/>
              </w:rPr>
              <w:t>审核条款：</w:t>
            </w:r>
          </w:p>
          <w:p w:rsidR="001B3758" w:rsidRDefault="00923A39">
            <w:pPr>
              <w:spacing w:line="360" w:lineRule="auto"/>
              <w:rPr>
                <w:sz w:val="24"/>
                <w:szCs w:val="24"/>
              </w:rPr>
            </w:pPr>
            <w:r w:rsidRPr="00923A39">
              <w:rPr>
                <w:rFonts w:ascii="宋体" w:hAnsi="宋体" w:cs="Arial" w:hint="eastAsia"/>
                <w:spacing w:val="-6"/>
                <w:szCs w:val="21"/>
              </w:rPr>
              <w:t>QMS: 5.3组织的岗位、职责和权限、6.2质量目标、7.1.3基础设施、7.1.4过程运行环境、7.1.2人员、7.1.6组织知识、7.2能力、7.3意识、7.5.1形成文件的信息总则、7.5.2形成文件的信息的创建和更新、7.5.3形成文件的信息的控制、9.1.1监视、测量、分析和评价总则、9.1.3分析与评价、9.2 内部审核、10.2不合格和纠正措施，</w:t>
            </w:r>
          </w:p>
        </w:tc>
        <w:tc>
          <w:tcPr>
            <w:tcW w:w="1585" w:type="dxa"/>
            <w:vMerge/>
          </w:tcPr>
          <w:p w:rsidR="001B3758" w:rsidRDefault="001B3758">
            <w:pPr>
              <w:spacing w:line="360" w:lineRule="auto"/>
            </w:pPr>
          </w:p>
        </w:tc>
      </w:tr>
      <w:tr w:rsidR="001B3758">
        <w:trPr>
          <w:trHeight w:val="1255"/>
        </w:trPr>
        <w:tc>
          <w:tcPr>
            <w:tcW w:w="1980" w:type="dxa"/>
          </w:tcPr>
          <w:p w:rsidR="001B3758" w:rsidRDefault="00587140">
            <w:pPr>
              <w:spacing w:line="360" w:lineRule="auto"/>
            </w:pPr>
            <w:r>
              <w:rPr>
                <w:rFonts w:hint="eastAsia"/>
              </w:rPr>
              <w:t>岗位、职责和权限</w:t>
            </w:r>
          </w:p>
        </w:tc>
        <w:tc>
          <w:tcPr>
            <w:tcW w:w="1140" w:type="dxa"/>
          </w:tcPr>
          <w:p w:rsidR="001B3758" w:rsidRDefault="00923A39">
            <w:pPr>
              <w:spacing w:line="360" w:lineRule="auto"/>
              <w:jc w:val="center"/>
            </w:pPr>
            <w:r>
              <w:rPr>
                <w:rFonts w:ascii="宋体" w:hAnsi="宋体" w:cs="Arial" w:hint="eastAsia"/>
                <w:spacing w:val="-6"/>
                <w:szCs w:val="21"/>
              </w:rPr>
              <w:t>Q</w:t>
            </w:r>
            <w:r w:rsidR="00587140">
              <w:rPr>
                <w:rFonts w:ascii="宋体" w:hAnsi="宋体" w:cs="Arial" w:hint="eastAsia"/>
                <w:spacing w:val="-6"/>
                <w:szCs w:val="21"/>
              </w:rPr>
              <w:t>:5.3</w:t>
            </w:r>
          </w:p>
        </w:tc>
        <w:tc>
          <w:tcPr>
            <w:tcW w:w="10004" w:type="dxa"/>
          </w:tcPr>
          <w:p w:rsidR="001B3758" w:rsidRDefault="00587140">
            <w:pPr>
              <w:pStyle w:val="a0"/>
              <w:spacing w:line="360" w:lineRule="auto"/>
              <w:ind w:firstLine="500"/>
              <w:rPr>
                <w:szCs w:val="22"/>
              </w:rPr>
            </w:pPr>
            <w:r>
              <w:rPr>
                <w:rFonts w:hint="eastAsia"/>
                <w:szCs w:val="22"/>
              </w:rPr>
              <w:t>行政部现有</w:t>
            </w:r>
            <w:r>
              <w:rPr>
                <w:rFonts w:hint="eastAsia"/>
                <w:szCs w:val="22"/>
              </w:rPr>
              <w:t>2</w:t>
            </w:r>
            <w:r>
              <w:rPr>
                <w:rFonts w:hint="eastAsia"/>
                <w:szCs w:val="22"/>
              </w:rPr>
              <w:t>人，主任</w:t>
            </w:r>
            <w:r>
              <w:rPr>
                <w:rFonts w:hint="eastAsia"/>
                <w:szCs w:val="22"/>
              </w:rPr>
              <w:t>1</w:t>
            </w:r>
            <w:r>
              <w:rPr>
                <w:rFonts w:hint="eastAsia"/>
                <w:szCs w:val="22"/>
              </w:rPr>
              <w:t>人、副主任</w:t>
            </w:r>
            <w:r>
              <w:rPr>
                <w:rFonts w:hint="eastAsia"/>
                <w:szCs w:val="22"/>
              </w:rPr>
              <w:t>1</w:t>
            </w:r>
            <w:r>
              <w:rPr>
                <w:rFonts w:hint="eastAsia"/>
                <w:szCs w:val="22"/>
              </w:rPr>
              <w:t>人；</w:t>
            </w:r>
          </w:p>
          <w:p w:rsidR="001B3758" w:rsidRDefault="00587140">
            <w:pPr>
              <w:pStyle w:val="a0"/>
              <w:spacing w:line="360" w:lineRule="auto"/>
              <w:ind w:firstLine="500"/>
              <w:rPr>
                <w:szCs w:val="22"/>
              </w:rPr>
            </w:pPr>
            <w:r>
              <w:rPr>
                <w:rFonts w:hint="eastAsia"/>
                <w:szCs w:val="22"/>
              </w:rPr>
              <w:t>主要负责行政管理、人力资源管理、工作环境、基础设施的管理；</w:t>
            </w:r>
          </w:p>
          <w:p w:rsidR="001B3758" w:rsidRDefault="00587140">
            <w:pPr>
              <w:pStyle w:val="a0"/>
              <w:spacing w:line="360" w:lineRule="auto"/>
              <w:ind w:firstLine="500"/>
              <w:rPr>
                <w:szCs w:val="22"/>
              </w:rPr>
            </w:pPr>
            <w:r>
              <w:rPr>
                <w:rFonts w:hint="eastAsia"/>
                <w:szCs w:val="22"/>
              </w:rPr>
              <w:t>部门环境因素、危险源的识别、评价及控制；</w:t>
            </w:r>
          </w:p>
          <w:p w:rsidR="001B3758" w:rsidRDefault="00587140">
            <w:pPr>
              <w:pStyle w:val="a0"/>
              <w:spacing w:line="360" w:lineRule="auto"/>
              <w:ind w:firstLine="500"/>
            </w:pPr>
            <w:r>
              <w:rPr>
                <w:rFonts w:hint="eastAsia"/>
                <w:szCs w:val="22"/>
              </w:rPr>
              <w:t>协助做好管理评审工作、组织开展内部审核。</w:t>
            </w:r>
          </w:p>
        </w:tc>
        <w:tc>
          <w:tcPr>
            <w:tcW w:w="1585" w:type="dxa"/>
          </w:tcPr>
          <w:p w:rsidR="001B3758" w:rsidRDefault="00FD3BB4">
            <w:pPr>
              <w:spacing w:line="360" w:lineRule="auto"/>
            </w:pPr>
            <w:r>
              <w:t>符合</w:t>
            </w:r>
          </w:p>
        </w:tc>
      </w:tr>
      <w:tr w:rsidR="001B3758">
        <w:trPr>
          <w:trHeight w:val="2353"/>
        </w:trPr>
        <w:tc>
          <w:tcPr>
            <w:tcW w:w="1980" w:type="dxa"/>
          </w:tcPr>
          <w:p w:rsidR="001B3758" w:rsidRDefault="00587140">
            <w:pPr>
              <w:spacing w:line="360" w:lineRule="auto"/>
            </w:pPr>
            <w:r>
              <w:rPr>
                <w:rFonts w:hint="eastAsia"/>
              </w:rPr>
              <w:t>目标</w:t>
            </w:r>
          </w:p>
        </w:tc>
        <w:tc>
          <w:tcPr>
            <w:tcW w:w="1140" w:type="dxa"/>
          </w:tcPr>
          <w:p w:rsidR="001B3758" w:rsidRDefault="00923A39">
            <w:pPr>
              <w:spacing w:line="360" w:lineRule="auto"/>
              <w:jc w:val="center"/>
            </w:pPr>
            <w:r>
              <w:rPr>
                <w:rFonts w:ascii="宋体" w:hAnsi="宋体" w:cs="Arial" w:hint="eastAsia"/>
                <w:spacing w:val="-6"/>
                <w:szCs w:val="21"/>
              </w:rPr>
              <w:t>Q</w:t>
            </w:r>
            <w:r w:rsidR="00587140">
              <w:rPr>
                <w:rFonts w:ascii="宋体" w:hAnsi="宋体" w:cs="Arial" w:hint="eastAsia"/>
                <w:spacing w:val="-6"/>
                <w:szCs w:val="21"/>
              </w:rPr>
              <w:t>:6.2</w:t>
            </w:r>
          </w:p>
        </w:tc>
        <w:tc>
          <w:tcPr>
            <w:tcW w:w="10004" w:type="dxa"/>
          </w:tcPr>
          <w:p w:rsidR="001B3758" w:rsidRDefault="00587140">
            <w:pPr>
              <w:pStyle w:val="a0"/>
              <w:spacing w:line="360" w:lineRule="auto"/>
              <w:ind w:firstLine="500"/>
              <w:rPr>
                <w:szCs w:val="22"/>
              </w:rPr>
            </w:pPr>
            <w:r>
              <w:rPr>
                <w:rFonts w:hint="eastAsia"/>
                <w:szCs w:val="22"/>
              </w:rPr>
              <w:t>查见“质量</w:t>
            </w:r>
            <w:r>
              <w:rPr>
                <w:rFonts w:hint="eastAsia"/>
                <w:szCs w:val="22"/>
              </w:rPr>
              <w:t>\</w:t>
            </w:r>
            <w:r>
              <w:rPr>
                <w:rFonts w:hint="eastAsia"/>
                <w:szCs w:val="22"/>
              </w:rPr>
              <w:t>环境</w:t>
            </w:r>
            <w:r>
              <w:rPr>
                <w:rFonts w:hint="eastAsia"/>
                <w:szCs w:val="22"/>
              </w:rPr>
              <w:t>\</w:t>
            </w:r>
            <w:r>
              <w:rPr>
                <w:rFonts w:hint="eastAsia"/>
                <w:szCs w:val="22"/>
              </w:rPr>
              <w:t>职业健康安全目标分解考核表”，见行政部的目标：</w:t>
            </w:r>
          </w:p>
          <w:p w:rsidR="001B3758" w:rsidRDefault="00587140">
            <w:pPr>
              <w:pStyle w:val="a0"/>
              <w:spacing w:line="360" w:lineRule="auto"/>
              <w:ind w:firstLine="500"/>
              <w:rPr>
                <w:szCs w:val="22"/>
              </w:rPr>
            </w:pPr>
            <w:r>
              <w:rPr>
                <w:szCs w:val="22"/>
              </w:rPr>
              <w:t>文件使用有效率</w:t>
            </w:r>
            <w:r>
              <w:rPr>
                <w:szCs w:val="22"/>
              </w:rPr>
              <w:t>100%</w:t>
            </w:r>
          </w:p>
          <w:p w:rsidR="001B3758" w:rsidRDefault="00587140">
            <w:pPr>
              <w:pStyle w:val="a0"/>
              <w:spacing w:line="360" w:lineRule="auto"/>
              <w:ind w:firstLine="500"/>
              <w:rPr>
                <w:szCs w:val="22"/>
              </w:rPr>
            </w:pPr>
            <w:r>
              <w:rPr>
                <w:szCs w:val="22"/>
              </w:rPr>
              <w:t>培训合格率</w:t>
            </w:r>
            <w:r>
              <w:rPr>
                <w:szCs w:val="22"/>
              </w:rPr>
              <w:t xml:space="preserve">100% </w:t>
            </w:r>
          </w:p>
          <w:p w:rsidR="001B3758" w:rsidRDefault="00587140">
            <w:pPr>
              <w:pStyle w:val="a0"/>
              <w:spacing w:line="360" w:lineRule="auto"/>
              <w:ind w:firstLine="500"/>
              <w:rPr>
                <w:szCs w:val="22"/>
              </w:rPr>
            </w:pPr>
            <w:r>
              <w:rPr>
                <w:szCs w:val="22"/>
              </w:rPr>
              <w:t>固废分类处置率</w:t>
            </w:r>
            <w:r>
              <w:rPr>
                <w:szCs w:val="22"/>
              </w:rPr>
              <w:t>100%</w:t>
            </w:r>
          </w:p>
          <w:p w:rsidR="001B3758" w:rsidRDefault="00587140">
            <w:pPr>
              <w:pStyle w:val="a0"/>
              <w:spacing w:line="360" w:lineRule="auto"/>
              <w:ind w:firstLine="500"/>
              <w:rPr>
                <w:szCs w:val="22"/>
              </w:rPr>
            </w:pPr>
            <w:r>
              <w:rPr>
                <w:szCs w:val="22"/>
              </w:rPr>
              <w:t>火灾、触电事故为</w:t>
            </w:r>
            <w:r>
              <w:rPr>
                <w:szCs w:val="22"/>
              </w:rPr>
              <w:t>0</w:t>
            </w:r>
          </w:p>
          <w:p w:rsidR="001B3758" w:rsidRDefault="00587140">
            <w:pPr>
              <w:pStyle w:val="a0"/>
              <w:spacing w:line="360" w:lineRule="auto"/>
              <w:ind w:firstLine="500"/>
              <w:rPr>
                <w:szCs w:val="22"/>
              </w:rPr>
            </w:pPr>
            <w:r>
              <w:rPr>
                <w:szCs w:val="22"/>
              </w:rPr>
              <w:lastRenderedPageBreak/>
              <w:t>环保、安全资金提供及时率</w:t>
            </w:r>
            <w:r>
              <w:rPr>
                <w:szCs w:val="22"/>
              </w:rPr>
              <w:t>100%</w:t>
            </w:r>
          </w:p>
          <w:p w:rsidR="001B3758" w:rsidRDefault="00587140">
            <w:pPr>
              <w:pStyle w:val="a0"/>
              <w:spacing w:line="360" w:lineRule="auto"/>
              <w:ind w:firstLine="500"/>
              <w:rPr>
                <w:szCs w:val="22"/>
              </w:rPr>
            </w:pPr>
            <w:r>
              <w:rPr>
                <w:rFonts w:hint="eastAsia"/>
                <w:szCs w:val="22"/>
              </w:rPr>
              <w:t>查见“目标与管理方案及实施情况一览表”，对指标、措施、时间要求、责任部门、责任人进行了明确；</w:t>
            </w:r>
          </w:p>
          <w:p w:rsidR="001B3758" w:rsidRDefault="00587140">
            <w:pPr>
              <w:pStyle w:val="a0"/>
              <w:spacing w:line="360" w:lineRule="auto"/>
              <w:ind w:firstLine="500"/>
              <w:rPr>
                <w:szCs w:val="22"/>
              </w:rPr>
            </w:pPr>
            <w:r>
              <w:rPr>
                <w:rFonts w:hint="eastAsia"/>
                <w:szCs w:val="22"/>
              </w:rPr>
              <w:t>2021</w:t>
            </w:r>
            <w:r>
              <w:rPr>
                <w:rFonts w:hint="eastAsia"/>
                <w:szCs w:val="22"/>
              </w:rPr>
              <w:t>年</w:t>
            </w:r>
            <w:r w:rsidR="00EF1A31">
              <w:rPr>
                <w:rFonts w:hint="eastAsia"/>
                <w:szCs w:val="22"/>
              </w:rPr>
              <w:t>3</w:t>
            </w:r>
            <w:r>
              <w:rPr>
                <w:rFonts w:hint="eastAsia"/>
                <w:szCs w:val="22"/>
              </w:rPr>
              <w:t>-</w:t>
            </w:r>
            <w:r w:rsidR="00EF1A31">
              <w:rPr>
                <w:rFonts w:hint="eastAsia"/>
                <w:szCs w:val="22"/>
              </w:rPr>
              <w:t>5</w:t>
            </w:r>
            <w:r>
              <w:rPr>
                <w:rFonts w:hint="eastAsia"/>
                <w:szCs w:val="22"/>
              </w:rPr>
              <w:t>月考核，显示目标均已全部完成。</w:t>
            </w:r>
          </w:p>
          <w:p w:rsidR="001B3758" w:rsidRDefault="00587140">
            <w:pPr>
              <w:pStyle w:val="a0"/>
              <w:spacing w:line="360" w:lineRule="auto"/>
              <w:ind w:firstLine="500"/>
            </w:pPr>
            <w:r>
              <w:rPr>
                <w:rFonts w:hint="eastAsia"/>
                <w:szCs w:val="22"/>
              </w:rPr>
              <w:t>基本符合。</w:t>
            </w:r>
          </w:p>
        </w:tc>
        <w:tc>
          <w:tcPr>
            <w:tcW w:w="1585" w:type="dxa"/>
          </w:tcPr>
          <w:p w:rsidR="001B3758" w:rsidRDefault="00FD3BB4">
            <w:pPr>
              <w:spacing w:line="360" w:lineRule="auto"/>
            </w:pPr>
            <w:r>
              <w:lastRenderedPageBreak/>
              <w:t>符合</w:t>
            </w:r>
          </w:p>
        </w:tc>
      </w:tr>
      <w:tr w:rsidR="001B3758">
        <w:trPr>
          <w:trHeight w:val="405"/>
        </w:trPr>
        <w:tc>
          <w:tcPr>
            <w:tcW w:w="1980" w:type="dxa"/>
          </w:tcPr>
          <w:p w:rsidR="001B3758" w:rsidRDefault="00587140">
            <w:pPr>
              <w:spacing w:line="360" w:lineRule="auto"/>
            </w:pPr>
            <w:r>
              <w:rPr>
                <w:rFonts w:hint="eastAsia"/>
              </w:rPr>
              <w:lastRenderedPageBreak/>
              <w:t>人员</w:t>
            </w:r>
            <w:r>
              <w:rPr>
                <w:rFonts w:hint="eastAsia"/>
              </w:rPr>
              <w:t>/</w:t>
            </w:r>
            <w:r>
              <w:rPr>
                <w:rFonts w:hint="eastAsia"/>
              </w:rPr>
              <w:t>资源</w:t>
            </w:r>
          </w:p>
          <w:p w:rsidR="001B3758" w:rsidRDefault="00587140">
            <w:pPr>
              <w:spacing w:line="360" w:lineRule="auto"/>
            </w:pPr>
            <w:r>
              <w:rPr>
                <w:rFonts w:hint="eastAsia"/>
              </w:rPr>
              <w:t>能力</w:t>
            </w:r>
          </w:p>
          <w:p w:rsidR="001B3758" w:rsidRDefault="00587140">
            <w:pPr>
              <w:spacing w:line="360" w:lineRule="auto"/>
            </w:pPr>
            <w:r>
              <w:rPr>
                <w:rFonts w:hint="eastAsia"/>
              </w:rPr>
              <w:t>意识</w:t>
            </w:r>
          </w:p>
        </w:tc>
        <w:tc>
          <w:tcPr>
            <w:tcW w:w="1140" w:type="dxa"/>
          </w:tcPr>
          <w:p w:rsidR="001B3758" w:rsidRDefault="00587140">
            <w:pPr>
              <w:spacing w:line="360" w:lineRule="auto"/>
              <w:jc w:val="center"/>
              <w:rPr>
                <w:rFonts w:ascii="宋体" w:hAnsi="宋体" w:cs="Arial"/>
                <w:spacing w:val="-6"/>
                <w:szCs w:val="21"/>
              </w:rPr>
            </w:pPr>
            <w:r>
              <w:rPr>
                <w:rFonts w:ascii="宋体" w:hAnsi="宋体" w:cs="Arial" w:hint="eastAsia"/>
                <w:spacing w:val="-6"/>
                <w:szCs w:val="21"/>
              </w:rPr>
              <w:t>Q：7.1.2</w:t>
            </w:r>
          </w:p>
          <w:p w:rsidR="001B3758" w:rsidRDefault="00587140">
            <w:pPr>
              <w:spacing w:line="360" w:lineRule="auto"/>
              <w:jc w:val="center"/>
              <w:rPr>
                <w:rFonts w:ascii="宋体" w:hAnsi="宋体" w:cs="Arial"/>
                <w:spacing w:val="-6"/>
                <w:szCs w:val="21"/>
              </w:rPr>
            </w:pPr>
            <w:r>
              <w:rPr>
                <w:rFonts w:ascii="宋体" w:hAnsi="宋体" w:cs="Arial" w:hint="eastAsia"/>
                <w:spacing w:val="-6"/>
                <w:szCs w:val="21"/>
              </w:rPr>
              <w:t>7.2</w:t>
            </w:r>
          </w:p>
          <w:p w:rsidR="001B3758" w:rsidRDefault="00587140">
            <w:pPr>
              <w:spacing w:line="360" w:lineRule="auto"/>
              <w:jc w:val="center"/>
              <w:rPr>
                <w:rFonts w:ascii="宋体" w:hAnsi="宋体" w:cs="Arial"/>
                <w:spacing w:val="-6"/>
                <w:szCs w:val="21"/>
              </w:rPr>
            </w:pPr>
            <w:r>
              <w:rPr>
                <w:rFonts w:ascii="宋体" w:hAnsi="宋体" w:cs="Arial" w:hint="eastAsia"/>
                <w:spacing w:val="-6"/>
                <w:szCs w:val="21"/>
              </w:rPr>
              <w:t>7.3</w:t>
            </w:r>
          </w:p>
          <w:p w:rsidR="001B3758" w:rsidRDefault="001B3758">
            <w:pPr>
              <w:spacing w:line="360" w:lineRule="auto"/>
              <w:jc w:val="center"/>
              <w:rPr>
                <w:rFonts w:ascii="宋体" w:hAnsi="宋体" w:cs="Arial"/>
                <w:spacing w:val="-6"/>
                <w:szCs w:val="21"/>
              </w:rPr>
            </w:pPr>
          </w:p>
        </w:tc>
        <w:tc>
          <w:tcPr>
            <w:tcW w:w="10004" w:type="dxa"/>
          </w:tcPr>
          <w:p w:rsidR="00923A39" w:rsidRDefault="00923A39" w:rsidP="00923A39">
            <w:pPr>
              <w:spacing w:line="360" w:lineRule="auto"/>
              <w:ind w:firstLineChars="200" w:firstLine="420"/>
            </w:pPr>
            <w:r>
              <w:rPr>
                <w:rFonts w:hint="eastAsia"/>
              </w:rPr>
              <w:t>建立有《人力资源控制程序》，无变化；</w:t>
            </w:r>
          </w:p>
          <w:p w:rsidR="00923A39" w:rsidRDefault="00923A39" w:rsidP="00923A39">
            <w:pPr>
              <w:spacing w:line="360" w:lineRule="auto"/>
              <w:ind w:firstLineChars="200" w:firstLine="420"/>
            </w:pPr>
            <w:r>
              <w:rPr>
                <w:rFonts w:hint="eastAsia"/>
              </w:rPr>
              <w:t>公司现有人员</w:t>
            </w:r>
            <w:r>
              <w:rPr>
                <w:rFonts w:hint="eastAsia"/>
              </w:rPr>
              <w:t>38</w:t>
            </w:r>
            <w:r>
              <w:rPr>
                <w:rFonts w:hint="eastAsia"/>
              </w:rPr>
              <w:t>人，管理人员、技术人员和操作员工等能够有效实施管理体系，并运行和控制其过程。</w:t>
            </w:r>
          </w:p>
          <w:p w:rsidR="00923A39" w:rsidRDefault="00923A39" w:rsidP="00923A39">
            <w:pPr>
              <w:pStyle w:val="a4"/>
              <w:spacing w:line="360" w:lineRule="auto"/>
              <w:ind w:firstLine="420"/>
            </w:pPr>
            <w:r>
              <w:rPr>
                <w:rFonts w:hint="eastAsia"/>
              </w:rPr>
              <w:t>劳动合同——抽查喷塑岗位工人皮</w:t>
            </w:r>
            <w:r>
              <w:rPr>
                <w:rFonts w:hint="eastAsia"/>
              </w:rPr>
              <w:t>XX</w:t>
            </w:r>
            <w:r>
              <w:rPr>
                <w:rFonts w:hint="eastAsia"/>
              </w:rPr>
              <w:t>、何</w:t>
            </w:r>
            <w:r>
              <w:rPr>
                <w:rFonts w:hint="eastAsia"/>
              </w:rPr>
              <w:t>XX</w:t>
            </w:r>
            <w:r>
              <w:rPr>
                <w:rFonts w:hint="eastAsia"/>
              </w:rPr>
              <w:t>的劳动合同；</w:t>
            </w:r>
          </w:p>
          <w:p w:rsidR="00923A39" w:rsidRDefault="00923A39" w:rsidP="00923A39">
            <w:pPr>
              <w:pStyle w:val="a4"/>
              <w:spacing w:line="360" w:lineRule="auto"/>
              <w:ind w:firstLine="420"/>
            </w:pPr>
            <w:r>
              <w:rPr>
                <w:rFonts w:hint="eastAsia"/>
              </w:rPr>
              <w:t>查见上述人员的“职业危害告知书”；</w:t>
            </w:r>
          </w:p>
          <w:p w:rsidR="00923A39" w:rsidRDefault="00923A39" w:rsidP="00923A39">
            <w:pPr>
              <w:spacing w:line="360" w:lineRule="auto"/>
              <w:ind w:firstLineChars="200" w:firstLine="420"/>
            </w:pPr>
            <w:r>
              <w:rPr>
                <w:rFonts w:hint="eastAsia"/>
              </w:rPr>
              <w:t>保留“岗位描述书”，对各岗位人员能力、职责进行了明确，能落实岗位安全职责；</w:t>
            </w:r>
          </w:p>
          <w:p w:rsidR="00923A39" w:rsidRDefault="00923A39" w:rsidP="00923A39">
            <w:pPr>
              <w:spacing w:line="360" w:lineRule="auto"/>
              <w:ind w:firstLineChars="200" w:firstLine="420"/>
            </w:pPr>
            <w:r>
              <w:rPr>
                <w:rFonts w:hint="eastAsia"/>
              </w:rPr>
              <w:t>查见“</w:t>
            </w:r>
            <w:r>
              <w:rPr>
                <w:rFonts w:hint="eastAsia"/>
              </w:rPr>
              <w:t>2021</w:t>
            </w:r>
            <w:r>
              <w:rPr>
                <w:rFonts w:hint="eastAsia"/>
              </w:rPr>
              <w:t>年度员工培训计划”，计划开展管理手册、程序文件、管理目标及方案、安全生产知识培训、岗位技能培训等</w:t>
            </w:r>
            <w:r>
              <w:rPr>
                <w:rFonts w:hint="eastAsia"/>
              </w:rPr>
              <w:t>14</w:t>
            </w:r>
            <w:r>
              <w:rPr>
                <w:rFonts w:hint="eastAsia"/>
              </w:rPr>
              <w:t>项次；</w:t>
            </w:r>
          </w:p>
          <w:p w:rsidR="00923A39" w:rsidRDefault="00923A39" w:rsidP="00923A39">
            <w:pPr>
              <w:spacing w:line="360" w:lineRule="auto"/>
              <w:ind w:firstLineChars="200" w:firstLine="420"/>
            </w:pPr>
            <w:r>
              <w:rPr>
                <w:rFonts w:hint="eastAsia"/>
              </w:rPr>
              <w:t>查</w:t>
            </w:r>
            <w:r>
              <w:rPr>
                <w:rFonts w:ascii="宋体" w:hAnsi="宋体" w:cs="Arial" w:hint="eastAsia"/>
                <w:spacing w:val="-6"/>
                <w:szCs w:val="21"/>
              </w:rPr>
              <w:t>“培训记录及培训效果评价表”，</w:t>
            </w:r>
            <w:r>
              <w:rPr>
                <w:rFonts w:hint="eastAsia"/>
              </w:rPr>
              <w:t>抽见：</w:t>
            </w:r>
          </w:p>
          <w:p w:rsidR="00923A39" w:rsidRDefault="00923A39" w:rsidP="00923A39">
            <w:pPr>
              <w:spacing w:line="360" w:lineRule="auto"/>
              <w:ind w:firstLineChars="200" w:firstLine="420"/>
            </w:pPr>
            <w:r>
              <w:rPr>
                <w:rFonts w:hint="eastAsia"/>
              </w:rPr>
              <w:t>管理手册、程序文件——</w:t>
            </w:r>
            <w:r>
              <w:rPr>
                <w:rFonts w:hint="eastAsia"/>
              </w:rPr>
              <w:t>2021.3.6</w:t>
            </w:r>
            <w:r>
              <w:rPr>
                <w:rFonts w:hint="eastAsia"/>
              </w:rPr>
              <w:t>；</w:t>
            </w:r>
          </w:p>
          <w:p w:rsidR="00923A39" w:rsidRDefault="00923A39" w:rsidP="00923A39">
            <w:pPr>
              <w:spacing w:line="360" w:lineRule="auto"/>
              <w:ind w:firstLineChars="200" w:firstLine="420"/>
            </w:pPr>
            <w:r>
              <w:rPr>
                <w:rFonts w:hint="eastAsia"/>
              </w:rPr>
              <w:t>环境、安全法律法规的培训——</w:t>
            </w:r>
            <w:r>
              <w:rPr>
                <w:rFonts w:hint="eastAsia"/>
              </w:rPr>
              <w:t>2021.5.12</w:t>
            </w:r>
          </w:p>
          <w:p w:rsidR="00923A39" w:rsidRDefault="00923A39" w:rsidP="00923A39">
            <w:pPr>
              <w:spacing w:line="360" w:lineRule="auto"/>
              <w:ind w:firstLineChars="200" w:firstLine="420"/>
            </w:pPr>
            <w:r>
              <w:rPr>
                <w:rFonts w:hint="eastAsia"/>
              </w:rPr>
              <w:t>考核及评价记录显示以口头问答的方式对培训效果进行了评价，培训达到预期的目的。</w:t>
            </w:r>
          </w:p>
          <w:p w:rsidR="00923A39" w:rsidRDefault="00923A39" w:rsidP="00923A39">
            <w:pPr>
              <w:pStyle w:val="a0"/>
              <w:ind w:firstLineChars="200" w:firstLine="460"/>
            </w:pPr>
            <w:r>
              <w:rPr>
                <w:rFonts w:hint="eastAsia"/>
              </w:rPr>
              <w:t>查见“三级安全教育记录卡”，对新员工进行了三级安全教育；</w:t>
            </w:r>
          </w:p>
          <w:p w:rsidR="00923A39" w:rsidRDefault="00923A39" w:rsidP="00923A39">
            <w:pPr>
              <w:spacing w:line="360" w:lineRule="auto"/>
              <w:ind w:firstLineChars="200" w:firstLine="420"/>
            </w:pPr>
            <w:r>
              <w:rPr>
                <w:rFonts w:hint="eastAsia"/>
              </w:rPr>
              <w:t>查见人员证书：</w:t>
            </w:r>
          </w:p>
          <w:p w:rsidR="00923A39" w:rsidRDefault="00923A39" w:rsidP="00923A39">
            <w:pPr>
              <w:pStyle w:val="a4"/>
              <w:spacing w:line="360" w:lineRule="auto"/>
              <w:ind w:firstLine="420"/>
            </w:pPr>
            <w:r>
              <w:rPr>
                <w:rFonts w:hint="eastAsia"/>
              </w:rPr>
              <w:lastRenderedPageBreak/>
              <w:t>余成韬——主要负责人，安全培训证书；有效；</w:t>
            </w:r>
          </w:p>
          <w:p w:rsidR="00923A39" w:rsidRDefault="00923A39" w:rsidP="00923A39">
            <w:pPr>
              <w:pStyle w:val="a4"/>
              <w:spacing w:line="360" w:lineRule="auto"/>
              <w:ind w:firstLine="420"/>
            </w:pPr>
            <w:r>
              <w:rPr>
                <w:rFonts w:hint="eastAsia"/>
              </w:rPr>
              <w:t>张勇——安全管理员，安全培训证书；有效；</w:t>
            </w:r>
          </w:p>
          <w:p w:rsidR="00923A39" w:rsidRDefault="00923A39" w:rsidP="00923A39">
            <w:pPr>
              <w:spacing w:line="360" w:lineRule="auto"/>
              <w:ind w:firstLineChars="200" w:firstLine="420"/>
            </w:pPr>
            <w:r>
              <w:rPr>
                <w:rFonts w:hint="eastAsia"/>
              </w:rPr>
              <w:t>周</w:t>
            </w:r>
            <w:r>
              <w:rPr>
                <w:rFonts w:hint="eastAsia"/>
              </w:rPr>
              <w:t>XX</w:t>
            </w:r>
            <w:r>
              <w:rPr>
                <w:rFonts w:hint="eastAsia"/>
              </w:rPr>
              <w:t>——</w:t>
            </w:r>
            <w:r>
              <w:rPr>
                <w:rFonts w:hint="eastAsia"/>
              </w:rPr>
              <w:t>Q4</w:t>
            </w:r>
            <w:r>
              <w:rPr>
                <w:rFonts w:hint="eastAsia"/>
              </w:rPr>
              <w:t>证书，</w:t>
            </w:r>
            <w:r>
              <w:rPr>
                <w:rFonts w:hint="eastAsia"/>
              </w:rPr>
              <w:t>2021.8.20</w:t>
            </w:r>
            <w:r>
              <w:rPr>
                <w:rFonts w:hint="eastAsia"/>
              </w:rPr>
              <w:t>，宜春市质量技术监督局发，有效；</w:t>
            </w:r>
          </w:p>
          <w:p w:rsidR="00923A39" w:rsidRDefault="00923A39" w:rsidP="00923A39">
            <w:pPr>
              <w:spacing w:line="360" w:lineRule="auto"/>
              <w:ind w:firstLineChars="200" w:firstLine="420"/>
            </w:pPr>
            <w:r>
              <w:rPr>
                <w:rFonts w:hint="eastAsia"/>
              </w:rPr>
              <w:t>熊</w:t>
            </w:r>
            <w:r>
              <w:rPr>
                <w:rFonts w:hint="eastAsia"/>
              </w:rPr>
              <w:t>XX</w:t>
            </w:r>
            <w:r>
              <w:rPr>
                <w:rFonts w:hint="eastAsia"/>
              </w:rPr>
              <w:t>——低压电工作业，</w:t>
            </w:r>
            <w:r>
              <w:rPr>
                <w:rFonts w:hint="eastAsia"/>
              </w:rPr>
              <w:t>2021.12.23</w:t>
            </w:r>
            <w:r>
              <w:rPr>
                <w:rFonts w:hint="eastAsia"/>
              </w:rPr>
              <w:t>，宜春市安监局，有效；</w:t>
            </w:r>
          </w:p>
          <w:p w:rsidR="00923A39" w:rsidRDefault="00923A39" w:rsidP="00923A39">
            <w:pPr>
              <w:spacing w:line="360" w:lineRule="auto"/>
              <w:ind w:firstLineChars="200" w:firstLine="420"/>
            </w:pPr>
            <w:r>
              <w:rPr>
                <w:rFonts w:hint="eastAsia"/>
              </w:rPr>
              <w:t>熊</w:t>
            </w:r>
            <w:r>
              <w:rPr>
                <w:rFonts w:hint="eastAsia"/>
              </w:rPr>
              <w:t>XX</w:t>
            </w:r>
            <w:r>
              <w:rPr>
                <w:rFonts w:hint="eastAsia"/>
              </w:rPr>
              <w:t>——焊接与热切割作业，</w:t>
            </w:r>
            <w:r>
              <w:rPr>
                <w:rFonts w:hint="eastAsia"/>
              </w:rPr>
              <w:t>2021.12.23</w:t>
            </w:r>
            <w:r>
              <w:rPr>
                <w:rFonts w:hint="eastAsia"/>
              </w:rPr>
              <w:t>，宜春市安监局，有效；</w:t>
            </w:r>
          </w:p>
          <w:p w:rsidR="00923A39" w:rsidRDefault="00923A39" w:rsidP="00923A39">
            <w:pPr>
              <w:spacing w:line="360" w:lineRule="auto"/>
              <w:ind w:firstLineChars="200" w:firstLine="420"/>
            </w:pPr>
            <w:r>
              <w:rPr>
                <w:rFonts w:hint="eastAsia"/>
              </w:rPr>
              <w:t>意识：</w:t>
            </w:r>
          </w:p>
          <w:p w:rsidR="00923A39" w:rsidRDefault="00923A39" w:rsidP="00923A39">
            <w:pPr>
              <w:spacing w:line="360" w:lineRule="auto"/>
              <w:ind w:firstLineChars="200" w:firstLine="420"/>
            </w:pPr>
            <w:r>
              <w:t>经与部门负责人沟通交流，</w:t>
            </w:r>
            <w:r>
              <w:rPr>
                <w:rFonts w:hint="eastAsia"/>
              </w:rPr>
              <w:t>主要</w:t>
            </w:r>
            <w:r>
              <w:t>通过培训提高岗位作业水平和环保、安全意识，</w:t>
            </w:r>
            <w:r>
              <w:rPr>
                <w:rFonts w:hint="eastAsia"/>
              </w:rPr>
              <w:t>询问</w:t>
            </w:r>
            <w:r>
              <w:t>部分员工，他们对公司的管理方针</w:t>
            </w:r>
            <w:r>
              <w:rPr>
                <w:rFonts w:hint="eastAsia"/>
              </w:rPr>
              <w:t>、</w:t>
            </w:r>
            <w:r>
              <w:t>管理目标、对环境职业健康安全管理体系有效性的贡献，包括提高效率、技能、改进工艺和恪尽职守带来的节能减排、保护员工健康等的益处，以及因自己岗位职责疏忽带来不符合给公司环境安全承诺带来的后果。</w:t>
            </w:r>
          </w:p>
          <w:p w:rsidR="00923A39" w:rsidRDefault="00923A39" w:rsidP="00923A39">
            <w:pPr>
              <w:spacing w:line="360" w:lineRule="auto"/>
              <w:ind w:firstLineChars="200" w:firstLine="420"/>
            </w:pPr>
            <w:r>
              <w:rPr>
                <w:rFonts w:hint="eastAsia"/>
              </w:rPr>
              <w:t>员工能</w:t>
            </w:r>
            <w:r>
              <w:t>明确自身职责及岗位要求，自身工作影响，如何减少环境污染，员工人身安全意识等。</w:t>
            </w:r>
          </w:p>
          <w:p w:rsidR="001B3758" w:rsidRDefault="00923A39" w:rsidP="00923A39">
            <w:pPr>
              <w:pStyle w:val="a0"/>
              <w:spacing w:line="360" w:lineRule="auto"/>
              <w:ind w:firstLine="500"/>
            </w:pPr>
            <w:r>
              <w:t>基本能满足要求。</w:t>
            </w:r>
          </w:p>
        </w:tc>
        <w:tc>
          <w:tcPr>
            <w:tcW w:w="1585" w:type="dxa"/>
          </w:tcPr>
          <w:p w:rsidR="001B3758" w:rsidRDefault="00FD3BB4">
            <w:pPr>
              <w:spacing w:line="360" w:lineRule="auto"/>
              <w:rPr>
                <w:color w:val="0000FF"/>
              </w:rPr>
            </w:pPr>
            <w:r>
              <w:lastRenderedPageBreak/>
              <w:t>符合</w:t>
            </w:r>
          </w:p>
        </w:tc>
      </w:tr>
      <w:tr w:rsidR="001B3758">
        <w:trPr>
          <w:trHeight w:val="405"/>
        </w:trPr>
        <w:tc>
          <w:tcPr>
            <w:tcW w:w="1980" w:type="dxa"/>
          </w:tcPr>
          <w:p w:rsidR="001B3758" w:rsidRDefault="00587140">
            <w:pPr>
              <w:spacing w:line="360" w:lineRule="auto"/>
            </w:pPr>
            <w:r>
              <w:rPr>
                <w:rFonts w:hint="eastAsia"/>
              </w:rPr>
              <w:lastRenderedPageBreak/>
              <w:t>基础设施</w:t>
            </w:r>
          </w:p>
          <w:p w:rsidR="001B3758" w:rsidRDefault="00587140">
            <w:pPr>
              <w:pStyle w:val="a0"/>
            </w:pPr>
            <w:r>
              <w:rPr>
                <w:rFonts w:hint="eastAsia"/>
              </w:rPr>
              <w:t>运行环境</w:t>
            </w:r>
          </w:p>
        </w:tc>
        <w:tc>
          <w:tcPr>
            <w:tcW w:w="1140" w:type="dxa"/>
          </w:tcPr>
          <w:p w:rsidR="001B3758" w:rsidRDefault="00587140">
            <w:pPr>
              <w:spacing w:line="360" w:lineRule="auto"/>
              <w:rPr>
                <w:rFonts w:ascii="宋体" w:hAnsi="宋体" w:cs="Arial"/>
                <w:spacing w:val="-6"/>
                <w:szCs w:val="21"/>
              </w:rPr>
            </w:pPr>
            <w:r>
              <w:rPr>
                <w:rFonts w:ascii="宋体" w:hAnsi="宋体" w:cs="Arial" w:hint="eastAsia"/>
                <w:spacing w:val="-6"/>
                <w:szCs w:val="21"/>
              </w:rPr>
              <w:t>Q7.1.3</w:t>
            </w:r>
          </w:p>
          <w:p w:rsidR="001B3758" w:rsidRDefault="00587140">
            <w:pPr>
              <w:spacing w:line="360" w:lineRule="auto"/>
            </w:pPr>
            <w:r>
              <w:rPr>
                <w:rFonts w:ascii="宋体" w:hAnsi="宋体" w:cs="Arial" w:hint="eastAsia"/>
                <w:spacing w:val="-6"/>
                <w:szCs w:val="21"/>
              </w:rPr>
              <w:t>7.1.4</w:t>
            </w:r>
          </w:p>
        </w:tc>
        <w:tc>
          <w:tcPr>
            <w:tcW w:w="10004" w:type="dxa"/>
          </w:tcPr>
          <w:p w:rsidR="001B3758" w:rsidRDefault="00587140">
            <w:pPr>
              <w:pStyle w:val="a0"/>
              <w:spacing w:line="360" w:lineRule="auto"/>
              <w:ind w:firstLine="500"/>
              <w:rPr>
                <w:szCs w:val="22"/>
              </w:rPr>
            </w:pPr>
            <w:r>
              <w:rPr>
                <w:rFonts w:hint="eastAsia"/>
                <w:szCs w:val="22"/>
              </w:rPr>
              <w:t>查见“管理手册”，其中明确了：为确保产品和服务合格，公司确定、配置和维护过程运行所需的基础设施。包括：</w:t>
            </w:r>
          </w:p>
          <w:p w:rsidR="001B3758" w:rsidRDefault="00587140">
            <w:pPr>
              <w:pStyle w:val="a0"/>
              <w:spacing w:line="360" w:lineRule="auto"/>
              <w:ind w:firstLine="500"/>
              <w:rPr>
                <w:szCs w:val="22"/>
              </w:rPr>
            </w:pPr>
            <w:r>
              <w:rPr>
                <w:rFonts w:hint="eastAsia"/>
                <w:szCs w:val="22"/>
              </w:rPr>
              <w:t>a</w:t>
            </w:r>
            <w:r>
              <w:rPr>
                <w:rFonts w:hint="eastAsia"/>
                <w:szCs w:val="22"/>
              </w:rPr>
              <w:t>）建筑物和相关设施；</w:t>
            </w:r>
          </w:p>
          <w:p w:rsidR="001B3758" w:rsidRDefault="00587140">
            <w:pPr>
              <w:pStyle w:val="a0"/>
              <w:spacing w:line="360" w:lineRule="auto"/>
              <w:ind w:firstLine="500"/>
              <w:rPr>
                <w:szCs w:val="22"/>
              </w:rPr>
            </w:pPr>
            <w:r>
              <w:rPr>
                <w:rFonts w:hint="eastAsia"/>
                <w:szCs w:val="22"/>
              </w:rPr>
              <w:t>b</w:t>
            </w:r>
            <w:r>
              <w:rPr>
                <w:rFonts w:hint="eastAsia"/>
                <w:szCs w:val="22"/>
              </w:rPr>
              <w:t>）生产设备，包括硬件和软件；</w:t>
            </w:r>
          </w:p>
          <w:p w:rsidR="001B3758" w:rsidRDefault="00587140">
            <w:pPr>
              <w:pStyle w:val="a0"/>
              <w:spacing w:line="360" w:lineRule="auto"/>
              <w:ind w:firstLine="500"/>
              <w:rPr>
                <w:szCs w:val="22"/>
              </w:rPr>
            </w:pPr>
            <w:r>
              <w:rPr>
                <w:rFonts w:hint="eastAsia"/>
                <w:szCs w:val="22"/>
              </w:rPr>
              <w:t>c</w:t>
            </w:r>
            <w:r>
              <w:rPr>
                <w:rFonts w:hint="eastAsia"/>
                <w:szCs w:val="22"/>
              </w:rPr>
              <w:t>）运输车辆；</w:t>
            </w:r>
          </w:p>
          <w:p w:rsidR="001B3758" w:rsidRDefault="00587140">
            <w:pPr>
              <w:pStyle w:val="a0"/>
              <w:spacing w:line="360" w:lineRule="auto"/>
              <w:ind w:firstLine="500"/>
              <w:rPr>
                <w:szCs w:val="22"/>
              </w:rPr>
            </w:pPr>
            <w:r>
              <w:rPr>
                <w:rFonts w:hint="eastAsia"/>
                <w:szCs w:val="22"/>
              </w:rPr>
              <w:t>d</w:t>
            </w:r>
            <w:r>
              <w:rPr>
                <w:rFonts w:hint="eastAsia"/>
                <w:szCs w:val="22"/>
              </w:rPr>
              <w:t>）信息和通迅技术。</w:t>
            </w:r>
          </w:p>
          <w:p w:rsidR="001B3758" w:rsidRDefault="00587140">
            <w:pPr>
              <w:pStyle w:val="a0"/>
              <w:spacing w:line="360" w:lineRule="auto"/>
              <w:ind w:firstLine="500"/>
              <w:rPr>
                <w:szCs w:val="22"/>
              </w:rPr>
            </w:pPr>
            <w:r>
              <w:rPr>
                <w:rFonts w:hint="eastAsia"/>
                <w:szCs w:val="22"/>
              </w:rPr>
              <w:lastRenderedPageBreak/>
              <w:t>查见部门职责，见行政部负责基础设施的管理，车间负责设备设施、工装模具的管理；</w:t>
            </w:r>
          </w:p>
          <w:p w:rsidR="001B3758" w:rsidRDefault="00587140">
            <w:pPr>
              <w:pStyle w:val="a0"/>
              <w:spacing w:line="360" w:lineRule="auto"/>
              <w:ind w:firstLine="500"/>
              <w:rPr>
                <w:szCs w:val="22"/>
              </w:rPr>
            </w:pPr>
            <w:r>
              <w:rPr>
                <w:rFonts w:hint="eastAsia"/>
                <w:szCs w:val="22"/>
              </w:rPr>
              <w:t>现场观察，</w:t>
            </w:r>
            <w:r w:rsidR="00FD3BB4">
              <w:rPr>
                <w:rFonts w:hint="eastAsia"/>
                <w:szCs w:val="22"/>
              </w:rPr>
              <w:t>租用厂房约</w:t>
            </w:r>
            <w:r w:rsidR="00FD3BB4">
              <w:rPr>
                <w:rFonts w:hint="eastAsia"/>
                <w:szCs w:val="22"/>
              </w:rPr>
              <w:t>1</w:t>
            </w:r>
            <w:r>
              <w:rPr>
                <w:rFonts w:hint="eastAsia"/>
                <w:szCs w:val="22"/>
              </w:rPr>
              <w:t>000</w:t>
            </w:r>
            <w:r>
              <w:rPr>
                <w:rFonts w:hint="eastAsia"/>
                <w:szCs w:val="22"/>
              </w:rPr>
              <w:t>余平方米，建筑物结构、外墙正常，门窗齐全、无损坏；</w:t>
            </w:r>
          </w:p>
          <w:p w:rsidR="001B3758" w:rsidRDefault="00587140">
            <w:pPr>
              <w:pStyle w:val="a0"/>
              <w:spacing w:line="360" w:lineRule="auto"/>
              <w:ind w:firstLine="500"/>
              <w:rPr>
                <w:szCs w:val="22"/>
              </w:rPr>
            </w:pPr>
            <w:r>
              <w:rPr>
                <w:rFonts w:hint="eastAsia"/>
                <w:szCs w:val="22"/>
              </w:rPr>
              <w:t>介绍说，基础设施包括门窗等，如有破损、漏水等现象会及时安排维修；发生频率非常低，未保留相关记录；</w:t>
            </w:r>
          </w:p>
          <w:p w:rsidR="001B3758" w:rsidRDefault="00587140">
            <w:pPr>
              <w:pStyle w:val="a0"/>
              <w:spacing w:line="360" w:lineRule="auto"/>
              <w:ind w:firstLine="500"/>
              <w:rPr>
                <w:szCs w:val="22"/>
              </w:rPr>
            </w:pPr>
            <w:r>
              <w:rPr>
                <w:rFonts w:hint="eastAsia"/>
                <w:szCs w:val="22"/>
              </w:rPr>
              <w:t>办公设施满足办公要求，主要是电脑、打印机等，平时使用人自行维护，如有故障请专门的人员上门维修，修理完成后，使用人确认即可；财务部建立有固定资产清单；</w:t>
            </w:r>
          </w:p>
          <w:p w:rsidR="001B3758" w:rsidRDefault="00587140">
            <w:pPr>
              <w:pStyle w:val="a0"/>
              <w:spacing w:line="360" w:lineRule="auto"/>
              <w:ind w:firstLine="500"/>
              <w:rPr>
                <w:szCs w:val="22"/>
              </w:rPr>
            </w:pPr>
            <w:r>
              <w:rPr>
                <w:rFonts w:hint="eastAsia"/>
                <w:szCs w:val="22"/>
              </w:rPr>
              <w:t>互联网接通良好，能满足办公经营的需要；</w:t>
            </w:r>
          </w:p>
          <w:p w:rsidR="001B3758" w:rsidRDefault="00587140">
            <w:pPr>
              <w:pStyle w:val="a0"/>
              <w:spacing w:line="360" w:lineRule="auto"/>
              <w:ind w:firstLine="500"/>
              <w:rPr>
                <w:szCs w:val="22"/>
              </w:rPr>
            </w:pPr>
            <w:r>
              <w:rPr>
                <w:rFonts w:hint="eastAsia"/>
                <w:szCs w:val="22"/>
              </w:rPr>
              <w:t>查见“设备设施一览表”、登记有：</w:t>
            </w:r>
            <w:r w:rsidR="00EF1A31" w:rsidRPr="00EF1A31">
              <w:rPr>
                <w:rFonts w:hint="eastAsia"/>
                <w:szCs w:val="22"/>
              </w:rPr>
              <w:t>激光切割机、剪板机、折弯机、压力机、台式钻床、切割机、喷涂线、手动叉车、储气罐、行车</w:t>
            </w:r>
            <w:r>
              <w:rPr>
                <w:rFonts w:hint="eastAsia"/>
                <w:szCs w:val="22"/>
              </w:rPr>
              <w:t>等；</w:t>
            </w:r>
          </w:p>
          <w:p w:rsidR="001B3758" w:rsidRPr="00EF1A31" w:rsidRDefault="00587140">
            <w:pPr>
              <w:pStyle w:val="a0"/>
              <w:spacing w:line="360" w:lineRule="auto"/>
              <w:ind w:firstLine="500"/>
              <w:rPr>
                <w:rFonts w:hint="eastAsia"/>
                <w:szCs w:val="22"/>
              </w:rPr>
            </w:pPr>
            <w:r w:rsidRPr="00EF1A31">
              <w:rPr>
                <w:rFonts w:hint="eastAsia"/>
                <w:szCs w:val="22"/>
              </w:rPr>
              <w:t>查见年度设备保养计划以及保养试试记录；</w:t>
            </w:r>
          </w:p>
          <w:p w:rsidR="00EF1A31" w:rsidRPr="00EF1A31" w:rsidRDefault="00EF1A31" w:rsidP="00EF1A31">
            <w:pPr>
              <w:pStyle w:val="a0"/>
              <w:spacing w:line="360" w:lineRule="auto"/>
              <w:ind w:firstLine="500"/>
              <w:rPr>
                <w:rFonts w:hint="eastAsia"/>
                <w:szCs w:val="22"/>
              </w:rPr>
            </w:pPr>
            <w:r w:rsidRPr="00EF1A31">
              <w:rPr>
                <w:rFonts w:hint="eastAsia"/>
                <w:szCs w:val="22"/>
              </w:rPr>
              <w:t>抽查</w:t>
            </w:r>
            <w:r w:rsidRPr="00EF1A31">
              <w:rPr>
                <w:szCs w:val="22"/>
              </w:rPr>
              <w:t>2021.4.22</w:t>
            </w:r>
            <w:r w:rsidRPr="00EF1A31">
              <w:rPr>
                <w:rFonts w:hint="eastAsia"/>
                <w:szCs w:val="22"/>
              </w:rPr>
              <w:t>日设备名称</w:t>
            </w:r>
            <w:r w:rsidRPr="00EF1A31">
              <w:rPr>
                <w:rFonts w:ascii="宋体" w:hAnsi="宋体" w:cs="宋体" w:hint="eastAsia"/>
                <w:szCs w:val="21"/>
              </w:rPr>
              <w:t>切割机</w:t>
            </w:r>
            <w:r w:rsidRPr="00EF1A31">
              <w:rPr>
                <w:rFonts w:hint="eastAsia"/>
                <w:szCs w:val="22"/>
              </w:rPr>
              <w:t>，型号规格：</w:t>
            </w:r>
            <w:r w:rsidRPr="00EF1A31">
              <w:rPr>
                <w:szCs w:val="22"/>
              </w:rPr>
              <w:t>JD450</w:t>
            </w:r>
            <w:r w:rsidRPr="00EF1A31">
              <w:rPr>
                <w:rFonts w:hint="eastAsia"/>
                <w:szCs w:val="22"/>
              </w:rPr>
              <w:t>，项目：清洁、润滑、运行情况等</w:t>
            </w:r>
            <w:r w:rsidRPr="00EF1A31">
              <w:rPr>
                <w:rFonts w:hint="eastAsia"/>
                <w:szCs w:val="22"/>
              </w:rPr>
              <w:t>，管理人员</w:t>
            </w:r>
            <w:r w:rsidRPr="00EF1A31">
              <w:rPr>
                <w:rFonts w:hint="eastAsia"/>
                <w:szCs w:val="22"/>
              </w:rPr>
              <w:t>罗海燕</w:t>
            </w:r>
            <w:r w:rsidRPr="00EF1A31">
              <w:rPr>
                <w:rFonts w:hint="eastAsia"/>
                <w:szCs w:val="22"/>
              </w:rPr>
              <w:t>。</w:t>
            </w:r>
          </w:p>
          <w:p w:rsidR="00EF1A31" w:rsidRPr="00EF1A31" w:rsidRDefault="00EF1A31" w:rsidP="00EF1A31">
            <w:pPr>
              <w:pStyle w:val="a0"/>
              <w:spacing w:line="360" w:lineRule="auto"/>
              <w:ind w:firstLine="500"/>
              <w:rPr>
                <w:rFonts w:hint="eastAsia"/>
                <w:szCs w:val="22"/>
              </w:rPr>
            </w:pPr>
            <w:r w:rsidRPr="00EF1A31">
              <w:rPr>
                <w:rFonts w:hint="eastAsia"/>
                <w:szCs w:val="22"/>
              </w:rPr>
              <w:t>抽查</w:t>
            </w:r>
            <w:r w:rsidRPr="00EF1A31">
              <w:rPr>
                <w:szCs w:val="22"/>
              </w:rPr>
              <w:t>2021.6.10</w:t>
            </w:r>
            <w:r w:rsidRPr="00EF1A31">
              <w:rPr>
                <w:rFonts w:hint="eastAsia"/>
                <w:szCs w:val="22"/>
              </w:rPr>
              <w:t>日设备名称</w:t>
            </w:r>
            <w:r w:rsidRPr="00EF1A31">
              <w:rPr>
                <w:rFonts w:ascii="宋体" w:hAnsi="宋体" w:cs="宋体" w:hint="eastAsia"/>
                <w:szCs w:val="21"/>
              </w:rPr>
              <w:t>数控转塔冲床</w:t>
            </w:r>
            <w:r w:rsidRPr="00EF1A31">
              <w:rPr>
                <w:rFonts w:hint="eastAsia"/>
                <w:szCs w:val="22"/>
              </w:rPr>
              <w:t>，型号规格：</w:t>
            </w:r>
            <w:r w:rsidRPr="00EF1A31">
              <w:rPr>
                <w:szCs w:val="22"/>
              </w:rPr>
              <w:t>MP10-30</w:t>
            </w:r>
            <w:r w:rsidRPr="00EF1A31">
              <w:rPr>
                <w:rFonts w:hint="eastAsia"/>
                <w:szCs w:val="22"/>
              </w:rPr>
              <w:t>，项目：清洁、润滑、运行情况、按键等，管理人员</w:t>
            </w:r>
            <w:r w:rsidRPr="00EF1A31">
              <w:rPr>
                <w:rFonts w:hint="eastAsia"/>
                <w:szCs w:val="22"/>
              </w:rPr>
              <w:t>龚赠峭</w:t>
            </w:r>
            <w:r w:rsidRPr="00EF1A31">
              <w:rPr>
                <w:rFonts w:hint="eastAsia"/>
                <w:szCs w:val="22"/>
              </w:rPr>
              <w:t>。</w:t>
            </w:r>
          </w:p>
          <w:p w:rsidR="00FD3BB4" w:rsidRDefault="00FD3BB4">
            <w:pPr>
              <w:pStyle w:val="a0"/>
              <w:spacing w:line="360" w:lineRule="auto"/>
              <w:ind w:firstLine="500"/>
              <w:rPr>
                <w:szCs w:val="22"/>
              </w:rPr>
            </w:pPr>
            <w:r>
              <w:rPr>
                <w:rFonts w:hint="eastAsia"/>
                <w:szCs w:val="22"/>
              </w:rPr>
              <w:t>查特种设备，公司使用了行车及储气罐，提供了行车年检报告及储气罐附件（安全阀</w:t>
            </w:r>
            <w:r>
              <w:rPr>
                <w:rFonts w:hint="eastAsia"/>
                <w:szCs w:val="22"/>
              </w:rPr>
              <w:t>+</w:t>
            </w:r>
            <w:r>
              <w:rPr>
                <w:rFonts w:hint="eastAsia"/>
                <w:szCs w:val="22"/>
              </w:rPr>
              <w:t>压力表）年检报告。（见附件）</w:t>
            </w:r>
          </w:p>
          <w:p w:rsidR="001B3758" w:rsidRDefault="00587140">
            <w:pPr>
              <w:pStyle w:val="a0"/>
              <w:spacing w:line="360" w:lineRule="auto"/>
              <w:ind w:firstLine="500"/>
              <w:rPr>
                <w:szCs w:val="22"/>
              </w:rPr>
            </w:pPr>
            <w:r>
              <w:rPr>
                <w:rFonts w:hint="eastAsia"/>
                <w:szCs w:val="22"/>
              </w:rPr>
              <w:t>查见“校准证书”，</w:t>
            </w:r>
          </w:p>
          <w:p w:rsidR="001B3758" w:rsidRDefault="00587140">
            <w:pPr>
              <w:pStyle w:val="a0"/>
              <w:spacing w:line="360" w:lineRule="auto"/>
              <w:ind w:firstLine="500"/>
              <w:rPr>
                <w:szCs w:val="22"/>
              </w:rPr>
            </w:pPr>
            <w:r>
              <w:rPr>
                <w:rFonts w:hint="eastAsia"/>
                <w:szCs w:val="22"/>
              </w:rPr>
              <w:lastRenderedPageBreak/>
              <w:t>压力表——</w:t>
            </w:r>
            <w:r>
              <w:rPr>
                <w:rFonts w:hint="eastAsia"/>
                <w:szCs w:val="22"/>
              </w:rPr>
              <w:t>0-1.6MPa</w:t>
            </w:r>
            <w:r>
              <w:rPr>
                <w:rFonts w:hint="eastAsia"/>
                <w:szCs w:val="22"/>
              </w:rPr>
              <w:t>，</w:t>
            </w:r>
            <w:r>
              <w:rPr>
                <w:rFonts w:hint="eastAsia"/>
                <w:szCs w:val="22"/>
              </w:rPr>
              <w:t>2020.11.06</w:t>
            </w:r>
            <w:r>
              <w:rPr>
                <w:rFonts w:hint="eastAsia"/>
                <w:szCs w:val="22"/>
              </w:rPr>
              <w:t>，校准结果符合要求，湖南航测检测技术服务有限公司出具；</w:t>
            </w:r>
          </w:p>
          <w:p w:rsidR="001B3758" w:rsidRDefault="00587140">
            <w:pPr>
              <w:pStyle w:val="a0"/>
              <w:spacing w:line="360" w:lineRule="auto"/>
              <w:ind w:firstLine="500"/>
              <w:rPr>
                <w:szCs w:val="22"/>
              </w:rPr>
            </w:pPr>
            <w:r>
              <w:rPr>
                <w:rFonts w:hint="eastAsia"/>
                <w:szCs w:val="22"/>
              </w:rPr>
              <w:t>查见“校验报告”，</w:t>
            </w:r>
          </w:p>
          <w:p w:rsidR="001B3758" w:rsidRDefault="00587140">
            <w:pPr>
              <w:pStyle w:val="a0"/>
              <w:spacing w:line="360" w:lineRule="auto"/>
              <w:ind w:firstLine="500"/>
              <w:rPr>
                <w:szCs w:val="22"/>
              </w:rPr>
            </w:pPr>
            <w:r>
              <w:rPr>
                <w:rFonts w:hint="eastAsia"/>
                <w:szCs w:val="22"/>
              </w:rPr>
              <w:t>安全阀——</w:t>
            </w:r>
            <w:r>
              <w:rPr>
                <w:rFonts w:hint="eastAsia"/>
                <w:szCs w:val="22"/>
              </w:rPr>
              <w:t>2020.11.10</w:t>
            </w:r>
            <w:r>
              <w:rPr>
                <w:rFonts w:hint="eastAsia"/>
                <w:szCs w:val="22"/>
              </w:rPr>
              <w:t>，校验结果合格，广东省特种设备检测研究院顺德检测院出具；</w:t>
            </w:r>
          </w:p>
          <w:p w:rsidR="001B3758" w:rsidRDefault="00587140">
            <w:pPr>
              <w:pStyle w:val="a0"/>
              <w:spacing w:line="360" w:lineRule="auto"/>
              <w:ind w:firstLine="500"/>
              <w:rPr>
                <w:szCs w:val="22"/>
              </w:rPr>
            </w:pPr>
            <w:r>
              <w:rPr>
                <w:rFonts w:hint="eastAsia"/>
                <w:szCs w:val="22"/>
              </w:rPr>
              <w:t>查见“检验报告”，</w:t>
            </w:r>
          </w:p>
          <w:p w:rsidR="001B3758" w:rsidRDefault="00587140">
            <w:pPr>
              <w:pStyle w:val="a0"/>
              <w:spacing w:line="360" w:lineRule="auto"/>
              <w:ind w:firstLine="500"/>
              <w:rPr>
                <w:szCs w:val="22"/>
              </w:rPr>
            </w:pPr>
            <w:r>
              <w:rPr>
                <w:rFonts w:hint="eastAsia"/>
                <w:szCs w:val="22"/>
              </w:rPr>
              <w:t>桥式起重机——使用登记证编号：赣</w:t>
            </w:r>
            <w:r>
              <w:rPr>
                <w:rFonts w:hint="eastAsia"/>
                <w:szCs w:val="22"/>
              </w:rPr>
              <w:t>CT20131215</w:t>
            </w:r>
            <w:r>
              <w:rPr>
                <w:rFonts w:hint="eastAsia"/>
                <w:szCs w:val="22"/>
              </w:rPr>
              <w:t>，检验结论合格，下次检验日期</w:t>
            </w:r>
            <w:r>
              <w:rPr>
                <w:rFonts w:hint="eastAsia"/>
                <w:szCs w:val="22"/>
              </w:rPr>
              <w:t>2023.4</w:t>
            </w:r>
            <w:r>
              <w:rPr>
                <w:rFonts w:hint="eastAsia"/>
                <w:szCs w:val="22"/>
              </w:rPr>
              <w:t>；</w:t>
            </w:r>
          </w:p>
          <w:p w:rsidR="001B3758" w:rsidRDefault="00587140">
            <w:pPr>
              <w:pStyle w:val="a0"/>
              <w:spacing w:line="360" w:lineRule="auto"/>
              <w:ind w:firstLine="500"/>
              <w:rPr>
                <w:szCs w:val="22"/>
              </w:rPr>
            </w:pPr>
            <w:r>
              <w:rPr>
                <w:rFonts w:hint="eastAsia"/>
                <w:szCs w:val="22"/>
              </w:rPr>
              <w:t>桥式起重机——使用登记证编号：赣</w:t>
            </w:r>
            <w:r>
              <w:rPr>
                <w:rFonts w:hint="eastAsia"/>
                <w:szCs w:val="22"/>
              </w:rPr>
              <w:t>CT20090351</w:t>
            </w:r>
            <w:r>
              <w:rPr>
                <w:rFonts w:hint="eastAsia"/>
                <w:szCs w:val="22"/>
              </w:rPr>
              <w:t>，检验结论合格，下次检验日期</w:t>
            </w:r>
            <w:r>
              <w:rPr>
                <w:rFonts w:hint="eastAsia"/>
                <w:szCs w:val="22"/>
              </w:rPr>
              <w:t>2022.12</w:t>
            </w:r>
            <w:r>
              <w:rPr>
                <w:rFonts w:hint="eastAsia"/>
                <w:szCs w:val="22"/>
              </w:rPr>
              <w:t>；</w:t>
            </w:r>
          </w:p>
          <w:p w:rsidR="001B3758" w:rsidRDefault="00587140">
            <w:pPr>
              <w:pStyle w:val="a0"/>
              <w:spacing w:line="360" w:lineRule="auto"/>
              <w:ind w:firstLine="500"/>
              <w:rPr>
                <w:szCs w:val="22"/>
              </w:rPr>
            </w:pPr>
            <w:r>
              <w:rPr>
                <w:rFonts w:hint="eastAsia"/>
                <w:szCs w:val="22"/>
              </w:rPr>
              <w:t>以上报告由宜春市特种设备监督检验中心出具。</w:t>
            </w:r>
            <w:bookmarkStart w:id="0" w:name="_GoBack"/>
            <w:bookmarkEnd w:id="0"/>
          </w:p>
          <w:p w:rsidR="001B3758" w:rsidRDefault="00587140">
            <w:pPr>
              <w:pStyle w:val="a0"/>
              <w:spacing w:line="360" w:lineRule="auto"/>
              <w:ind w:firstLine="500"/>
              <w:rPr>
                <w:szCs w:val="22"/>
              </w:rPr>
            </w:pPr>
            <w:r>
              <w:rPr>
                <w:rFonts w:hint="eastAsia"/>
                <w:szCs w:val="22"/>
              </w:rPr>
              <w:t>现场观察：</w:t>
            </w:r>
          </w:p>
          <w:p w:rsidR="001B3758" w:rsidRDefault="00587140">
            <w:pPr>
              <w:pStyle w:val="a0"/>
              <w:spacing w:line="360" w:lineRule="auto"/>
              <w:ind w:firstLine="500"/>
              <w:rPr>
                <w:szCs w:val="22"/>
              </w:rPr>
            </w:pPr>
            <w:r>
              <w:rPr>
                <w:rFonts w:hint="eastAsia"/>
                <w:szCs w:val="22"/>
              </w:rPr>
              <w:t>办公环境：配置的办公桌符合人机工程要求，干净整洁，照明、通风良好；配置有空调，温度适宜；有少量绿植；员工关系和谐。</w:t>
            </w:r>
          </w:p>
          <w:p w:rsidR="001B3758" w:rsidRDefault="00587140">
            <w:pPr>
              <w:pStyle w:val="a0"/>
              <w:spacing w:line="360" w:lineRule="auto"/>
              <w:ind w:firstLine="500"/>
              <w:rPr>
                <w:szCs w:val="22"/>
              </w:rPr>
            </w:pPr>
            <w:r>
              <w:rPr>
                <w:szCs w:val="22"/>
              </w:rPr>
              <w:t>车间现场：车间为钢架结构，大跨度、</w:t>
            </w:r>
            <w:r>
              <w:rPr>
                <w:rFonts w:hint="eastAsia"/>
                <w:szCs w:val="22"/>
              </w:rPr>
              <w:t>高</w:t>
            </w:r>
            <w:r>
              <w:rPr>
                <w:szCs w:val="22"/>
              </w:rPr>
              <w:t>架空，自然通风、采光，辅助机位局部照明；地面画有标线，无杂物乱扔现象，作业区域根据流程进行划分；口均</w:t>
            </w:r>
            <w:r>
              <w:rPr>
                <w:szCs w:val="22"/>
              </w:rPr>
              <w:t>2</w:t>
            </w:r>
            <w:r>
              <w:rPr>
                <w:szCs w:val="22"/>
              </w:rPr>
              <w:t>个以上，通道宽度满足要求；</w:t>
            </w:r>
          </w:p>
          <w:p w:rsidR="001B3758" w:rsidRDefault="00587140">
            <w:pPr>
              <w:pStyle w:val="a0"/>
              <w:spacing w:line="360" w:lineRule="auto"/>
              <w:ind w:firstLine="500"/>
              <w:rPr>
                <w:szCs w:val="22"/>
              </w:rPr>
            </w:pPr>
            <w:r>
              <w:rPr>
                <w:rFonts w:hint="eastAsia"/>
                <w:szCs w:val="22"/>
              </w:rPr>
              <w:t>张贴、悬挂安全警示标志、禁止标识等；</w:t>
            </w:r>
          </w:p>
          <w:p w:rsidR="001B3758" w:rsidRDefault="00587140">
            <w:pPr>
              <w:pStyle w:val="a0"/>
              <w:spacing w:line="360" w:lineRule="auto"/>
              <w:ind w:firstLine="500"/>
              <w:rPr>
                <w:szCs w:val="22"/>
              </w:rPr>
            </w:pPr>
            <w:r>
              <w:rPr>
                <w:szCs w:val="22"/>
              </w:rPr>
              <w:t>原材料堆放在托架之上，辅助捆扎，堆高合理，较为安全；</w:t>
            </w:r>
          </w:p>
          <w:p w:rsidR="001B3758" w:rsidRDefault="00587140">
            <w:pPr>
              <w:pStyle w:val="a0"/>
              <w:spacing w:line="360" w:lineRule="auto"/>
              <w:ind w:firstLine="500"/>
              <w:rPr>
                <w:szCs w:val="22"/>
              </w:rPr>
            </w:pPr>
            <w:r>
              <w:rPr>
                <w:szCs w:val="22"/>
              </w:rPr>
              <w:t>设备安全防护罩等齐全、完好</w:t>
            </w:r>
            <w:r>
              <w:rPr>
                <w:rFonts w:hint="eastAsia"/>
                <w:szCs w:val="22"/>
              </w:rPr>
              <w:t>，机位附近</w:t>
            </w:r>
            <w:r>
              <w:rPr>
                <w:szCs w:val="22"/>
              </w:rPr>
              <w:t>有操作规程；</w:t>
            </w:r>
          </w:p>
          <w:p w:rsidR="001B3758" w:rsidRDefault="00587140">
            <w:pPr>
              <w:pStyle w:val="a0"/>
              <w:spacing w:line="360" w:lineRule="auto"/>
              <w:ind w:firstLine="500"/>
              <w:rPr>
                <w:szCs w:val="22"/>
              </w:rPr>
            </w:pPr>
            <w:r>
              <w:rPr>
                <w:szCs w:val="22"/>
              </w:rPr>
              <w:t>各设备运转正常；利用手推小车转运</w:t>
            </w:r>
            <w:r>
              <w:rPr>
                <w:rFonts w:hint="eastAsia"/>
                <w:szCs w:val="22"/>
              </w:rPr>
              <w:t>；</w:t>
            </w:r>
          </w:p>
          <w:p w:rsidR="001B3758" w:rsidRDefault="00587140">
            <w:pPr>
              <w:pStyle w:val="a0"/>
              <w:spacing w:line="360" w:lineRule="auto"/>
              <w:ind w:firstLine="500"/>
              <w:rPr>
                <w:szCs w:val="22"/>
              </w:rPr>
            </w:pPr>
            <w:r>
              <w:rPr>
                <w:szCs w:val="22"/>
              </w:rPr>
              <w:t>车间配置有灭火器</w:t>
            </w:r>
            <w:r>
              <w:rPr>
                <w:rFonts w:hint="eastAsia"/>
                <w:szCs w:val="22"/>
              </w:rPr>
              <w:t>，状态良好。</w:t>
            </w:r>
          </w:p>
          <w:p w:rsidR="001B3758" w:rsidRDefault="00587140">
            <w:pPr>
              <w:pStyle w:val="a0"/>
              <w:spacing w:line="360" w:lineRule="auto"/>
              <w:ind w:firstLine="500"/>
              <w:rPr>
                <w:szCs w:val="22"/>
              </w:rPr>
            </w:pPr>
            <w:r>
              <w:rPr>
                <w:rFonts w:hint="eastAsia"/>
                <w:szCs w:val="22"/>
              </w:rPr>
              <w:lastRenderedPageBreak/>
              <w:t>喷塑人员配戴有手套、防护口罩等防护用品；</w:t>
            </w:r>
          </w:p>
          <w:p w:rsidR="001B3758" w:rsidRDefault="00587140">
            <w:pPr>
              <w:pStyle w:val="a0"/>
              <w:spacing w:line="360" w:lineRule="auto"/>
              <w:ind w:firstLine="500"/>
              <w:rPr>
                <w:szCs w:val="22"/>
              </w:rPr>
            </w:pPr>
            <w:r>
              <w:rPr>
                <w:szCs w:val="22"/>
              </w:rPr>
              <w:t>查看原材料仓库、成品仓库摆放整齐</w:t>
            </w:r>
            <w:r>
              <w:rPr>
                <w:rFonts w:hint="eastAsia"/>
                <w:szCs w:val="22"/>
              </w:rPr>
              <w:t>。</w:t>
            </w:r>
          </w:p>
        </w:tc>
        <w:tc>
          <w:tcPr>
            <w:tcW w:w="1585" w:type="dxa"/>
          </w:tcPr>
          <w:p w:rsidR="001B3758" w:rsidRDefault="00FD3BB4">
            <w:pPr>
              <w:spacing w:line="360" w:lineRule="auto"/>
            </w:pPr>
            <w:r>
              <w:lastRenderedPageBreak/>
              <w:t>符合</w:t>
            </w:r>
          </w:p>
        </w:tc>
      </w:tr>
      <w:tr w:rsidR="001B3758">
        <w:trPr>
          <w:trHeight w:val="255"/>
        </w:trPr>
        <w:tc>
          <w:tcPr>
            <w:tcW w:w="1980" w:type="dxa"/>
          </w:tcPr>
          <w:p w:rsidR="001B3758" w:rsidRDefault="00587140">
            <w:pPr>
              <w:spacing w:line="360" w:lineRule="auto"/>
            </w:pPr>
            <w:r>
              <w:rPr>
                <w:rFonts w:hint="eastAsia"/>
              </w:rPr>
              <w:lastRenderedPageBreak/>
              <w:t>组织知识</w:t>
            </w:r>
          </w:p>
        </w:tc>
        <w:tc>
          <w:tcPr>
            <w:tcW w:w="1140" w:type="dxa"/>
          </w:tcPr>
          <w:p w:rsidR="001B3758" w:rsidRDefault="00587140">
            <w:pPr>
              <w:spacing w:line="360" w:lineRule="auto"/>
              <w:rPr>
                <w:rFonts w:ascii="宋体" w:hAnsi="宋体" w:cs="Arial"/>
                <w:spacing w:val="-6"/>
                <w:szCs w:val="21"/>
              </w:rPr>
            </w:pPr>
            <w:r>
              <w:rPr>
                <w:rFonts w:ascii="宋体" w:hAnsi="宋体" w:cs="Arial" w:hint="eastAsia"/>
                <w:spacing w:val="-6"/>
                <w:szCs w:val="21"/>
              </w:rPr>
              <w:t>Q：7.1.6</w:t>
            </w:r>
          </w:p>
        </w:tc>
        <w:tc>
          <w:tcPr>
            <w:tcW w:w="10004" w:type="dxa"/>
          </w:tcPr>
          <w:p w:rsidR="001B3758" w:rsidRDefault="00587140">
            <w:pPr>
              <w:pStyle w:val="a0"/>
              <w:spacing w:line="360" w:lineRule="auto"/>
              <w:ind w:firstLine="500"/>
              <w:rPr>
                <w:szCs w:val="22"/>
              </w:rPr>
            </w:pPr>
            <w:r>
              <w:rPr>
                <w:rFonts w:hint="eastAsia"/>
                <w:szCs w:val="22"/>
              </w:rPr>
              <w:t>公司各部门按照职责从内外部各种渠道获得与其职责相关所需的知识，包括操作规程、管理技巧与经验、失败和事故的案例分析、科研成果、商标及专利等知识产权等；把知识形成各种规章制度用于指导公司的日常工作和管理，包括体系文件、支持性文件、各种记录表单。</w:t>
            </w:r>
          </w:p>
          <w:p w:rsidR="001B3758" w:rsidRDefault="00587140">
            <w:pPr>
              <w:pStyle w:val="a0"/>
              <w:spacing w:line="360" w:lineRule="auto"/>
              <w:ind w:firstLine="500"/>
              <w:rPr>
                <w:szCs w:val="22"/>
              </w:rPr>
            </w:pPr>
            <w:r>
              <w:rPr>
                <w:rFonts w:hint="eastAsia"/>
                <w:szCs w:val="22"/>
              </w:rPr>
              <w:t>从内部来源获取的有：多年的工作经验、教训、内部的知识产权等；</w:t>
            </w:r>
          </w:p>
          <w:p w:rsidR="001B3758" w:rsidRDefault="00587140">
            <w:pPr>
              <w:pStyle w:val="a0"/>
              <w:spacing w:line="360" w:lineRule="auto"/>
              <w:ind w:firstLine="500"/>
              <w:rPr>
                <w:szCs w:val="22"/>
              </w:rPr>
            </w:pPr>
            <w:r>
              <w:rPr>
                <w:rFonts w:hint="eastAsia"/>
                <w:szCs w:val="22"/>
              </w:rPr>
              <w:t>外部来源获取有：标杆对比、行业会议、客户技术要求、咨询老师传授的体系知识及所实施的内审员的培训；顾客方提供的资料等。</w:t>
            </w:r>
          </w:p>
          <w:p w:rsidR="001B3758" w:rsidRDefault="00587140">
            <w:pPr>
              <w:pStyle w:val="a0"/>
              <w:spacing w:line="360" w:lineRule="auto"/>
              <w:ind w:firstLine="500"/>
              <w:rPr>
                <w:szCs w:val="22"/>
              </w:rPr>
            </w:pPr>
            <w:r>
              <w:rPr>
                <w:rFonts w:hint="eastAsia"/>
                <w:szCs w:val="22"/>
              </w:rPr>
              <w:t>在应对变化的需求和趋势时，相关部门考虑现有的知识，确定如何获取更多的必要的额外知识，并根据变化的情况及时更新。</w:t>
            </w:r>
          </w:p>
        </w:tc>
        <w:tc>
          <w:tcPr>
            <w:tcW w:w="1585" w:type="dxa"/>
          </w:tcPr>
          <w:p w:rsidR="001B3758" w:rsidRDefault="00FD3BB4">
            <w:pPr>
              <w:spacing w:line="360" w:lineRule="auto"/>
              <w:rPr>
                <w:color w:val="0000FF"/>
              </w:rPr>
            </w:pPr>
            <w:r>
              <w:t>符合</w:t>
            </w:r>
          </w:p>
        </w:tc>
      </w:tr>
      <w:tr w:rsidR="00FD3BB4">
        <w:trPr>
          <w:trHeight w:val="533"/>
        </w:trPr>
        <w:tc>
          <w:tcPr>
            <w:tcW w:w="1980" w:type="dxa"/>
          </w:tcPr>
          <w:p w:rsidR="00FD3BB4" w:rsidRDefault="00FD3BB4">
            <w:pPr>
              <w:spacing w:line="360" w:lineRule="auto"/>
            </w:pPr>
            <w:r>
              <w:rPr>
                <w:rFonts w:hint="eastAsia"/>
              </w:rPr>
              <w:t>成文信息</w:t>
            </w:r>
          </w:p>
        </w:tc>
        <w:tc>
          <w:tcPr>
            <w:tcW w:w="1140" w:type="dxa"/>
          </w:tcPr>
          <w:p w:rsidR="00FD3BB4" w:rsidRDefault="00FD3BB4">
            <w:pPr>
              <w:spacing w:line="360" w:lineRule="auto"/>
              <w:rPr>
                <w:rFonts w:ascii="宋体" w:hAnsi="宋体" w:cs="Arial"/>
                <w:spacing w:val="-6"/>
                <w:szCs w:val="21"/>
              </w:rPr>
            </w:pPr>
            <w:r>
              <w:rPr>
                <w:rFonts w:ascii="宋体" w:hAnsi="宋体" w:cs="Arial" w:hint="eastAsia"/>
                <w:spacing w:val="-6"/>
                <w:szCs w:val="21"/>
              </w:rPr>
              <w:t>Q:7.5</w:t>
            </w:r>
          </w:p>
        </w:tc>
        <w:tc>
          <w:tcPr>
            <w:tcW w:w="10004" w:type="dxa"/>
          </w:tcPr>
          <w:p w:rsidR="00FD3BB4" w:rsidRDefault="00FD3BB4" w:rsidP="00224DB6">
            <w:pPr>
              <w:spacing w:line="360" w:lineRule="auto"/>
              <w:ind w:firstLineChars="200" w:firstLine="420"/>
            </w:pPr>
            <w:r>
              <w:rPr>
                <w:rFonts w:hint="eastAsia"/>
              </w:rPr>
              <w:t>策划了公司的管理体系文件，包括：</w:t>
            </w:r>
          </w:p>
          <w:p w:rsidR="00FD3BB4" w:rsidRDefault="00FD3BB4" w:rsidP="00224DB6">
            <w:pPr>
              <w:spacing w:line="360" w:lineRule="auto"/>
              <w:ind w:firstLineChars="200" w:firstLine="420"/>
            </w:pPr>
            <w:r>
              <w:rPr>
                <w:rFonts w:hint="eastAsia"/>
              </w:rPr>
              <w:t>《管理手册》</w:t>
            </w:r>
            <w:r>
              <w:rPr>
                <w:rFonts w:hint="eastAsia"/>
              </w:rPr>
              <w:t>A/0</w:t>
            </w:r>
            <w:r>
              <w:rPr>
                <w:rFonts w:hint="eastAsia"/>
              </w:rPr>
              <w:t>版，管理体系于</w:t>
            </w:r>
            <w:r>
              <w:rPr>
                <w:rFonts w:hint="eastAsia"/>
              </w:rPr>
              <w:t>2021</w:t>
            </w:r>
            <w:r>
              <w:rPr>
                <w:rFonts w:hint="eastAsia"/>
              </w:rPr>
              <w:t>年</w:t>
            </w:r>
            <w:r>
              <w:rPr>
                <w:rFonts w:hint="eastAsia"/>
              </w:rPr>
              <w:t>01</w:t>
            </w:r>
            <w:r>
              <w:rPr>
                <w:rFonts w:hint="eastAsia"/>
              </w:rPr>
              <w:t>月</w:t>
            </w:r>
            <w:r>
              <w:rPr>
                <w:rFonts w:hint="eastAsia"/>
              </w:rPr>
              <w:t>15</w:t>
            </w:r>
            <w:r>
              <w:rPr>
                <w:rFonts w:hint="eastAsia"/>
              </w:rPr>
              <w:t>日实施；</w:t>
            </w:r>
          </w:p>
          <w:p w:rsidR="00FD3BB4" w:rsidRDefault="00FD3BB4" w:rsidP="00224DB6">
            <w:pPr>
              <w:spacing w:line="360" w:lineRule="auto"/>
              <w:ind w:firstLineChars="200" w:firstLine="420"/>
            </w:pPr>
            <w:r>
              <w:rPr>
                <w:rFonts w:hint="eastAsia"/>
              </w:rPr>
              <w:t>另程序</w:t>
            </w:r>
            <w:r>
              <w:rPr>
                <w:rFonts w:hint="eastAsia"/>
                <w:szCs w:val="22"/>
              </w:rPr>
              <w:t>文件</w:t>
            </w:r>
            <w:r>
              <w:rPr>
                <w:rFonts w:hint="eastAsia"/>
                <w:szCs w:val="22"/>
              </w:rPr>
              <w:t>27</w:t>
            </w:r>
            <w:r>
              <w:rPr>
                <w:rFonts w:hint="eastAsia"/>
                <w:szCs w:val="22"/>
              </w:rPr>
              <w:t>个，</w:t>
            </w:r>
            <w:r>
              <w:rPr>
                <w:rFonts w:hint="eastAsia"/>
                <w:szCs w:val="22"/>
              </w:rPr>
              <w:t>A/0</w:t>
            </w:r>
            <w:r>
              <w:rPr>
                <w:rFonts w:hint="eastAsia"/>
                <w:szCs w:val="22"/>
              </w:rPr>
              <w:t>版，于</w:t>
            </w:r>
            <w:r>
              <w:rPr>
                <w:rFonts w:hint="eastAsia"/>
                <w:szCs w:val="22"/>
              </w:rPr>
              <w:t>2021</w:t>
            </w:r>
            <w:r>
              <w:rPr>
                <w:rFonts w:hint="eastAsia"/>
                <w:szCs w:val="22"/>
              </w:rPr>
              <w:t>年</w:t>
            </w:r>
            <w:r>
              <w:rPr>
                <w:rFonts w:hint="eastAsia"/>
                <w:szCs w:val="22"/>
              </w:rPr>
              <w:t>01</w:t>
            </w:r>
            <w:r>
              <w:rPr>
                <w:rFonts w:hint="eastAsia"/>
                <w:szCs w:val="22"/>
              </w:rPr>
              <w:t>月</w:t>
            </w:r>
            <w:r>
              <w:rPr>
                <w:rFonts w:hint="eastAsia"/>
                <w:szCs w:val="22"/>
              </w:rPr>
              <w:t>15</w:t>
            </w:r>
            <w:r>
              <w:rPr>
                <w:rFonts w:hint="eastAsia"/>
                <w:szCs w:val="22"/>
              </w:rPr>
              <w:t>日实施</w:t>
            </w:r>
            <w:r>
              <w:rPr>
                <w:rFonts w:hint="eastAsia"/>
              </w:rPr>
              <w:t>；</w:t>
            </w:r>
          </w:p>
          <w:p w:rsidR="00FD3BB4" w:rsidRDefault="00FD3BB4" w:rsidP="00224DB6">
            <w:pPr>
              <w:spacing w:line="360" w:lineRule="auto"/>
              <w:ind w:firstLineChars="200" w:firstLine="420"/>
            </w:pPr>
            <w:r>
              <w:rPr>
                <w:rFonts w:hint="eastAsia"/>
              </w:rPr>
              <w:t>剪板作业指导书、冲压作业指导书、折弯作业指导书、钻孔作业指导书、焊接作业指导书、喷涂作业指导书、组装作业指导书、包装作业指导书、检验规程等；</w:t>
            </w:r>
          </w:p>
          <w:p w:rsidR="00FD3BB4" w:rsidRDefault="00FD3BB4" w:rsidP="00224DB6">
            <w:pPr>
              <w:spacing w:line="360" w:lineRule="auto"/>
              <w:ind w:firstLineChars="200" w:firstLine="420"/>
            </w:pPr>
            <w:r>
              <w:rPr>
                <w:rFonts w:hint="eastAsia"/>
              </w:rPr>
              <w:t>建立有外来文件清单，收集中华人民共和国安全生产法、中华人民共和国环境保护法、中华人民共和国消防法、中华人民共和国民法典、涂装作业安全规程</w:t>
            </w:r>
            <w:r>
              <w:rPr>
                <w:rFonts w:hint="eastAsia"/>
              </w:rPr>
              <w:t>-</w:t>
            </w:r>
            <w:r>
              <w:rPr>
                <w:rFonts w:hint="eastAsia"/>
              </w:rPr>
              <w:t>静电喷漆工业安全、涂装作业安全规程</w:t>
            </w:r>
            <w:r>
              <w:rPr>
                <w:rFonts w:hint="eastAsia"/>
              </w:rPr>
              <w:t>-</w:t>
            </w:r>
            <w:r>
              <w:rPr>
                <w:rFonts w:hint="eastAsia"/>
              </w:rPr>
              <w:t>粉末静电喷涂工艺安全等；</w:t>
            </w:r>
          </w:p>
          <w:p w:rsidR="00FD3BB4" w:rsidRDefault="00FD3BB4" w:rsidP="00224DB6">
            <w:pPr>
              <w:spacing w:line="360" w:lineRule="auto"/>
              <w:ind w:firstLineChars="200" w:firstLine="420"/>
            </w:pPr>
            <w:r>
              <w:rPr>
                <w:rFonts w:hint="eastAsia"/>
              </w:rPr>
              <w:lastRenderedPageBreak/>
              <w:t>文件化管理体系目前基本满足要求。</w:t>
            </w:r>
          </w:p>
          <w:p w:rsidR="00FD3BB4" w:rsidRDefault="00FD3BB4" w:rsidP="00224DB6">
            <w:pPr>
              <w:spacing w:line="360" w:lineRule="auto"/>
              <w:ind w:firstLineChars="200" w:firstLine="420"/>
            </w:pPr>
            <w:r>
              <w:rPr>
                <w:rFonts w:hint="eastAsia"/>
              </w:rPr>
              <w:t>——在编制体系文件时，对文件进行标识，主要有文件名称</w:t>
            </w:r>
            <w:r>
              <w:rPr>
                <w:rFonts w:hint="eastAsia"/>
              </w:rPr>
              <w:t>/</w:t>
            </w:r>
            <w:r>
              <w:rPr>
                <w:rFonts w:hint="eastAsia"/>
              </w:rPr>
              <w:t>编制部门</w:t>
            </w:r>
            <w:r>
              <w:rPr>
                <w:rFonts w:hint="eastAsia"/>
              </w:rPr>
              <w:t>/</w:t>
            </w:r>
            <w:r>
              <w:rPr>
                <w:rFonts w:hint="eastAsia"/>
              </w:rPr>
              <w:t>批准日期</w:t>
            </w:r>
            <w:r>
              <w:rPr>
                <w:rFonts w:hint="eastAsia"/>
              </w:rPr>
              <w:t>/</w:t>
            </w:r>
            <w:r>
              <w:rPr>
                <w:rFonts w:hint="eastAsia"/>
              </w:rPr>
              <w:t>文件编号等，经查管理手册</w:t>
            </w:r>
            <w:r>
              <w:rPr>
                <w:rFonts w:hint="eastAsia"/>
              </w:rPr>
              <w:t>/</w:t>
            </w:r>
            <w:r>
              <w:rPr>
                <w:rFonts w:hint="eastAsia"/>
              </w:rPr>
              <w:t>程序文件基本符合标准要求。</w:t>
            </w:r>
          </w:p>
          <w:p w:rsidR="00FD3BB4" w:rsidRDefault="00FD3BB4" w:rsidP="00224DB6">
            <w:pPr>
              <w:spacing w:line="360" w:lineRule="auto"/>
              <w:ind w:firstLineChars="200" w:firstLine="420"/>
            </w:pPr>
            <w:r>
              <w:rPr>
                <w:rFonts w:hint="eastAsia"/>
              </w:rPr>
              <w:t>管理体系文件经过总经理审批实施发布，经评审，目前文件和目录均适用。符合要求。</w:t>
            </w:r>
          </w:p>
          <w:p w:rsidR="00FD3BB4" w:rsidRDefault="00FD3BB4" w:rsidP="00224DB6">
            <w:pPr>
              <w:spacing w:line="360" w:lineRule="auto"/>
              <w:ind w:firstLineChars="200" w:firstLine="420"/>
            </w:pPr>
            <w:r>
              <w:rPr>
                <w:rFonts w:hint="eastAsia"/>
              </w:rPr>
              <w:t>——编制《文件控制程序》，内容符合基本标准要求。</w:t>
            </w:r>
          </w:p>
          <w:p w:rsidR="00FD3BB4" w:rsidRDefault="00FD3BB4" w:rsidP="00224DB6">
            <w:pPr>
              <w:spacing w:line="360" w:lineRule="auto"/>
              <w:ind w:firstLineChars="200" w:firstLine="420"/>
            </w:pPr>
            <w:r>
              <w:rPr>
                <w:rFonts w:hint="eastAsia"/>
              </w:rPr>
              <w:t>抽查：受控文件清单、管理评审计划、培训计划、环境因素、职业健康安全危险源识别与评价表等，其成文信息标识清晰，填写基本齐全、清晰，成文信息在文件柜中分类编目保存，成文信息的贮存和保护符合要求，检索方便。</w:t>
            </w:r>
          </w:p>
          <w:p w:rsidR="00FD3BB4" w:rsidRDefault="00FD3BB4" w:rsidP="00224DB6">
            <w:pPr>
              <w:spacing w:line="360" w:lineRule="auto"/>
              <w:ind w:firstLineChars="200" w:firstLine="420"/>
            </w:pPr>
            <w:r>
              <w:rPr>
                <w:rFonts w:hint="eastAsia"/>
              </w:rPr>
              <w:t>成文信息由各部门负责保存，以便查阅。</w:t>
            </w:r>
          </w:p>
          <w:p w:rsidR="00FD3BB4" w:rsidRDefault="00FD3BB4" w:rsidP="00224DB6">
            <w:pPr>
              <w:spacing w:line="360" w:lineRule="auto"/>
              <w:ind w:firstLineChars="200" w:firstLine="420"/>
            </w:pPr>
            <w:r>
              <w:rPr>
                <w:rFonts w:hint="eastAsia"/>
              </w:rPr>
              <w:t>经查，基本符合标准要求。</w:t>
            </w:r>
          </w:p>
        </w:tc>
        <w:tc>
          <w:tcPr>
            <w:tcW w:w="1585" w:type="dxa"/>
          </w:tcPr>
          <w:p w:rsidR="00FD3BB4" w:rsidRDefault="00FD3BB4">
            <w:pPr>
              <w:spacing w:line="360" w:lineRule="auto"/>
              <w:rPr>
                <w:color w:val="0000FF"/>
              </w:rPr>
            </w:pPr>
            <w:r>
              <w:lastRenderedPageBreak/>
              <w:t>符合</w:t>
            </w:r>
          </w:p>
        </w:tc>
      </w:tr>
      <w:tr w:rsidR="001B3758">
        <w:trPr>
          <w:trHeight w:val="818"/>
        </w:trPr>
        <w:tc>
          <w:tcPr>
            <w:tcW w:w="1980" w:type="dxa"/>
          </w:tcPr>
          <w:p w:rsidR="001B3758" w:rsidRDefault="00587140">
            <w:pPr>
              <w:spacing w:line="360" w:lineRule="auto"/>
            </w:pPr>
            <w:r>
              <w:rPr>
                <w:rFonts w:hint="eastAsia"/>
              </w:rPr>
              <w:lastRenderedPageBreak/>
              <w:t>监视、测量、分析和评价总则</w:t>
            </w:r>
          </w:p>
        </w:tc>
        <w:tc>
          <w:tcPr>
            <w:tcW w:w="1140" w:type="dxa"/>
          </w:tcPr>
          <w:p w:rsidR="001B3758" w:rsidRDefault="00587140">
            <w:pPr>
              <w:spacing w:line="360" w:lineRule="auto"/>
              <w:jc w:val="center"/>
              <w:rPr>
                <w:rFonts w:ascii="宋体" w:hAnsi="宋体" w:cs="Arial"/>
                <w:spacing w:val="-6"/>
                <w:szCs w:val="21"/>
              </w:rPr>
            </w:pPr>
            <w:r>
              <w:rPr>
                <w:rFonts w:ascii="宋体" w:hAnsi="宋体" w:cs="Arial" w:hint="eastAsia"/>
                <w:spacing w:val="-6"/>
                <w:szCs w:val="21"/>
              </w:rPr>
              <w:t>Q:9.1.1</w:t>
            </w:r>
          </w:p>
          <w:p w:rsidR="001B3758" w:rsidRDefault="00587140">
            <w:pPr>
              <w:spacing w:line="360" w:lineRule="auto"/>
              <w:jc w:val="center"/>
            </w:pPr>
            <w:r>
              <w:rPr>
                <w:rFonts w:ascii="宋体" w:hAnsi="宋体" w:cs="Arial" w:hint="eastAsia"/>
                <w:spacing w:val="-6"/>
                <w:szCs w:val="21"/>
              </w:rPr>
              <w:t>9.1.3</w:t>
            </w:r>
          </w:p>
        </w:tc>
        <w:tc>
          <w:tcPr>
            <w:tcW w:w="10004" w:type="dxa"/>
          </w:tcPr>
          <w:p w:rsidR="001B3758" w:rsidRDefault="00587140">
            <w:pPr>
              <w:pStyle w:val="a0"/>
              <w:spacing w:line="360" w:lineRule="auto"/>
              <w:ind w:firstLine="500"/>
              <w:rPr>
                <w:szCs w:val="22"/>
              </w:rPr>
            </w:pPr>
            <w:r>
              <w:rPr>
                <w:rFonts w:hint="eastAsia"/>
                <w:szCs w:val="22"/>
              </w:rPr>
              <w:t>保持有“监视和测量控制程序”，有效文件；</w:t>
            </w:r>
          </w:p>
          <w:p w:rsidR="001B3758" w:rsidRDefault="00587140">
            <w:pPr>
              <w:pStyle w:val="a0"/>
              <w:spacing w:line="360" w:lineRule="auto"/>
              <w:ind w:firstLine="500"/>
              <w:rPr>
                <w:szCs w:val="22"/>
              </w:rPr>
            </w:pPr>
            <w:r>
              <w:rPr>
                <w:rFonts w:hint="eastAsia"/>
                <w:szCs w:val="22"/>
              </w:rPr>
              <w:t>查“质量</w:t>
            </w:r>
            <w:r>
              <w:rPr>
                <w:rFonts w:hint="eastAsia"/>
                <w:szCs w:val="22"/>
              </w:rPr>
              <w:t>\</w:t>
            </w:r>
            <w:r>
              <w:rPr>
                <w:rFonts w:hint="eastAsia"/>
                <w:szCs w:val="22"/>
              </w:rPr>
              <w:t>环境</w:t>
            </w:r>
            <w:r>
              <w:rPr>
                <w:rFonts w:hint="eastAsia"/>
                <w:szCs w:val="22"/>
              </w:rPr>
              <w:t>\</w:t>
            </w:r>
            <w:r>
              <w:rPr>
                <w:rFonts w:hint="eastAsia"/>
                <w:szCs w:val="22"/>
              </w:rPr>
              <w:t>职业健康安全目标分解考核表”，对目标完成情况进行考核，</w:t>
            </w:r>
            <w:r>
              <w:rPr>
                <w:rFonts w:hint="eastAsia"/>
                <w:szCs w:val="22"/>
              </w:rPr>
              <w:t>2021</w:t>
            </w:r>
            <w:r>
              <w:rPr>
                <w:rFonts w:hint="eastAsia"/>
                <w:szCs w:val="22"/>
              </w:rPr>
              <w:t>年</w:t>
            </w:r>
            <w:r w:rsidR="00EF1A31">
              <w:rPr>
                <w:rFonts w:hint="eastAsia"/>
                <w:szCs w:val="22"/>
              </w:rPr>
              <w:t>3</w:t>
            </w:r>
            <w:r>
              <w:rPr>
                <w:rFonts w:hint="eastAsia"/>
                <w:szCs w:val="22"/>
              </w:rPr>
              <w:t>-</w:t>
            </w:r>
            <w:r w:rsidR="00EF1A31">
              <w:rPr>
                <w:rFonts w:hint="eastAsia"/>
                <w:szCs w:val="22"/>
              </w:rPr>
              <w:t>5</w:t>
            </w:r>
            <w:r>
              <w:rPr>
                <w:rFonts w:hint="eastAsia"/>
                <w:szCs w:val="22"/>
              </w:rPr>
              <w:t>月已完成；</w:t>
            </w:r>
          </w:p>
          <w:p w:rsidR="001B3758" w:rsidRDefault="00587140">
            <w:pPr>
              <w:pStyle w:val="a0"/>
              <w:spacing w:line="360" w:lineRule="auto"/>
              <w:ind w:firstLine="500"/>
              <w:rPr>
                <w:szCs w:val="22"/>
              </w:rPr>
            </w:pPr>
            <w:r>
              <w:rPr>
                <w:rFonts w:hint="eastAsia"/>
                <w:szCs w:val="22"/>
              </w:rPr>
              <w:t>介绍说公司每年会召开会议，对年度工作进行总结，明确公司优势，提出公司发展中存在的问题，并对下年度的工作做出安排。</w:t>
            </w:r>
          </w:p>
          <w:p w:rsidR="001B3758" w:rsidRDefault="00587140">
            <w:pPr>
              <w:pStyle w:val="a0"/>
              <w:spacing w:line="360" w:lineRule="auto"/>
              <w:ind w:firstLine="500"/>
              <w:rPr>
                <w:szCs w:val="22"/>
              </w:rPr>
            </w:pPr>
            <w:r>
              <w:rPr>
                <w:rFonts w:hint="eastAsia"/>
                <w:szCs w:val="22"/>
              </w:rPr>
              <w:t>基本符合。</w:t>
            </w:r>
          </w:p>
        </w:tc>
        <w:tc>
          <w:tcPr>
            <w:tcW w:w="1585" w:type="dxa"/>
          </w:tcPr>
          <w:p w:rsidR="001B3758" w:rsidRDefault="00FD3BB4">
            <w:pPr>
              <w:spacing w:line="360" w:lineRule="auto"/>
            </w:pPr>
            <w:r>
              <w:t>符合</w:t>
            </w:r>
          </w:p>
        </w:tc>
      </w:tr>
      <w:tr w:rsidR="00FD3BB4">
        <w:trPr>
          <w:trHeight w:val="338"/>
        </w:trPr>
        <w:tc>
          <w:tcPr>
            <w:tcW w:w="1980" w:type="dxa"/>
          </w:tcPr>
          <w:p w:rsidR="00FD3BB4" w:rsidRDefault="00FD3BB4">
            <w:pPr>
              <w:spacing w:line="360" w:lineRule="auto"/>
              <w:rPr>
                <w:color w:val="0000FF"/>
              </w:rPr>
            </w:pPr>
            <w:r>
              <w:rPr>
                <w:rFonts w:hint="eastAsia"/>
              </w:rPr>
              <w:t>内部审核</w:t>
            </w:r>
          </w:p>
        </w:tc>
        <w:tc>
          <w:tcPr>
            <w:tcW w:w="1140" w:type="dxa"/>
          </w:tcPr>
          <w:p w:rsidR="00FD3BB4" w:rsidRDefault="00FD3BB4">
            <w:pPr>
              <w:spacing w:line="360" w:lineRule="auto"/>
              <w:jc w:val="center"/>
              <w:rPr>
                <w:rFonts w:ascii="宋体" w:hAnsi="宋体" w:cs="Arial"/>
                <w:spacing w:val="-6"/>
                <w:szCs w:val="21"/>
              </w:rPr>
            </w:pPr>
            <w:r>
              <w:rPr>
                <w:rFonts w:ascii="宋体" w:hAnsi="宋体" w:cs="Arial" w:hint="eastAsia"/>
                <w:spacing w:val="-6"/>
                <w:szCs w:val="21"/>
              </w:rPr>
              <w:t>Q:9.2</w:t>
            </w:r>
          </w:p>
          <w:p w:rsidR="00FD3BB4" w:rsidRDefault="00FD3BB4">
            <w:pPr>
              <w:pStyle w:val="a4"/>
              <w:spacing w:line="360" w:lineRule="auto"/>
              <w:ind w:firstLineChars="0" w:firstLine="0"/>
              <w:jc w:val="center"/>
            </w:pPr>
            <w:r>
              <w:rPr>
                <w:rFonts w:ascii="宋体" w:hAnsi="宋体" w:cs="Arial" w:hint="eastAsia"/>
                <w:spacing w:val="-6"/>
                <w:szCs w:val="21"/>
              </w:rPr>
              <w:t>10.2</w:t>
            </w:r>
          </w:p>
        </w:tc>
        <w:tc>
          <w:tcPr>
            <w:tcW w:w="10004" w:type="dxa"/>
          </w:tcPr>
          <w:p w:rsidR="00FD3BB4" w:rsidRDefault="00FD3BB4" w:rsidP="00224DB6">
            <w:pPr>
              <w:spacing w:line="360" w:lineRule="auto"/>
              <w:ind w:firstLineChars="200" w:firstLine="420"/>
            </w:pPr>
            <w:r>
              <w:rPr>
                <w:rFonts w:hint="eastAsia"/>
              </w:rPr>
              <w:t>制定有《内部审核程序》，有效文件，无变化；</w:t>
            </w:r>
          </w:p>
          <w:p w:rsidR="00FD3BB4" w:rsidRDefault="00FD3BB4" w:rsidP="00224DB6">
            <w:pPr>
              <w:spacing w:line="360" w:lineRule="auto"/>
              <w:ind w:firstLineChars="200" w:firstLine="420"/>
            </w:pPr>
            <w:r>
              <w:rPr>
                <w:rFonts w:hint="eastAsia"/>
                <w:szCs w:val="21"/>
              </w:rPr>
              <w:t>2021</w:t>
            </w:r>
            <w:r>
              <w:rPr>
                <w:rFonts w:hint="eastAsia"/>
                <w:szCs w:val="21"/>
              </w:rPr>
              <w:t>年</w:t>
            </w:r>
            <w:r>
              <w:rPr>
                <w:rFonts w:hint="eastAsia"/>
                <w:szCs w:val="21"/>
              </w:rPr>
              <w:t>4</w:t>
            </w:r>
            <w:r>
              <w:rPr>
                <w:rFonts w:hint="eastAsia"/>
                <w:szCs w:val="21"/>
              </w:rPr>
              <w:t>月</w:t>
            </w:r>
            <w:r>
              <w:rPr>
                <w:rFonts w:hint="eastAsia"/>
                <w:szCs w:val="21"/>
              </w:rPr>
              <w:t>25-26</w:t>
            </w:r>
            <w:r>
              <w:rPr>
                <w:rFonts w:hint="eastAsia"/>
                <w:szCs w:val="21"/>
              </w:rPr>
              <w:t>日</w:t>
            </w:r>
            <w:r>
              <w:rPr>
                <w:rFonts w:hint="eastAsia"/>
              </w:rPr>
              <w:t>对贯标的各职能部门、生产单位进行内部审核，保留了内审计划、内审记录、不符</w:t>
            </w:r>
            <w:r>
              <w:rPr>
                <w:rFonts w:hint="eastAsia"/>
              </w:rPr>
              <w:lastRenderedPageBreak/>
              <w:t>合报告、内审报告；</w:t>
            </w:r>
          </w:p>
          <w:p w:rsidR="00FD3BB4" w:rsidRDefault="00FD3BB4" w:rsidP="00224DB6">
            <w:pPr>
              <w:spacing w:line="360" w:lineRule="auto"/>
              <w:ind w:firstLineChars="200" w:firstLine="420"/>
            </w:pPr>
            <w:r>
              <w:rPr>
                <w:rFonts w:hint="eastAsia"/>
              </w:rPr>
              <w:t>内审覆盖了管理体系范围内的活动及标准的要求；</w:t>
            </w:r>
          </w:p>
          <w:p w:rsidR="00FD3BB4" w:rsidRDefault="00FD3BB4" w:rsidP="00224DB6">
            <w:pPr>
              <w:spacing w:line="360" w:lineRule="auto"/>
              <w:ind w:firstLineChars="200" w:firstLine="420"/>
            </w:pPr>
            <w:r>
              <w:rPr>
                <w:rFonts w:hint="eastAsia"/>
              </w:rPr>
              <w:t>内审结论为：三体系运行基本良好，运行达到一定的效果，基本符合</w:t>
            </w:r>
            <w:r>
              <w:rPr>
                <w:rFonts w:hint="eastAsia"/>
              </w:rPr>
              <w:t>ISO9001:2015</w:t>
            </w:r>
            <w:r>
              <w:rPr>
                <w:rFonts w:hint="eastAsia"/>
              </w:rPr>
              <w:t>；</w:t>
            </w:r>
            <w:r>
              <w:rPr>
                <w:rFonts w:hint="eastAsia"/>
              </w:rPr>
              <w:t>ISO14001:2015</w:t>
            </w:r>
            <w:r>
              <w:rPr>
                <w:rFonts w:hint="eastAsia"/>
              </w:rPr>
              <w:t>；</w:t>
            </w:r>
            <w:r>
              <w:rPr>
                <w:rFonts w:hint="eastAsia"/>
              </w:rPr>
              <w:t>ISO45001:2018</w:t>
            </w:r>
            <w:r>
              <w:rPr>
                <w:rFonts w:hint="eastAsia"/>
              </w:rPr>
              <w:t>标准的要求，但仍存在不足，各部门应举一反三，对类似问题予以整改。</w:t>
            </w:r>
          </w:p>
          <w:p w:rsidR="00FD3BB4" w:rsidRDefault="00FD3BB4" w:rsidP="00224DB6">
            <w:pPr>
              <w:pStyle w:val="a4"/>
              <w:spacing w:line="360" w:lineRule="auto"/>
              <w:ind w:firstLine="420"/>
            </w:pPr>
            <w:r>
              <w:rPr>
                <w:rFonts w:hint="eastAsia"/>
              </w:rPr>
              <w:t>保持《不符合、纠正和预防措施控制程序》、《事故调查处理控制程序》，有效文件，无变化；</w:t>
            </w:r>
          </w:p>
          <w:p w:rsidR="00FD3BB4" w:rsidRDefault="00FD3BB4" w:rsidP="00224DB6">
            <w:pPr>
              <w:spacing w:line="360" w:lineRule="auto"/>
              <w:ind w:firstLineChars="200" w:firstLine="420"/>
            </w:pPr>
            <w:r>
              <w:rPr>
                <w:rFonts w:hint="eastAsia"/>
              </w:rPr>
              <w:t>本次内审开具一份不符合项报告，进行了不合格原因分析，制定并实施了纠正措施，进行了效果验证。</w:t>
            </w:r>
          </w:p>
        </w:tc>
        <w:tc>
          <w:tcPr>
            <w:tcW w:w="1585" w:type="dxa"/>
          </w:tcPr>
          <w:p w:rsidR="00FD3BB4" w:rsidRDefault="00FD3BB4">
            <w:pPr>
              <w:spacing w:line="360" w:lineRule="auto"/>
            </w:pPr>
            <w:r>
              <w:lastRenderedPageBreak/>
              <w:t>符合</w:t>
            </w:r>
          </w:p>
        </w:tc>
      </w:tr>
    </w:tbl>
    <w:p w:rsidR="001B3758" w:rsidRDefault="001B3758"/>
    <w:p w:rsidR="001B3758" w:rsidRDefault="001B3758"/>
    <w:p w:rsidR="001B3758" w:rsidRDefault="001B3758"/>
    <w:p w:rsidR="001B3758" w:rsidRDefault="00587140">
      <w:pPr>
        <w:pStyle w:val="a6"/>
      </w:pPr>
      <w:r>
        <w:rPr>
          <w:rFonts w:hint="eastAsia"/>
        </w:rPr>
        <w:t>说明：不符合标注</w:t>
      </w:r>
      <w:r>
        <w:rPr>
          <w:rFonts w:hint="eastAsia"/>
        </w:rPr>
        <w:t>N</w:t>
      </w:r>
    </w:p>
    <w:sectPr w:rsidR="001B3758" w:rsidSect="001B3758">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C49" w:rsidRDefault="00646C49" w:rsidP="001B3758">
      <w:r>
        <w:separator/>
      </w:r>
    </w:p>
  </w:endnote>
  <w:endnote w:type="continuationSeparator" w:id="1">
    <w:p w:rsidR="00646C49" w:rsidRDefault="00646C49" w:rsidP="001B37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1B3758" w:rsidRDefault="004E4660">
            <w:pPr>
              <w:pStyle w:val="a6"/>
              <w:jc w:val="center"/>
            </w:pPr>
            <w:r>
              <w:rPr>
                <w:b/>
                <w:sz w:val="24"/>
                <w:szCs w:val="24"/>
              </w:rPr>
              <w:fldChar w:fldCharType="begin"/>
            </w:r>
            <w:r w:rsidR="00587140">
              <w:rPr>
                <w:b/>
              </w:rPr>
              <w:instrText>PAGE</w:instrText>
            </w:r>
            <w:r>
              <w:rPr>
                <w:b/>
                <w:sz w:val="24"/>
                <w:szCs w:val="24"/>
              </w:rPr>
              <w:fldChar w:fldCharType="separate"/>
            </w:r>
            <w:r w:rsidR="00EF1A31">
              <w:rPr>
                <w:b/>
                <w:noProof/>
              </w:rPr>
              <w:t>8</w:t>
            </w:r>
            <w:r>
              <w:rPr>
                <w:b/>
                <w:sz w:val="24"/>
                <w:szCs w:val="24"/>
              </w:rPr>
              <w:fldChar w:fldCharType="end"/>
            </w:r>
            <w:r w:rsidR="00587140">
              <w:rPr>
                <w:lang w:val="zh-CN"/>
              </w:rPr>
              <w:t xml:space="preserve"> / </w:t>
            </w:r>
            <w:r>
              <w:rPr>
                <w:b/>
                <w:sz w:val="24"/>
                <w:szCs w:val="24"/>
              </w:rPr>
              <w:fldChar w:fldCharType="begin"/>
            </w:r>
            <w:r w:rsidR="00587140">
              <w:rPr>
                <w:b/>
              </w:rPr>
              <w:instrText>NUMPAGES</w:instrText>
            </w:r>
            <w:r>
              <w:rPr>
                <w:b/>
                <w:sz w:val="24"/>
                <w:szCs w:val="24"/>
              </w:rPr>
              <w:fldChar w:fldCharType="separate"/>
            </w:r>
            <w:r w:rsidR="00EF1A31">
              <w:rPr>
                <w:b/>
                <w:noProof/>
              </w:rPr>
              <w:t>8</w:t>
            </w:r>
            <w:r>
              <w:rPr>
                <w:b/>
                <w:sz w:val="24"/>
                <w:szCs w:val="24"/>
              </w:rPr>
              <w:fldChar w:fldCharType="end"/>
            </w:r>
          </w:p>
        </w:sdtContent>
      </w:sdt>
    </w:sdtContent>
  </w:sdt>
  <w:p w:rsidR="001B3758" w:rsidRDefault="001B375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C49" w:rsidRDefault="00646C49" w:rsidP="001B3758">
      <w:r>
        <w:separator/>
      </w:r>
    </w:p>
  </w:footnote>
  <w:footnote w:type="continuationSeparator" w:id="1">
    <w:p w:rsidR="00646C49" w:rsidRDefault="00646C49" w:rsidP="001B37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758" w:rsidRDefault="00587140">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B3758" w:rsidRDefault="004E4660">
    <w:pPr>
      <w:pStyle w:val="a7"/>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stroked="f">
          <v:textbox>
            <w:txbxContent>
              <w:p w:rsidR="001B3758" w:rsidRDefault="00587140">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87140">
      <w:rPr>
        <w:rStyle w:val="CharChar1"/>
        <w:rFonts w:hint="default"/>
        <w:w w:val="90"/>
      </w:rPr>
      <w:t>Beijing International Standard united Certification Co.,Ltd.</w:t>
    </w:r>
  </w:p>
  <w:p w:rsidR="001B3758" w:rsidRDefault="001B3758">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3758"/>
    <w:rsid w:val="00027721"/>
    <w:rsid w:val="001B3758"/>
    <w:rsid w:val="0023191D"/>
    <w:rsid w:val="004C4FC8"/>
    <w:rsid w:val="004E4660"/>
    <w:rsid w:val="00587140"/>
    <w:rsid w:val="00646C49"/>
    <w:rsid w:val="00882096"/>
    <w:rsid w:val="00923A39"/>
    <w:rsid w:val="009428A8"/>
    <w:rsid w:val="009654AB"/>
    <w:rsid w:val="00EF1A31"/>
    <w:rsid w:val="00FD3BB4"/>
    <w:rsid w:val="16803A30"/>
    <w:rsid w:val="30D639C8"/>
    <w:rsid w:val="41495ED3"/>
    <w:rsid w:val="4ACF0E85"/>
    <w:rsid w:val="601A5FDF"/>
    <w:rsid w:val="623B68EB"/>
    <w:rsid w:val="68DA78C4"/>
    <w:rsid w:val="6952544E"/>
    <w:rsid w:val="728F3F70"/>
    <w:rsid w:val="79A374AF"/>
    <w:rsid w:val="7A7E6F3E"/>
    <w:rsid w:val="7BAB2316"/>
    <w:rsid w:val="7BFB58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B3758"/>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1B3758"/>
    <w:pPr>
      <w:spacing w:before="25" w:after="25"/>
    </w:pPr>
    <w:rPr>
      <w:bCs/>
      <w:spacing w:val="10"/>
    </w:rPr>
  </w:style>
  <w:style w:type="paragraph" w:styleId="a4">
    <w:name w:val="Body Text"/>
    <w:basedOn w:val="a"/>
    <w:uiPriority w:val="99"/>
    <w:semiHidden/>
    <w:unhideWhenUsed/>
    <w:qFormat/>
    <w:rsid w:val="001B3758"/>
    <w:pPr>
      <w:ind w:firstLineChars="200" w:firstLine="720"/>
    </w:pPr>
  </w:style>
  <w:style w:type="paragraph" w:styleId="a5">
    <w:name w:val="Balloon Text"/>
    <w:basedOn w:val="a"/>
    <w:link w:val="Char"/>
    <w:uiPriority w:val="99"/>
    <w:semiHidden/>
    <w:unhideWhenUsed/>
    <w:qFormat/>
    <w:rsid w:val="001B3758"/>
    <w:rPr>
      <w:sz w:val="18"/>
      <w:szCs w:val="18"/>
    </w:rPr>
  </w:style>
  <w:style w:type="paragraph" w:styleId="a6">
    <w:name w:val="footer"/>
    <w:basedOn w:val="a"/>
    <w:link w:val="Char0"/>
    <w:uiPriority w:val="99"/>
    <w:unhideWhenUsed/>
    <w:qFormat/>
    <w:rsid w:val="001B3758"/>
    <w:pPr>
      <w:tabs>
        <w:tab w:val="center" w:pos="4153"/>
        <w:tab w:val="right" w:pos="8306"/>
      </w:tabs>
      <w:snapToGrid w:val="0"/>
      <w:jc w:val="left"/>
    </w:pPr>
    <w:rPr>
      <w:sz w:val="18"/>
      <w:szCs w:val="18"/>
    </w:rPr>
  </w:style>
  <w:style w:type="paragraph" w:styleId="a7">
    <w:name w:val="header"/>
    <w:basedOn w:val="a"/>
    <w:link w:val="Char1"/>
    <w:unhideWhenUsed/>
    <w:qFormat/>
    <w:rsid w:val="001B375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qFormat/>
    <w:rsid w:val="001B3758"/>
    <w:rPr>
      <w:rFonts w:ascii="Times New Roman" w:eastAsia="宋体" w:hAnsi="Times New Roman" w:cs="Times New Roman"/>
      <w:sz w:val="18"/>
      <w:szCs w:val="18"/>
    </w:rPr>
  </w:style>
  <w:style w:type="character" w:customStyle="1" w:styleId="Char0">
    <w:name w:val="页脚 Char"/>
    <w:basedOn w:val="a1"/>
    <w:link w:val="a6"/>
    <w:uiPriority w:val="99"/>
    <w:qFormat/>
    <w:rsid w:val="001B3758"/>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sid w:val="001B3758"/>
    <w:rPr>
      <w:rFonts w:ascii="Times New Roman" w:eastAsia="宋体" w:hAnsi="Times New Roman" w:cs="Times New Roman"/>
      <w:sz w:val="18"/>
      <w:szCs w:val="18"/>
    </w:rPr>
  </w:style>
  <w:style w:type="character" w:customStyle="1" w:styleId="CharChar1">
    <w:name w:val="Char Char1"/>
    <w:qFormat/>
    <w:locked/>
    <w:rsid w:val="001B3758"/>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566</Words>
  <Characters>3227</Characters>
  <Application>Microsoft Office Word</Application>
  <DocSecurity>0</DocSecurity>
  <Lines>26</Lines>
  <Paragraphs>7</Paragraphs>
  <ScaleCrop>false</ScaleCrop>
  <Company>china</Company>
  <LinksUpToDate>false</LinksUpToDate>
  <CharactersWithSpaces>3786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2015-06-17T12:51:00Z</dcterms:created>
  <dcterms:modified xsi:type="dcterms:W3CDTF">2021-06-25T09:06:00Z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