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350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北京中裔嘉诚科技发展有限公司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王冰、吴太平、岳艳玲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7708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北京中裔嘉诚科技发展有限公司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王冰</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2024-N1EMS-1456075</w:t>
            </w:r>
          </w:p>
        </w:tc>
        <w:tc>
          <w:tcPr>
            <w:tcW w:w="3145" w:type="dxa"/>
            <w:vAlign w:val="center"/>
          </w:tcPr>
          <w:p w14:paraId="0773CEA1">
            <w:pPr>
              <w:spacing w:line="360" w:lineRule="exact"/>
              <w:jc w:val="center"/>
            </w:pPr>
            <w:r>
              <w:t>29.09.02,29.10.07,33.02.01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王冰</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2024-N1OHSMS-1456075</w:t>
            </w:r>
          </w:p>
        </w:tc>
        <w:tc>
          <w:tcPr>
            <w:tcW w:w="3145" w:type="dxa"/>
            <w:vAlign w:val="center"/>
          </w:tcPr>
          <w:p w14:paraId="7F43F701">
            <w:pPr>
              <w:spacing w:line="360" w:lineRule="exact"/>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2025-N1EMS-1468194</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2025-N1QMS-1468194</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吴太平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2025-N1OHSMS-1468194</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29.09.02,29.10.07,33.02.01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2025年11月16日上午至2025年11月16日下午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E:应用软件开发，机械设备、电子产品的销售所涉及场所的相关环境管理活动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Q:应用软件开发，机械设备、电子产品的销售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O:应用软件开发，机械设备、电子产品的销售所涉及场所的相关职业健康安全管理活动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北京市怀柔区庙城镇郑重庄村634号4幢1079室</w:t>
      </w:r>
    </w:p>
    <w:p w14:paraId="5FB2C4BD">
      <w:pPr>
        <w:spacing w:line="360" w:lineRule="auto"/>
        <w:ind w:firstLine="420" w:firstLineChars="200"/>
      </w:pPr>
      <w:r>
        <w:rPr>
          <w:rFonts w:hint="eastAsia"/>
        </w:rPr>
        <w:t>办公地址：</w:t>
      </w:r>
      <w:r>
        <w:rPr>
          <w:rFonts w:hint="eastAsia"/>
        </w:rPr>
        <w:t>北京市丰台区首科大厦A座6层MVP-15 号</w:t>
      </w:r>
    </w:p>
    <w:p w14:paraId="3E2A92FF">
      <w:pPr>
        <w:spacing w:line="360" w:lineRule="auto"/>
        <w:ind w:firstLine="420" w:firstLineChars="200"/>
      </w:pPr>
      <w:r>
        <w:rPr>
          <w:rFonts w:hint="eastAsia"/>
        </w:rPr>
        <w:t>经营地址：</w:t>
      </w:r>
      <w:bookmarkStart w:id="14" w:name="生产地址"/>
      <w:bookmarkEnd w:id="14"/>
      <w:r>
        <w:rPr>
          <w:rFonts w:hint="eastAsia"/>
        </w:rPr>
        <w:t>北京市丰台区首科大厦A座6层MVP-15 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2025年11月11日 13:00至2025年11月11日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北京中裔嘉诚科技发展有限公司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王冰、吴太平、岳艳玲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6373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