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北京中裔嘉诚科技发展有限公司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北京市怀柔区庙城镇郑重庄村634号4幢1079室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北京市丰台区首科大厦A座6层MVP-15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张立强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13910420800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13910420800@qq.com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E:应用软件开发，机械设备、电子产品的销售所涉及场所的相关环境管理活动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Q:应用软件开发，机械设备、电子产品的销售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O:应用软件开发，机械设备、电子产品的销售所涉及场所的相关职业健康安全管理活动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E:29.09.02,29.10.07,33.02.01,Q:29.09.02,29.10.07,33.02.01,O:29.09.02,29.10.07,33.02.01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3363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43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