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7"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王泽银         </w:t>
            </w:r>
            <w:r>
              <w:rPr>
                <w:rFonts w:hint="eastAsia"/>
                <w:sz w:val="24"/>
                <w:szCs w:val="24"/>
              </w:rPr>
              <w:t>陪同人员：</w:t>
            </w:r>
            <w:r>
              <w:rPr>
                <w:rFonts w:hint="eastAsia" w:cs="Times New Roman"/>
                <w:sz w:val="24"/>
                <w:szCs w:val="24"/>
                <w:lang w:val="en-US" w:eastAsia="zh-CN"/>
              </w:rPr>
              <w:t>双林江</w:t>
            </w:r>
          </w:p>
        </w:tc>
        <w:tc>
          <w:tcPr>
            <w:tcW w:w="7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rFonts w:hint="eastAsia"/>
                <w:sz w:val="24"/>
                <w:szCs w:val="24"/>
              </w:rPr>
              <w:t>审核时间：</w:t>
            </w:r>
            <w:r>
              <w:rPr>
                <w:rFonts w:hint="eastAsia"/>
                <w:sz w:val="24"/>
                <w:szCs w:val="24"/>
                <w:lang w:val="en-US" w:eastAsia="zh-CN"/>
              </w:rPr>
              <w:t>2021.6.18</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7" w:type="dxa"/>
            <w:vAlign w:val="center"/>
          </w:tcPr>
          <w:p>
            <w:pPr>
              <w:rPr>
                <w:sz w:val="24"/>
                <w:szCs w:val="24"/>
              </w:rPr>
            </w:pPr>
            <w:r>
              <w:rPr>
                <w:rFonts w:hint="eastAsia"/>
                <w:sz w:val="24"/>
                <w:szCs w:val="24"/>
              </w:rPr>
              <w:t>审核条款：</w:t>
            </w:r>
            <w:r>
              <w:rPr>
                <w:rFonts w:hint="eastAsia" w:ascii="宋体" w:hAnsi="宋体"/>
                <w:szCs w:val="21"/>
              </w:rPr>
              <w:t>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理解组织及其所处的环境</w:t>
            </w:r>
          </w:p>
        </w:tc>
        <w:tc>
          <w:tcPr>
            <w:tcW w:w="960" w:type="dxa"/>
          </w:tcPr>
          <w:p>
            <w:r>
              <w:rPr>
                <w:rFonts w:hint="eastAsia" w:ascii="宋体" w:hAnsi="宋体"/>
                <w:szCs w:val="21"/>
              </w:rPr>
              <w:t xml:space="preserve">4.1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沙洋弘润建材有限公司成立于2004年7月，是一家集玻璃及玻璃制品研发、生产与销售于一体的民营企业。公司占地80万m2，注册资本7500万元，资产总额30亿元，现有员工1000余人。 公司坚持以效益为中心，以科技为先导，以质量求生存，以创新促发展；积极响应国家节能减排、淘汰落后产能的号召，不断调整和优化产品结构、延长玻璃产业链、推动产业转型升级,实现企业跨越式发展，在沙洋经济开发区建有2条浮法玻璃生产线和1条特种汽车玻璃原片生产线，年总产能1240万重量箱。3条生产线均采用当今国内、国际最先进生产工艺、设备和技术，并配套建设余热发电和脱硫除尘项目，既顺应了国家对节能减排和环境保护的要求，又符合市场对高新产品的需求。公司产品行销湖北、湖南、江西、浙江等22个省(区、市)，企业先后获得“湖北省守合同重信用单位”、“荆门市用户满意企业”、“荆门市市长质量奖提名奖”等荣誉称号，公司生产的“明弘”牌平板玻璃被授予“2013年度湖北名牌产品”。</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确定了《组织环境与相关方要求控制程序》，识别了企业的外部和内部问题，这些问题影响能源管理体系达到预期结果和改进其能源绩效的能力。公司领导层在了解和识别内外部因素时，考虑了企业的活动、产品和服务提供过程中可能发生的因素，并考虑了生命周期的观点实施能源的管理。采用适宜的方法，如定期召开经营管理会议，对这些内部和外部因素的中高风险进行监视和评审，确保充分识别、消除，降低或减缓风险，充分利用可能的发展机遇，保证实现企业效益及能源管理体系预期结果。</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公司副总经理负责定期组织对这些内部和外部因素的相关信息进行监视和评审，以确保其充分和适宜。</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理解相关方的需求和期望</w:t>
            </w:r>
          </w:p>
        </w:tc>
        <w:tc>
          <w:tcPr>
            <w:tcW w:w="960" w:type="dxa"/>
          </w:tcPr>
          <w:p>
            <w:r>
              <w:rPr>
                <w:rFonts w:hint="eastAsia" w:ascii="宋体" w:hAnsi="宋体"/>
                <w:szCs w:val="21"/>
              </w:rPr>
              <w:t>4.2</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公司制定《组织环境与相关方要求控制程序》，确定了:与能源效益和能源管理系统有关的利害关系方;这些利害关系方的相关要求;组织通过其EnMS处理哪些确定的需求和期望。</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保其能够获得与其能源效率、能源使用和能源消耗相关的适用法律要求和其他要求;确定这些要求如何适用于其能源效率、能源使用和能源消耗;确保考虑到这些要求并按规定的时间间隔审查其法律要求和其他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有关法规遵循管理的其他信息。</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确定能源管理体系的范围</w:t>
            </w:r>
          </w:p>
        </w:tc>
        <w:tc>
          <w:tcPr>
            <w:tcW w:w="960" w:type="dxa"/>
          </w:tcPr>
          <w:p>
            <w:r>
              <w:rPr>
                <w:rFonts w:hint="eastAsia" w:ascii="宋体" w:hAnsi="宋体"/>
                <w:szCs w:val="21"/>
              </w:rPr>
              <w:t xml:space="preserve">4.3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bookmarkStart w:id="0" w:name="审核范围"/>
            <w:r>
              <w:rPr>
                <w:rFonts w:hint="eastAsia" w:asciiTheme="majorEastAsia" w:hAnsiTheme="majorEastAsia" w:eastAsiaTheme="majorEastAsia" w:cstheme="majorEastAsia"/>
                <w:sz w:val="24"/>
                <w:szCs w:val="24"/>
                <w:lang w:val="en-US" w:eastAsia="zh-CN"/>
              </w:rPr>
              <w:t>公司确定能源管理体系的界限和范围时，考虑了:公司的的外部和内部问题以及相关方的要求。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在公司的权限范围内控制能源效率、能源使用和能源消耗未发现排除能源的类型。</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能源管理体系范围和边界在能源管理手册中以文件化信息予以描述。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该公司管理体系的范围为：沙洋弘润建材有限公司的：平板玻璃产品的生产和销售涉及的能源管理活动。</w:t>
            </w:r>
            <w:bookmarkEnd w:id="0"/>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w:t>
            </w:r>
          </w:p>
        </w:tc>
        <w:tc>
          <w:tcPr>
            <w:tcW w:w="960" w:type="dxa"/>
          </w:tcPr>
          <w:p>
            <w:pPr>
              <w:rPr>
                <w:rFonts w:hint="eastAsia" w:ascii="宋体" w:hAnsi="宋体"/>
                <w:szCs w:val="21"/>
              </w:rPr>
            </w:pPr>
            <w:r>
              <w:rPr>
                <w:rFonts w:hint="eastAsia" w:ascii="宋体" w:hAnsi="宋体"/>
                <w:szCs w:val="21"/>
              </w:rPr>
              <w:t xml:space="preserve">4.4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该公司根据标准要求，建立、实施、维护和持续改进能源管理体系，包括所需的过程及其相互作用，并持续改进能源有效性。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企业建立了能源管理体系手册、能源管理体系相关程序文件、识别了相关的法律法规清单金合规性评价，开展了能源管理体系的内部审核和能源管理体系的管理评审，并对内审和管理评审中发现的问题提出了整改措施，能源管理体系的运行已有6月有余。各项能源管理工作运行正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领导作用和承诺</w:t>
            </w:r>
          </w:p>
        </w:tc>
        <w:tc>
          <w:tcPr>
            <w:tcW w:w="960" w:type="dxa"/>
          </w:tcPr>
          <w:p>
            <w:pPr>
              <w:rPr>
                <w:rFonts w:hint="eastAsia" w:ascii="宋体" w:hAnsi="宋体"/>
                <w:szCs w:val="21"/>
              </w:rPr>
            </w:pPr>
            <w:r>
              <w:rPr>
                <w:rFonts w:hint="eastAsia" w:ascii="宋体" w:hAnsi="宋体"/>
                <w:szCs w:val="21"/>
              </w:rPr>
              <w:t xml:space="preserve">5.1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该公司领导层通过:建立能源管理体系范围和边界;制定能源目标和能源目标；将能源管理体系容购入到企业的业务流程中;制定行动计划并得到批准和执行;确保能源管理体系所需的资源;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效宣传的能源管理和符合环境管理体系要求的重要性;确保能源管理体系达到预期结果;促进能源性能和环境管理体系的持续改进;确保组建能源管理团队;指导和支持人员对环境管理体系的有效性和能源性能的改善做出贡献;支持其他相关管理角色，以显示其在职责范围内的领导能力；确保能源绩效参数能够代表能源性能;</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确保建立和实施过程，以识别和处理在能源管理体系范围内影响能源性能的变化。</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w:t>
            </w:r>
          </w:p>
        </w:tc>
        <w:tc>
          <w:tcPr>
            <w:tcW w:w="960" w:type="dxa"/>
          </w:tcPr>
          <w:p>
            <w:pPr>
              <w:rPr>
                <w:rFonts w:hint="eastAsia" w:ascii="宋体" w:hAnsi="宋体"/>
                <w:szCs w:val="21"/>
              </w:rPr>
            </w:pPr>
            <w:r>
              <w:rPr>
                <w:rFonts w:hint="eastAsia" w:ascii="宋体" w:hAnsi="宋体"/>
                <w:szCs w:val="21"/>
              </w:rPr>
              <w:t xml:space="preserve">5.2 </w:t>
            </w:r>
          </w:p>
        </w:tc>
        <w:tc>
          <w:tcPr>
            <w:tcW w:w="10867" w:type="dxa"/>
          </w:tcPr>
          <w:p>
            <w:pPr>
              <w:spacing w:line="360" w:lineRule="auto"/>
              <w:ind w:firstLine="43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2020年12月1日发布的能源管理体系手册中明确了该公司的能源方针为：“严格贯彻节能法律法规，履行节能降耗相关要求；提供资源促进节能进步，持续改进能源管理绩效；形成节能降耗长效机制，构建节约环保绿色企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能源方针释义：</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对生产过程与产品采取整体预防的环境策略，减少或者消除生产过程或产品对人类及环境的可能危害，同时充分满足人类需要，使社会经济效益最大化。</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就是做到效果、效率、轻松。避免无效工作，该做好的事情一次做好。</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建立监测机制，围绕全年目标，坚持做好统计和控制。守法创新：就是遵守能源法规，履行社会责任；适应新常态、引领创新。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方针基本全面合理。符合要求。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rPr>
                <w:rFonts w:hint="eastAsia" w:ascii="宋体" w:hAnsi="宋体"/>
                <w:szCs w:val="21"/>
              </w:rPr>
            </w:pPr>
            <w:r>
              <w:rPr>
                <w:rFonts w:hint="eastAsia" w:ascii="宋体" w:hAnsi="宋体"/>
                <w:szCs w:val="21"/>
              </w:rPr>
              <w:t>5.3</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企业的组织机构分为：总经理、管理者代表、生产部、企管部、财务部、供应部等部门，能源管理体系范围涵盖的部门：企管部、生产部、供应部、技术部、财务部，该企业制定了能源管理体系的以上部门的职责和权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最高管理者在企业内对相关部门的职责和权限进行分配和沟通；并将职责和权力分配给各部门。</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抽查企管部、生产部、供应部、技术部、财务部的相关职责，基本明确了相关的部门应有的职责，如生产部负责能源计划的编制和安排，综合计划的编制，审批各类能源的采购、加工计划等能源管理体系运行职责；企管部负责培训、人力资源、后勤等职责；财务部负责能源管理体系的资金支持以及各生产车间职责等。</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基本满足要求。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应对风险和机遇的措施</w:t>
            </w:r>
          </w:p>
        </w:tc>
        <w:tc>
          <w:tcPr>
            <w:tcW w:w="960" w:type="dxa"/>
          </w:tcPr>
          <w:p>
            <w:pPr>
              <w:rPr>
                <w:rFonts w:hint="eastAsia" w:ascii="宋体" w:hAnsi="宋体"/>
                <w:szCs w:val="21"/>
              </w:rPr>
            </w:pPr>
            <w:r>
              <w:rPr>
                <w:rFonts w:hint="eastAsia" w:ascii="宋体" w:hAnsi="宋体"/>
                <w:szCs w:val="21"/>
              </w:rPr>
              <w:t xml:space="preserve">6.1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策划能源管理体系的风险和机遇时，该公司考虑了企业的内外部环境中提到的问题和相关方要求特别是法律法规要求，并对影响能源绩效的组织活动和过程以及影响能源绩效持续改进的活动予以考虑。该公司制定了《风险和机遇分析评价及应对措施控制程序》，确定需要处理的风险和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公司根据《风险和机遇分析评价及应对措施控制程序》，制定了采取行动应对这些风险和机会;并将活动实施到管理中。</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资源</w:t>
            </w:r>
          </w:p>
        </w:tc>
        <w:tc>
          <w:tcPr>
            <w:tcW w:w="960" w:type="dxa"/>
          </w:tcPr>
          <w:p>
            <w:pPr>
              <w:rPr>
                <w:rFonts w:hint="eastAsia" w:ascii="宋体" w:hAnsi="宋体"/>
                <w:szCs w:val="21"/>
              </w:rPr>
            </w:pPr>
            <w:r>
              <w:rPr>
                <w:rFonts w:hint="eastAsia" w:ascii="宋体" w:hAnsi="宋体"/>
                <w:szCs w:val="21"/>
              </w:rPr>
              <w:t xml:space="preserve">7.1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公司编制了《人力资源控制程序》，提供建立、实施、维护和持续改进能源绩效和环境管理体系所需的资源。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能源管理体系资源包括：</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人力资源——人员结构的合理性，满足企业生产需要；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主要用能设备设施的完整性及有效性——企业不存在淘汰落后设备，基本满足生产需要。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计量器具——能源计量器具电表、水表、电子汽车衡，满足能源数据收集和统计的需要。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办公场所和生产场所：有厂房及相应的土地，熔窑生产线，全部安置在厂房内，有办公楼一座，设置了相关的管理部门及配备了相应的人员，人员能力及培训情况满足能源管理体系的运行要求，具体情况见企管部的审核记录。</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管理评审</w:t>
            </w:r>
          </w:p>
        </w:tc>
        <w:tc>
          <w:tcPr>
            <w:tcW w:w="960" w:type="dxa"/>
          </w:tcPr>
          <w:p>
            <w:pPr>
              <w:rPr>
                <w:rFonts w:hint="eastAsia" w:ascii="宋体" w:hAnsi="宋体"/>
                <w:szCs w:val="21"/>
              </w:rPr>
            </w:pPr>
            <w:r>
              <w:rPr>
                <w:rFonts w:hint="eastAsia" w:asciiTheme="majorEastAsia" w:hAnsiTheme="majorEastAsia" w:eastAsiaTheme="majorEastAsia" w:cstheme="majorEastAsia"/>
                <w:sz w:val="24"/>
                <w:szCs w:val="24"/>
                <w:lang w:val="en-US" w:eastAsia="zh-CN"/>
              </w:rPr>
              <w:t xml:space="preserve">9.3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制定了管理评审计划，参加评审的部门包括：总经理、管代、企管部、技术部、生产部、供应部、供应部，编制：章平，批准：王立平。日期2021.5.24</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2021.5.24日实施了管理评审。</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查管理评审实施情况</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目的：围绕管理方针和目标的贯彻实施，评价能源管理体系的适宜性，充分性和有效性。评审内容：与能源管理体系相关的内、外部因素以及相关的风险和机遇的变化；有关能源管理体系绩效方面的信息，包括其趋势：不符合和纠正措施；监视和测量结果；审核结果；法律法规和其他要求的符合性评价结果。持续改进的机会，包括人员能力；能源方针；能源绩效有关的信息，应包括：目标和能源指标的实现程度；基于监视和测量结果（包括能源绩效参数）的能源绩效和能源绩效改进；措施计划的状况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结论：公司建立和实施的能源管理体系基本符合ISO50001：2018及相关法律法规及公司能源管理体系文件的特点，适合公司能源管理的实际情况。从改进能源绩效的机会、能源方针、能源绩效参数、能源基准、目标指标控制表、资源分配、资金投入等内容，通过管理评审的实施极大了推动了公司节能工作的开展。</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评审的决定和措施项目：加强加强新版标准的学习。持续推进《能源使用评价表》中识别的能源绩效改进机会。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公司能源管理体系整体来看保持了持续的适宜性、充分性和有效性。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持续改进</w:t>
            </w:r>
          </w:p>
        </w:tc>
        <w:tc>
          <w:tcPr>
            <w:tcW w:w="960" w:type="dxa"/>
          </w:tcPr>
          <w:p>
            <w:pPr>
              <w:rPr>
                <w:rFonts w:hint="eastAsia" w:ascii="宋体" w:hAnsi="宋体"/>
                <w:szCs w:val="21"/>
              </w:rPr>
            </w:pPr>
            <w:r>
              <w:rPr>
                <w:rFonts w:hint="eastAsia" w:ascii="宋体" w:hAnsi="宋体"/>
                <w:szCs w:val="21"/>
              </w:rPr>
              <w:t xml:space="preserve">10.2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查看管理评审改进问题的整改情况：提供能源管理体系标准培训情况，提供能源管理体系方面培训记录，对企管部、生产部等相管人员进行了标准培训，有培训记录及培训评价等内容。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val="en-US" w:eastAsia="zh-CN"/>
              </w:rPr>
              <w:t>查内审发现不符</w:t>
            </w:r>
            <w:r>
              <w:rPr>
                <w:rFonts w:hint="eastAsia" w:asciiTheme="majorEastAsia" w:hAnsiTheme="majorEastAsia" w:eastAsiaTheme="majorEastAsia" w:cstheme="majorEastAsia"/>
                <w:sz w:val="24"/>
                <w:szCs w:val="24"/>
                <w:highlight w:val="none"/>
                <w:lang w:val="en-US" w:eastAsia="zh-CN"/>
              </w:rPr>
              <w:t>合1项，为主要耗能设备计量器具配备问题，已经进行原因分析，整改措施正在实施中。</w:t>
            </w:r>
          </w:p>
        </w:tc>
        <w:tc>
          <w:tcPr>
            <w:tcW w:w="722" w:type="dxa"/>
          </w:tcPr>
          <w:p>
            <w:pPr>
              <w:rPr>
                <w:rFonts w:hint="eastAsia" w:eastAsia="宋体"/>
                <w:lang w:val="en-US" w:eastAsia="zh-CN"/>
              </w:rPr>
            </w:pPr>
            <w:r>
              <w:rPr>
                <w:rFonts w:hint="eastAsia"/>
                <w:lang w:val="en-US" w:eastAsia="zh-CN"/>
              </w:rPr>
              <w:t>Y</w:t>
            </w:r>
          </w:p>
        </w:tc>
      </w:tr>
    </w:tbl>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85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86"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58" w:type="dxa"/>
            <w:vAlign w:val="center"/>
          </w:tcPr>
          <w:p>
            <w:pPr>
              <w:rPr>
                <w:rFonts w:hint="eastAsia" w:eastAsia="宋体"/>
                <w:szCs w:val="21"/>
                <w:lang w:eastAsia="zh-CN"/>
              </w:rPr>
            </w:pPr>
            <w:r>
              <w:rPr>
                <w:rFonts w:hint="eastAsia"/>
                <w:szCs w:val="21"/>
              </w:rPr>
              <w:t>受审核部门：</w:t>
            </w:r>
            <w:r>
              <w:rPr>
                <w:rFonts w:hint="eastAsia"/>
                <w:szCs w:val="21"/>
                <w:lang w:eastAsia="zh-CN"/>
              </w:rPr>
              <w:t>企管部</w:t>
            </w:r>
            <w:r>
              <w:rPr>
                <w:rFonts w:hint="eastAsia"/>
                <w:szCs w:val="21"/>
              </w:rPr>
              <w:t xml:space="preserve">        </w:t>
            </w:r>
            <w:r>
              <w:rPr>
                <w:rFonts w:hint="eastAsia"/>
                <w:szCs w:val="21"/>
                <w:lang w:val="en-US" w:eastAsia="zh-CN"/>
              </w:rPr>
              <w:t xml:space="preserve">   </w:t>
            </w:r>
            <w:r>
              <w:rPr>
                <w:rFonts w:hint="eastAsia"/>
                <w:szCs w:val="21"/>
              </w:rPr>
              <w:t xml:space="preserve">   主管领导</w:t>
            </w:r>
            <w:r>
              <w:rPr>
                <w:rFonts w:hint="eastAsia"/>
                <w:szCs w:val="21"/>
                <w:lang w:eastAsia="zh-CN"/>
              </w:rPr>
              <w:t>：章平</w:t>
            </w:r>
            <w:r>
              <w:rPr>
                <w:rFonts w:hint="eastAsia"/>
                <w:szCs w:val="21"/>
              </w:rPr>
              <w:t xml:space="preserve">              陪同人员</w:t>
            </w:r>
            <w:r>
              <w:rPr>
                <w:rFonts w:hint="eastAsia"/>
                <w:szCs w:val="21"/>
                <w:lang w:eastAsia="zh-CN"/>
              </w:rPr>
              <w:t>：</w:t>
            </w:r>
            <w:r>
              <w:rPr>
                <w:rFonts w:hint="eastAsia"/>
                <w:szCs w:val="21"/>
                <w:lang w:val="en-US" w:eastAsia="zh-CN"/>
              </w:rPr>
              <w:t>双林江</w:t>
            </w:r>
          </w:p>
        </w:tc>
        <w:tc>
          <w:tcPr>
            <w:tcW w:w="728"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858" w:type="dxa"/>
            <w:vAlign w:val="center"/>
          </w:tcPr>
          <w:p>
            <w:pPr>
              <w:rPr>
                <w:rFonts w:hint="default" w:eastAsia="宋体"/>
                <w:szCs w:val="21"/>
                <w:lang w:val="en-US" w:eastAsia="zh-CN"/>
              </w:rPr>
            </w:pPr>
            <w:r>
              <w:rPr>
                <w:rFonts w:hint="eastAsia"/>
                <w:szCs w:val="21"/>
              </w:rPr>
              <w:t>审核员：</w:t>
            </w:r>
            <w:r>
              <w:rPr>
                <w:rFonts w:hint="eastAsia"/>
                <w:szCs w:val="21"/>
                <w:lang w:eastAsia="zh-CN"/>
              </w:rPr>
              <w:t>周涛、</w:t>
            </w:r>
            <w:r>
              <w:rPr>
                <w:rFonts w:hint="eastAsia"/>
                <w:szCs w:val="21"/>
                <w:lang w:val="en-US" w:eastAsia="zh-CN"/>
              </w:rPr>
              <w:t>蔡丽萍</w:t>
            </w:r>
            <w:r>
              <w:rPr>
                <w:rFonts w:hint="eastAsia"/>
                <w:szCs w:val="21"/>
              </w:rPr>
              <w:t xml:space="preserve">                    审核时间： </w:t>
            </w:r>
            <w:r>
              <w:rPr>
                <w:szCs w:val="21"/>
              </w:rPr>
              <w:t>2021.0</w:t>
            </w:r>
            <w:r>
              <w:rPr>
                <w:rFonts w:hint="eastAsia"/>
                <w:szCs w:val="21"/>
                <w:lang w:val="en-US" w:eastAsia="zh-CN"/>
              </w:rPr>
              <w:t>6</w:t>
            </w:r>
            <w:r>
              <w:rPr>
                <w:szCs w:val="21"/>
              </w:rPr>
              <w:t>.</w:t>
            </w:r>
            <w:r>
              <w:rPr>
                <w:rFonts w:hint="eastAsia"/>
                <w:szCs w:val="21"/>
                <w:lang w:val="en-US" w:eastAsia="zh-CN"/>
              </w:rPr>
              <w:t>23</w:t>
            </w:r>
          </w:p>
        </w:tc>
        <w:tc>
          <w:tcPr>
            <w:tcW w:w="7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858"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.2</w:t>
            </w:r>
            <w:r>
              <w:rPr>
                <w:rFonts w:hint="eastAsia"/>
                <w:szCs w:val="21"/>
              </w:rPr>
              <w:t>；7</w:t>
            </w:r>
            <w:r>
              <w:rPr>
                <w:szCs w:val="21"/>
              </w:rPr>
              <w:t>.3</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34"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查员工能力与 意识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r>
              <w:rPr>
                <w:rFonts w:hint="eastAsia" w:ascii="宋体" w:hAnsi="宋体"/>
                <w:sz w:val="24"/>
                <w:szCs w:val="24"/>
              </w:rPr>
              <w:t>查文件化信息管理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pStyle w:val="3"/>
            </w:pPr>
          </w:p>
          <w:p>
            <w:pPr>
              <w:pStyle w:val="3"/>
            </w:pPr>
          </w:p>
          <w:p>
            <w:pPr>
              <w:pStyle w:val="3"/>
            </w:pPr>
          </w:p>
          <w:p>
            <w:pPr>
              <w:rPr>
                <w:rFonts w:ascii="宋体" w:hAnsi="宋体"/>
                <w:sz w:val="24"/>
                <w:szCs w:val="24"/>
              </w:rPr>
            </w:pPr>
            <w:r>
              <w:rPr>
                <w:rFonts w:hint="eastAsia" w:ascii="宋体" w:hAnsi="宋体"/>
                <w:sz w:val="24"/>
                <w:szCs w:val="24"/>
              </w:rPr>
              <w:t>查法律法规要求和其他要求的合规性评价</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查能源内部审核及</w:t>
            </w:r>
          </w:p>
          <w:p>
            <w:pPr>
              <w:rPr>
                <w:rFonts w:ascii="宋体" w:hAnsi="宋体"/>
                <w:sz w:val="24"/>
                <w:szCs w:val="24"/>
              </w:rPr>
            </w:pPr>
            <w:r>
              <w:rPr>
                <w:rFonts w:hint="eastAsia" w:ascii="宋体" w:hAnsi="宋体"/>
                <w:sz w:val="24"/>
                <w:szCs w:val="24"/>
              </w:rPr>
              <w:t>不符合与纠正措施/持续改进</w:t>
            </w:r>
          </w:p>
          <w:p>
            <w:pPr>
              <w:ind w:left="240" w:hanging="240" w:hangingChars="100"/>
              <w:rPr>
                <w:rFonts w:ascii="宋体" w:hAnsi="宋体"/>
                <w:sz w:val="24"/>
                <w:szCs w:val="24"/>
              </w:rPr>
            </w:pPr>
          </w:p>
          <w:p>
            <w:pPr>
              <w:ind w:left="240" w:hanging="240" w:hangingChars="100"/>
              <w:rPr>
                <w:sz w:val="24"/>
                <w:szCs w:val="24"/>
              </w:rPr>
            </w:pPr>
          </w:p>
        </w:tc>
        <w:tc>
          <w:tcPr>
            <w:tcW w:w="1186"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p>
          <w:p>
            <w:pPr>
              <w:rPr>
                <w:sz w:val="24"/>
                <w:szCs w:val="24"/>
              </w:rPr>
            </w:pPr>
            <w:r>
              <w:rPr>
                <w:sz w:val="24"/>
                <w:szCs w:val="24"/>
              </w:rPr>
              <w:t>7.2/7.3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7.5</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pPr>
          </w:p>
          <w:p>
            <w:pPr>
              <w:rPr>
                <w:sz w:val="24"/>
                <w:szCs w:val="24"/>
              </w:rPr>
            </w:pPr>
          </w:p>
          <w:p>
            <w:pPr>
              <w:pStyle w:val="2"/>
              <w:rPr>
                <w:sz w:val="24"/>
                <w:szCs w:val="24"/>
              </w:rPr>
            </w:pPr>
          </w:p>
          <w:p>
            <w:pPr>
              <w:pStyle w:val="2"/>
              <w:rPr>
                <w:sz w:val="24"/>
                <w:szCs w:val="24"/>
              </w:rPr>
            </w:pPr>
          </w:p>
          <w:p>
            <w:pPr>
              <w:rPr>
                <w:sz w:val="24"/>
                <w:szCs w:val="24"/>
              </w:rPr>
            </w:pPr>
            <w:r>
              <w:rPr>
                <w:sz w:val="24"/>
                <w:szCs w:val="24"/>
              </w:rPr>
              <w:t>E</w:t>
            </w:r>
            <w:r>
              <w:rPr>
                <w:rFonts w:hint="eastAsia"/>
                <w:sz w:val="24"/>
                <w:szCs w:val="24"/>
              </w:rPr>
              <w:t>n:</w:t>
            </w:r>
            <w:r>
              <w:rPr>
                <w:sz w:val="24"/>
                <w:szCs w:val="24"/>
              </w:rPr>
              <w:t>9.1.2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9.2/</w:t>
            </w:r>
          </w:p>
          <w:p>
            <w:pPr>
              <w:rPr>
                <w:sz w:val="24"/>
                <w:szCs w:val="24"/>
              </w:rPr>
            </w:pPr>
            <w:r>
              <w:rPr>
                <w:sz w:val="24"/>
                <w:szCs w:val="24"/>
              </w:rPr>
              <w:t>10.1/</w:t>
            </w:r>
          </w:p>
          <w:p>
            <w:pPr>
              <w:rPr>
                <w:sz w:val="24"/>
                <w:szCs w:val="24"/>
              </w:rPr>
            </w:pPr>
            <w:r>
              <w:rPr>
                <w:sz w:val="24"/>
                <w:szCs w:val="24"/>
              </w:rPr>
              <w:t>10.2</w:t>
            </w:r>
          </w:p>
          <w:p>
            <w:pPr>
              <w:ind w:firstLine="240" w:firstLineChars="100"/>
              <w:rPr>
                <w:sz w:val="24"/>
                <w:szCs w:val="24"/>
              </w:rPr>
            </w:pPr>
          </w:p>
          <w:p>
            <w:pPr>
              <w:ind w:firstLine="240" w:firstLineChars="100"/>
              <w:rPr>
                <w:sz w:val="24"/>
                <w:szCs w:val="24"/>
              </w:rPr>
            </w:pPr>
          </w:p>
          <w:p>
            <w:pPr>
              <w:ind w:firstLine="240" w:firstLineChars="100"/>
              <w:rPr>
                <w:sz w:val="24"/>
                <w:szCs w:val="24"/>
              </w:rPr>
            </w:pPr>
          </w:p>
        </w:tc>
        <w:tc>
          <w:tcPr>
            <w:tcW w:w="10858" w:type="dxa"/>
          </w:tcPr>
          <w:p/>
          <w:p>
            <w:pPr>
              <w:jc w:val="both"/>
              <w:rPr>
                <w:sz w:val="24"/>
                <w:szCs w:val="24"/>
              </w:rPr>
            </w:pPr>
            <w:r>
              <w:rPr>
                <w:rFonts w:hint="eastAsia"/>
              </w:rPr>
              <w:t xml:space="preserve"> </w:t>
            </w:r>
            <w:r>
              <w:rPr>
                <w:rFonts w:hint="eastAsia"/>
                <w:sz w:val="24"/>
                <w:szCs w:val="24"/>
              </w:rPr>
              <w:t>本部门共有3人，设一个经理岗位，一个人事管理岗，一个综合管理岗位。</w:t>
            </w:r>
          </w:p>
          <w:p>
            <w:pPr>
              <w:jc w:val="both"/>
              <w:rPr>
                <w:sz w:val="24"/>
                <w:szCs w:val="24"/>
              </w:rPr>
            </w:pPr>
            <w:r>
              <w:rPr>
                <w:rFonts w:hint="eastAsia"/>
                <w:sz w:val="24"/>
                <w:szCs w:val="24"/>
              </w:rPr>
              <w:t xml:space="preserve"> 主要负责公司人力资源管理（员工培训）；内外部文件管理；法律法规的获取、识别与合规性评价；能源管理体系的内审以及不符合项的整改等</w:t>
            </w:r>
          </w:p>
          <w:p>
            <w:pPr>
              <w:rPr>
                <w:sz w:val="24"/>
                <w:szCs w:val="24"/>
              </w:rPr>
            </w:pPr>
            <w:r>
              <w:rPr>
                <w:rFonts w:hint="eastAsia"/>
                <w:sz w:val="24"/>
                <w:szCs w:val="24"/>
              </w:rPr>
              <w:t xml:space="preserve"> 出示有部门能源职责规定及岗位职责规定，内容基本符合要求。</w:t>
            </w:r>
          </w:p>
          <w:p>
            <w:pPr>
              <w:rPr>
                <w:sz w:val="24"/>
                <w:szCs w:val="24"/>
              </w:rPr>
            </w:pPr>
          </w:p>
          <w:p>
            <w:pPr>
              <w:rPr>
                <w:sz w:val="24"/>
                <w:szCs w:val="24"/>
              </w:rPr>
            </w:pPr>
          </w:p>
          <w:p>
            <w:pPr>
              <w:rPr>
                <w:rFonts w:hint="eastAsia"/>
                <w:sz w:val="24"/>
                <w:szCs w:val="24"/>
              </w:rPr>
            </w:pPr>
            <w:r>
              <w:rPr>
                <w:rFonts w:hint="eastAsia"/>
                <w:sz w:val="24"/>
                <w:szCs w:val="24"/>
              </w:rPr>
              <w:t xml:space="preserve"> 出示部门分解目标指标，涉及能源的主要有：</w:t>
            </w:r>
          </w:p>
          <w:p>
            <w:pPr>
              <w:rPr>
                <w:sz w:val="24"/>
                <w:szCs w:val="24"/>
              </w:rPr>
            </w:pPr>
            <w:r>
              <w:rPr>
                <w:rFonts w:hint="eastAsia"/>
                <w:sz w:val="24"/>
                <w:szCs w:val="24"/>
                <w:lang w:val="en-US" w:eastAsia="zh-CN"/>
              </w:rPr>
              <w:t>1、</w:t>
            </w:r>
            <w:r>
              <w:rPr>
                <w:rFonts w:hint="eastAsia"/>
                <w:sz w:val="24"/>
                <w:szCs w:val="24"/>
              </w:rPr>
              <w:t xml:space="preserve">员工培训计划完成率 </w:t>
            </w:r>
            <w:r>
              <w:rPr>
                <w:sz w:val="24"/>
                <w:szCs w:val="24"/>
              </w:rPr>
              <w:t xml:space="preserve">100% </w:t>
            </w:r>
            <w:r>
              <w:rPr>
                <w:rFonts w:hint="eastAsia"/>
                <w:sz w:val="24"/>
                <w:szCs w:val="24"/>
              </w:rPr>
              <w:t>；</w:t>
            </w:r>
          </w:p>
          <w:p>
            <w:pPr>
              <w:rPr>
                <w:sz w:val="24"/>
                <w:szCs w:val="24"/>
              </w:rPr>
            </w:pPr>
            <w:r>
              <w:rPr>
                <w:rFonts w:hint="eastAsia"/>
                <w:sz w:val="24"/>
                <w:szCs w:val="24"/>
                <w:lang w:val="en-US" w:eastAsia="zh-CN"/>
              </w:rPr>
              <w:t>2、</w:t>
            </w:r>
            <w:r>
              <w:rPr>
                <w:rFonts w:hint="eastAsia"/>
                <w:sz w:val="24"/>
                <w:szCs w:val="24"/>
              </w:rPr>
              <w:t>公司主要能源使用和能源消耗岗位员工培训合格率1</w:t>
            </w:r>
            <w:r>
              <w:rPr>
                <w:sz w:val="24"/>
                <w:szCs w:val="24"/>
              </w:rPr>
              <w:t xml:space="preserve">00% </w:t>
            </w:r>
            <w:r>
              <w:rPr>
                <w:rFonts w:hint="eastAsia"/>
                <w:sz w:val="24"/>
                <w:szCs w:val="24"/>
              </w:rPr>
              <w:t>；</w:t>
            </w:r>
          </w:p>
          <w:p>
            <w:pPr>
              <w:rPr>
                <w:sz w:val="24"/>
                <w:szCs w:val="24"/>
              </w:rPr>
            </w:pPr>
            <w:r>
              <w:rPr>
                <w:rFonts w:hint="eastAsia"/>
                <w:sz w:val="24"/>
                <w:szCs w:val="24"/>
                <w:lang w:val="en-US" w:eastAsia="zh-CN"/>
              </w:rPr>
              <w:t>3、</w:t>
            </w:r>
            <w:r>
              <w:rPr>
                <w:rFonts w:hint="eastAsia"/>
                <w:sz w:val="24"/>
                <w:szCs w:val="24"/>
              </w:rPr>
              <w:t>文件管理差错率为0</w:t>
            </w:r>
            <w:r>
              <w:rPr>
                <w:sz w:val="24"/>
                <w:szCs w:val="24"/>
              </w:rPr>
              <w:t xml:space="preserve"> </w:t>
            </w:r>
            <w:r>
              <w:rPr>
                <w:rFonts w:hint="eastAsia"/>
                <w:sz w:val="24"/>
                <w:szCs w:val="24"/>
              </w:rPr>
              <w:t>；</w:t>
            </w:r>
          </w:p>
          <w:p>
            <w:pPr>
              <w:rPr>
                <w:sz w:val="24"/>
                <w:szCs w:val="24"/>
              </w:rPr>
            </w:pPr>
            <w:r>
              <w:rPr>
                <w:rFonts w:hint="eastAsia"/>
                <w:sz w:val="24"/>
                <w:szCs w:val="24"/>
                <w:lang w:val="en-US" w:eastAsia="zh-CN"/>
              </w:rPr>
              <w:t>4、</w:t>
            </w:r>
            <w:r>
              <w:rPr>
                <w:rFonts w:hint="eastAsia"/>
                <w:sz w:val="24"/>
                <w:szCs w:val="24"/>
              </w:rPr>
              <w:t xml:space="preserve">不符合项整改完成率 </w:t>
            </w:r>
            <w:r>
              <w:rPr>
                <w:sz w:val="24"/>
                <w:szCs w:val="24"/>
              </w:rPr>
              <w:t>100%</w:t>
            </w:r>
            <w:r>
              <w:rPr>
                <w:rFonts w:hint="eastAsia"/>
                <w:sz w:val="24"/>
                <w:szCs w:val="24"/>
              </w:rPr>
              <w:t>。</w:t>
            </w:r>
          </w:p>
          <w:p>
            <w:pPr>
              <w:rPr>
                <w:sz w:val="24"/>
                <w:szCs w:val="24"/>
              </w:rPr>
            </w:pP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w:t>
            </w:r>
            <w:r>
              <w:rPr>
                <w:rFonts w:hint="eastAsia"/>
                <w:sz w:val="24"/>
                <w:szCs w:val="24"/>
                <w:lang w:val="en-US" w:eastAsia="zh-CN"/>
              </w:rPr>
              <w:t>5</w:t>
            </w:r>
            <w:r>
              <w:rPr>
                <w:rFonts w:hint="eastAsia"/>
                <w:sz w:val="24"/>
                <w:szCs w:val="24"/>
              </w:rPr>
              <w:t>月</w:t>
            </w:r>
          </w:p>
          <w:p>
            <w:pPr>
              <w:rPr>
                <w:sz w:val="24"/>
                <w:szCs w:val="24"/>
              </w:rPr>
            </w:pPr>
            <w:r>
              <w:rPr>
                <w:rFonts w:hint="eastAsia"/>
                <w:sz w:val="24"/>
                <w:szCs w:val="24"/>
              </w:rPr>
              <w:t>能源各项目标指标全部完成。</w:t>
            </w:r>
          </w:p>
          <w:p>
            <w:pPr>
              <w:rPr>
                <w:sz w:val="24"/>
                <w:szCs w:val="24"/>
              </w:rPr>
            </w:pPr>
          </w:p>
          <w:p/>
          <w:p>
            <w:pPr>
              <w:pStyle w:val="2"/>
            </w:pPr>
          </w:p>
          <w:p>
            <w:pPr>
              <w:pStyle w:val="3"/>
              <w:spacing w:before="160" w:line="364" w:lineRule="auto"/>
              <w:ind w:left="0" w:leftChars="0" w:right="1797" w:firstLine="0" w:firstLineChars="0"/>
              <w:jc w:val="both"/>
            </w:pPr>
            <w:r>
              <w:rPr>
                <w:rFonts w:hint="eastAsia"/>
              </w:rPr>
              <w:t>策划编制有《能力、意识和培训控制程序》，内容规定了</w:t>
            </w:r>
            <w:r>
              <w:t>对不同层次人员进行</w:t>
            </w:r>
            <w:r>
              <w:rPr>
                <w:rFonts w:hint="eastAsia"/>
              </w:rPr>
              <w:t>能源</w:t>
            </w:r>
            <w:r>
              <w:t>培训</w:t>
            </w:r>
            <w:r>
              <w:rPr>
                <w:rFonts w:hint="eastAsia"/>
              </w:rPr>
              <w:t>需求</w:t>
            </w:r>
            <w:r>
              <w:t>，确保与主要能源使</w:t>
            </w:r>
            <w:r>
              <w:rPr>
                <w:spacing w:val="-7"/>
              </w:rPr>
              <w:t>用相关的人员具有基于相应教育、培训、技能或经验所要求的能力，形成</w:t>
            </w:r>
            <w:r>
              <w:rPr>
                <w:rFonts w:hint="eastAsia"/>
                <w:spacing w:val="-7"/>
              </w:rPr>
              <w:t>全员</w:t>
            </w:r>
            <w:r>
              <w:rPr>
                <w:spacing w:val="-7"/>
              </w:rPr>
              <w:t>主动节</w:t>
            </w:r>
            <w:r>
              <w:t>能的意识，</w:t>
            </w:r>
            <w:r>
              <w:rPr>
                <w:rFonts w:hint="eastAsia"/>
              </w:rPr>
              <w:t>营造寻求节能改进</w:t>
            </w:r>
            <w:r>
              <w:t>机制。</w:t>
            </w:r>
          </w:p>
          <w:p/>
          <w:p>
            <w:pPr>
              <w:pStyle w:val="2"/>
              <w:ind w:firstLine="0" w:firstLineChars="0"/>
              <w:rPr>
                <w:rFonts w:hint="eastAsia" w:ascii="宋体" w:hAnsi="宋体" w:eastAsia="宋体"/>
                <w:color w:val="000000"/>
                <w:sz w:val="24"/>
                <w:szCs w:val="22"/>
                <w:lang w:eastAsia="zh-CN"/>
              </w:rPr>
            </w:pPr>
            <w:r>
              <w:rPr>
                <w:rFonts w:hint="eastAsia"/>
                <w:sz w:val="24"/>
                <w:szCs w:val="24"/>
              </w:rPr>
              <w:t>出示“2</w:t>
            </w:r>
            <w:r>
              <w:rPr>
                <w:sz w:val="24"/>
                <w:szCs w:val="24"/>
              </w:rPr>
              <w:t>020</w:t>
            </w:r>
            <w:r>
              <w:rPr>
                <w:rFonts w:hint="eastAsia"/>
                <w:sz w:val="24"/>
                <w:szCs w:val="24"/>
              </w:rPr>
              <w:t>年度和2</w:t>
            </w:r>
            <w:r>
              <w:rPr>
                <w:sz w:val="24"/>
                <w:szCs w:val="24"/>
              </w:rPr>
              <w:t>021</w:t>
            </w:r>
            <w:r>
              <w:rPr>
                <w:rFonts w:hint="eastAsia"/>
                <w:sz w:val="24"/>
                <w:szCs w:val="24"/>
              </w:rPr>
              <w:t xml:space="preserve">年度能源培训计划” </w:t>
            </w:r>
            <w:r>
              <w:rPr>
                <w:sz w:val="24"/>
                <w:szCs w:val="24"/>
              </w:rPr>
              <w:t xml:space="preserve">       </w:t>
            </w:r>
            <w:r>
              <w:rPr>
                <w:rFonts w:hint="eastAsia"/>
                <w:sz w:val="24"/>
                <w:szCs w:val="24"/>
              </w:rPr>
              <w:t>编制：</w:t>
            </w:r>
            <w:r>
              <w:rPr>
                <w:rFonts w:hint="eastAsia"/>
                <w:sz w:val="24"/>
                <w:szCs w:val="24"/>
                <w:lang w:eastAsia="zh-CN"/>
              </w:rPr>
              <w:t>章平</w:t>
            </w:r>
            <w:r>
              <w:rPr>
                <w:rFonts w:hint="eastAsia"/>
                <w:sz w:val="24"/>
                <w:szCs w:val="24"/>
              </w:rPr>
              <w:t xml:space="preserve">        审批/日期：</w:t>
            </w:r>
            <w:r>
              <w:rPr>
                <w:rFonts w:hint="eastAsia"/>
                <w:sz w:val="24"/>
                <w:szCs w:val="24"/>
                <w:lang w:eastAsia="zh-CN"/>
              </w:rPr>
              <w:t>王立平</w:t>
            </w:r>
          </w:p>
          <w:p>
            <w:pPr>
              <w:rPr>
                <w:rFonts w:ascii="宋体" w:hAnsi="宋体" w:cs="宋体"/>
                <w:sz w:val="24"/>
                <w:szCs w:val="24"/>
              </w:rPr>
            </w:pPr>
            <w:r>
              <w:rPr>
                <w:rFonts w:hint="eastAsia"/>
                <w:sz w:val="24"/>
                <w:szCs w:val="24"/>
              </w:rPr>
              <w:t>培训内容包括：</w:t>
            </w:r>
            <w:r>
              <w:rPr>
                <w:sz w:val="24"/>
                <w:szCs w:val="24"/>
              </w:rPr>
              <w:t>ISO50001</w:t>
            </w:r>
            <w:r>
              <w:rPr>
                <w:rFonts w:hint="eastAsia"/>
                <w:sz w:val="24"/>
                <w:szCs w:val="24"/>
              </w:rPr>
              <w:t>：2</w:t>
            </w:r>
            <w:r>
              <w:rPr>
                <w:sz w:val="24"/>
                <w:szCs w:val="24"/>
              </w:rPr>
              <w:t>018</w:t>
            </w:r>
            <w:r>
              <w:rPr>
                <w:rFonts w:hint="eastAsia"/>
                <w:sz w:val="24"/>
                <w:szCs w:val="24"/>
              </w:rPr>
              <w:t xml:space="preserve">《能源管理体系-要求及使用指南》标准； </w:t>
            </w:r>
            <w:r>
              <w:rPr>
                <w:sz w:val="24"/>
                <w:szCs w:val="24"/>
              </w:rPr>
              <w:t xml:space="preserve">  </w:t>
            </w:r>
            <w:r>
              <w:rPr>
                <w:rFonts w:hint="eastAsia"/>
                <w:sz w:val="24"/>
                <w:szCs w:val="24"/>
              </w:rPr>
              <w:t>《</w:t>
            </w:r>
            <w:r>
              <w:rPr>
                <w:rFonts w:hint="eastAsia" w:ascii="宋体" w:hAnsi="宋体" w:cs="宋体"/>
                <w:sz w:val="24"/>
                <w:szCs w:val="24"/>
              </w:rPr>
              <w:t xml:space="preserve">重点耗能岗位涉及的高能耗设备的操作规程》培训； </w:t>
            </w:r>
            <w:r>
              <w:rPr>
                <w:rFonts w:ascii="宋体" w:hAnsi="宋体" w:cs="宋体"/>
                <w:sz w:val="24"/>
                <w:szCs w:val="24"/>
              </w:rPr>
              <w:t xml:space="preserve"> </w:t>
            </w:r>
            <w:r>
              <w:rPr>
                <w:rFonts w:hint="eastAsia" w:ascii="宋体" w:hAnsi="宋体" w:cs="宋体"/>
                <w:sz w:val="24"/>
                <w:szCs w:val="24"/>
              </w:rPr>
              <w:t>《G</w:t>
            </w:r>
            <w:r>
              <w:rPr>
                <w:rFonts w:ascii="宋体" w:hAnsi="宋体" w:cs="宋体"/>
                <w:sz w:val="24"/>
                <w:szCs w:val="24"/>
              </w:rPr>
              <w:t>B17167-2006</w:t>
            </w:r>
            <w:r>
              <w:rPr>
                <w:rFonts w:hint="eastAsia" w:ascii="宋体" w:hAnsi="宋体" w:cs="宋体"/>
                <w:sz w:val="24"/>
                <w:szCs w:val="24"/>
              </w:rPr>
              <w:t>能源计量器具管理</w:t>
            </w:r>
            <w:r>
              <w:rPr>
                <w:rFonts w:ascii="宋体" w:hAnsi="宋体" w:cs="宋体"/>
                <w:sz w:val="24"/>
                <w:szCs w:val="24"/>
              </w:rPr>
              <w:t>…….</w:t>
            </w:r>
            <w:r>
              <w:rPr>
                <w:rFonts w:hint="eastAsia" w:ascii="宋体" w:hAnsi="宋体" w:cs="宋体"/>
                <w:sz w:val="24"/>
                <w:szCs w:val="24"/>
              </w:rPr>
              <w:t>》培训； 《国家下达四批淘汰落后机电设备</w:t>
            </w:r>
            <w:r>
              <w:rPr>
                <w:rFonts w:ascii="宋体" w:hAnsi="宋体" w:cs="宋体"/>
                <w:sz w:val="24"/>
                <w:szCs w:val="24"/>
              </w:rPr>
              <w:t>….</w:t>
            </w:r>
            <w:r>
              <w:rPr>
                <w:rFonts w:hint="eastAsia" w:ascii="宋体" w:hAnsi="宋体" w:cs="宋体"/>
                <w:sz w:val="24"/>
                <w:szCs w:val="24"/>
              </w:rPr>
              <w:t>目录》等等</w:t>
            </w:r>
          </w:p>
          <w:p/>
          <w:p>
            <w:pPr>
              <w:pStyle w:val="19"/>
              <w:numPr>
                <w:ilvl w:val="0"/>
                <w:numId w:val="0"/>
              </w:numPr>
              <w:jc w:val="both"/>
              <w:rPr>
                <w:rFonts w:ascii="宋体" w:hAnsi="宋体"/>
                <w:sz w:val="24"/>
                <w:szCs w:val="24"/>
              </w:rPr>
            </w:pPr>
            <w:r>
              <w:rPr>
                <w:rFonts w:hint="eastAsia"/>
                <w:sz w:val="24"/>
                <w:szCs w:val="24"/>
                <w:lang w:val="en-US" w:eastAsia="zh-CN"/>
              </w:rPr>
              <w:t>1、</w:t>
            </w:r>
            <w:r>
              <w:rPr>
                <w:rFonts w:hint="eastAsia"/>
                <w:sz w:val="24"/>
                <w:szCs w:val="24"/>
              </w:rPr>
              <w:t>抽2</w:t>
            </w:r>
            <w:r>
              <w:rPr>
                <w:sz w:val="24"/>
                <w:szCs w:val="24"/>
              </w:rPr>
              <w:t>02</w:t>
            </w:r>
            <w:r>
              <w:rPr>
                <w:rFonts w:hint="eastAsia"/>
                <w:sz w:val="24"/>
                <w:szCs w:val="24"/>
                <w:lang w:val="en-US" w:eastAsia="zh-CN"/>
              </w:rPr>
              <w:t>0</w:t>
            </w:r>
            <w:r>
              <w:rPr>
                <w:sz w:val="24"/>
                <w:szCs w:val="24"/>
              </w:rPr>
              <w:t>.</w:t>
            </w:r>
            <w:r>
              <w:rPr>
                <w:rFonts w:hint="eastAsia"/>
                <w:sz w:val="24"/>
                <w:szCs w:val="24"/>
                <w:lang w:val="en-US" w:eastAsia="zh-CN"/>
              </w:rPr>
              <w:t>12</w:t>
            </w:r>
            <w:r>
              <w:rPr>
                <w:sz w:val="24"/>
                <w:szCs w:val="24"/>
              </w:rPr>
              <w:t xml:space="preserve">.10 </w:t>
            </w:r>
            <w:r>
              <w:rPr>
                <w:rFonts w:hint="eastAsia"/>
                <w:sz w:val="24"/>
                <w:szCs w:val="24"/>
              </w:rPr>
              <w:t>、2</w:t>
            </w:r>
            <w:r>
              <w:rPr>
                <w:sz w:val="24"/>
                <w:szCs w:val="24"/>
              </w:rPr>
              <w:t>021.3.15</w:t>
            </w:r>
            <w:r>
              <w:rPr>
                <w:rFonts w:hint="eastAsia"/>
                <w:sz w:val="24"/>
                <w:szCs w:val="24"/>
              </w:rPr>
              <w:t xml:space="preserve">、 </w:t>
            </w:r>
            <w:r>
              <w:rPr>
                <w:sz w:val="24"/>
                <w:szCs w:val="24"/>
              </w:rPr>
              <w:t>2021.3.22</w:t>
            </w:r>
            <w:r>
              <w:rPr>
                <w:rFonts w:hint="eastAsia"/>
                <w:sz w:val="24"/>
                <w:szCs w:val="24"/>
              </w:rPr>
              <w:t>、</w:t>
            </w:r>
            <w:r>
              <w:rPr>
                <w:sz w:val="24"/>
                <w:szCs w:val="24"/>
              </w:rPr>
              <w:t>2021</w:t>
            </w:r>
            <w:r>
              <w:rPr>
                <w:rFonts w:hint="eastAsia"/>
                <w:sz w:val="24"/>
                <w:szCs w:val="24"/>
              </w:rPr>
              <w:t>.</w:t>
            </w:r>
            <w:r>
              <w:rPr>
                <w:sz w:val="24"/>
                <w:szCs w:val="24"/>
              </w:rPr>
              <w:t xml:space="preserve">3.28    </w:t>
            </w:r>
            <w:r>
              <w:rPr>
                <w:rFonts w:hint="eastAsia"/>
                <w:sz w:val="24"/>
                <w:szCs w:val="24"/>
              </w:rPr>
              <w:t>四次《重点耗能岗位人员培训记录表》</w:t>
            </w:r>
            <w:r>
              <w:rPr>
                <w:rFonts w:hint="eastAsia" w:ascii="宋体" w:hAnsi="宋体"/>
                <w:sz w:val="24"/>
                <w:szCs w:val="24"/>
              </w:rPr>
              <w:t>有四份</w:t>
            </w:r>
            <w:r>
              <w:rPr>
                <w:rFonts w:ascii="宋体" w:hAnsi="宋体"/>
                <w:sz w:val="24"/>
                <w:szCs w:val="24"/>
              </w:rPr>
              <w:t xml:space="preserve"> </w:t>
            </w:r>
            <w:r>
              <w:rPr>
                <w:rFonts w:hint="eastAsia" w:ascii="宋体" w:hAnsi="宋体"/>
                <w:sz w:val="24"/>
                <w:szCs w:val="24"/>
              </w:rPr>
              <w:t>参加培训人员签到记录，合计1</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 xml:space="preserve">人 参加了培训 </w:t>
            </w:r>
            <w:r>
              <w:rPr>
                <w:rFonts w:ascii="宋体" w:hAnsi="宋体"/>
                <w:sz w:val="24"/>
                <w:szCs w:val="24"/>
              </w:rPr>
              <w:t xml:space="preserve">       </w:t>
            </w:r>
            <w:r>
              <w:rPr>
                <w:rFonts w:hint="eastAsia" w:ascii="宋体" w:hAnsi="宋体"/>
                <w:sz w:val="24"/>
                <w:szCs w:val="24"/>
              </w:rPr>
              <w:t>培训时间</w:t>
            </w:r>
            <w:r>
              <w:rPr>
                <w:rFonts w:ascii="宋体" w:hAnsi="宋体"/>
                <w:sz w:val="24"/>
                <w:szCs w:val="24"/>
              </w:rPr>
              <w:t xml:space="preserve">   1</w:t>
            </w:r>
            <w:r>
              <w:rPr>
                <w:rFonts w:hint="eastAsia" w:ascii="宋体" w:hAnsi="宋体"/>
                <w:sz w:val="24"/>
                <w:szCs w:val="24"/>
              </w:rPr>
              <w:t>天/每次</w:t>
            </w:r>
          </w:p>
          <w:p>
            <w:pPr>
              <w:spacing w:line="520" w:lineRule="exact"/>
              <w:rPr>
                <w:rFonts w:ascii="宋体" w:hAnsi="宋体" w:cs="宋体"/>
                <w:sz w:val="24"/>
                <w:szCs w:val="24"/>
              </w:rPr>
            </w:pPr>
            <w:r>
              <w:rPr>
                <w:rFonts w:hint="eastAsia" w:ascii="宋体" w:hAnsi="宋体"/>
                <w:sz w:val="24"/>
                <w:szCs w:val="24"/>
              </w:rPr>
              <w:t>培训内容：1）</w:t>
            </w:r>
            <w:r>
              <w:rPr>
                <w:rFonts w:hint="eastAsia" w:ascii="宋体" w:hAnsi="宋体" w:cs="宋体"/>
                <w:sz w:val="24"/>
                <w:szCs w:val="24"/>
              </w:rPr>
              <w:t>重点耗能岗位涉及的高能耗设备的操作规程；</w:t>
            </w:r>
          </w:p>
          <w:p>
            <w:pPr>
              <w:spacing w:line="520" w:lineRule="exact"/>
              <w:ind w:firstLine="1200" w:firstLineChars="500"/>
              <w:rPr>
                <w:sz w:val="24"/>
                <w:szCs w:val="24"/>
              </w:rPr>
            </w:pPr>
            <w:r>
              <w:rPr>
                <w:rFonts w:ascii="宋体" w:hAnsi="宋体" w:cs="宋体"/>
                <w:sz w:val="24"/>
                <w:szCs w:val="24"/>
              </w:rPr>
              <w:t>2</w:t>
            </w:r>
            <w:r>
              <w:rPr>
                <w:rFonts w:hint="eastAsia" w:ascii="宋体" w:hAnsi="宋体" w:cs="宋体"/>
                <w:sz w:val="24"/>
                <w:szCs w:val="24"/>
              </w:rPr>
              <w:t>）高能耗设备的维护保养要求。</w:t>
            </w:r>
          </w:p>
          <w:p>
            <w:pPr>
              <w:ind w:firstLine="960" w:firstLineChars="400"/>
              <w:rPr>
                <w:sz w:val="24"/>
                <w:szCs w:val="24"/>
              </w:rPr>
            </w:pPr>
            <w:r>
              <w:rPr>
                <w:rFonts w:hint="eastAsia"/>
                <w:sz w:val="24"/>
                <w:szCs w:val="24"/>
              </w:rPr>
              <w:t>出示1</w:t>
            </w:r>
            <w:r>
              <w:rPr>
                <w:rFonts w:hint="eastAsia"/>
                <w:sz w:val="24"/>
                <w:szCs w:val="24"/>
                <w:lang w:val="en-US" w:eastAsia="zh-CN"/>
              </w:rPr>
              <w:t>1</w:t>
            </w:r>
            <w:r>
              <w:rPr>
                <w:sz w:val="24"/>
                <w:szCs w:val="24"/>
              </w:rPr>
              <w:t>0</w:t>
            </w:r>
            <w:r>
              <w:rPr>
                <w:rFonts w:hint="eastAsia"/>
                <w:sz w:val="24"/>
                <w:szCs w:val="24"/>
              </w:rPr>
              <w:t>份考试卷，考试成绩均在8</w:t>
            </w:r>
            <w:r>
              <w:rPr>
                <w:sz w:val="24"/>
                <w:szCs w:val="24"/>
              </w:rPr>
              <w:t>0</w:t>
            </w:r>
            <w:r>
              <w:rPr>
                <w:rFonts w:hint="eastAsia"/>
                <w:sz w:val="24"/>
                <w:szCs w:val="24"/>
              </w:rPr>
              <w:t>分以上。</w:t>
            </w:r>
          </w:p>
          <w:p/>
          <w:p/>
          <w:p>
            <w:pPr>
              <w:numPr>
                <w:ilvl w:val="0"/>
                <w:numId w:val="2"/>
              </w:numPr>
              <w:rPr>
                <w:rFonts w:hint="eastAsia"/>
                <w:sz w:val="24"/>
                <w:szCs w:val="24"/>
              </w:rPr>
            </w:pPr>
            <w:r>
              <w:rPr>
                <w:rFonts w:hint="eastAsia"/>
                <w:sz w:val="24"/>
                <w:szCs w:val="24"/>
              </w:rPr>
              <w:t xml:space="preserve">抽 </w:t>
            </w:r>
            <w:r>
              <w:rPr>
                <w:sz w:val="24"/>
                <w:szCs w:val="24"/>
              </w:rPr>
              <w:t xml:space="preserve"> 2021.</w:t>
            </w:r>
            <w:r>
              <w:rPr>
                <w:rFonts w:hint="eastAsia"/>
                <w:sz w:val="24"/>
                <w:szCs w:val="24"/>
                <w:lang w:val="en-US" w:eastAsia="zh-CN"/>
              </w:rPr>
              <w:t>4</w:t>
            </w:r>
            <w:r>
              <w:rPr>
                <w:sz w:val="24"/>
                <w:szCs w:val="24"/>
              </w:rPr>
              <w:t>.27-28</w:t>
            </w:r>
            <w:r>
              <w:rPr>
                <w:rFonts w:hint="eastAsia"/>
                <w:sz w:val="24"/>
                <w:szCs w:val="24"/>
              </w:rPr>
              <w:t xml:space="preserve">《能源体系内审员培训记录表》 </w:t>
            </w:r>
            <w:r>
              <w:rPr>
                <w:sz w:val="24"/>
                <w:szCs w:val="24"/>
              </w:rPr>
              <w:t xml:space="preserve"> </w:t>
            </w:r>
            <w:r>
              <w:rPr>
                <w:rFonts w:hint="eastAsia"/>
                <w:sz w:val="24"/>
                <w:szCs w:val="24"/>
              </w:rPr>
              <w:t>签到表：4人参加培训</w:t>
            </w:r>
            <w:r>
              <w:rPr>
                <w:rFonts w:hint="eastAsia"/>
                <w:sz w:val="24"/>
                <w:szCs w:val="24"/>
                <w:lang w:eastAsia="zh-CN"/>
              </w:rPr>
              <w:t>，</w:t>
            </w:r>
            <w:r>
              <w:rPr>
                <w:rFonts w:hint="eastAsia"/>
                <w:sz w:val="24"/>
                <w:szCs w:val="24"/>
              </w:rPr>
              <w:t>培训内容：</w:t>
            </w:r>
          </w:p>
          <w:p>
            <w:pPr>
              <w:numPr>
                <w:ilvl w:val="0"/>
                <w:numId w:val="0"/>
              </w:numPr>
              <w:ind w:firstLine="240" w:firstLineChars="100"/>
              <w:rPr>
                <w:sz w:val="24"/>
                <w:szCs w:val="24"/>
              </w:rPr>
            </w:pPr>
            <w:r>
              <w:rPr>
                <w:rFonts w:hint="eastAsia"/>
                <w:sz w:val="24"/>
                <w:szCs w:val="24"/>
              </w:rPr>
              <w:t>1）</w:t>
            </w:r>
            <w:r>
              <w:rPr>
                <w:sz w:val="24"/>
                <w:szCs w:val="24"/>
              </w:rPr>
              <w:t>ISO50001</w:t>
            </w:r>
            <w:r>
              <w:rPr>
                <w:rFonts w:hint="eastAsia"/>
                <w:sz w:val="24"/>
                <w:szCs w:val="24"/>
              </w:rPr>
              <w:t>：2</w:t>
            </w:r>
            <w:r>
              <w:rPr>
                <w:sz w:val="24"/>
                <w:szCs w:val="24"/>
              </w:rPr>
              <w:t>018</w:t>
            </w:r>
            <w:r>
              <w:rPr>
                <w:rFonts w:hint="eastAsia"/>
                <w:sz w:val="24"/>
                <w:szCs w:val="24"/>
              </w:rPr>
              <w:t>《能源管理体系-要求及使用指南》标准；</w:t>
            </w:r>
          </w:p>
          <w:p>
            <w:pPr>
              <w:ind w:firstLine="240" w:firstLineChars="100"/>
              <w:rPr>
                <w:sz w:val="24"/>
                <w:szCs w:val="24"/>
              </w:rPr>
            </w:pPr>
            <w:r>
              <w:rPr>
                <w:sz w:val="24"/>
                <w:szCs w:val="24"/>
              </w:rPr>
              <w:t>2</w:t>
            </w:r>
            <w:r>
              <w:rPr>
                <w:rFonts w:hint="eastAsia"/>
                <w:sz w:val="24"/>
                <w:szCs w:val="24"/>
              </w:rPr>
              <w:t>）内审员审核技巧。</w:t>
            </w:r>
          </w:p>
          <w:p>
            <w:pPr>
              <w:rPr>
                <w:sz w:val="24"/>
                <w:szCs w:val="24"/>
              </w:rPr>
            </w:pPr>
            <w:r>
              <w:rPr>
                <w:rFonts w:hint="eastAsia"/>
                <w:sz w:val="24"/>
                <w:szCs w:val="24"/>
              </w:rPr>
              <w:t>培训老师：</w:t>
            </w:r>
            <w:r>
              <w:rPr>
                <w:rFonts w:hint="eastAsia"/>
                <w:sz w:val="24"/>
                <w:szCs w:val="24"/>
                <w:lang w:eastAsia="zh-CN"/>
              </w:rPr>
              <w:t>外聘老师</w:t>
            </w:r>
            <w:r>
              <w:rPr>
                <w:rFonts w:hint="eastAsia"/>
                <w:sz w:val="24"/>
                <w:szCs w:val="24"/>
              </w:rPr>
              <w:t>（能源咨询老师）</w:t>
            </w:r>
          </w:p>
          <w:p>
            <w:pPr>
              <w:rPr>
                <w:sz w:val="24"/>
                <w:szCs w:val="24"/>
              </w:rPr>
            </w:pPr>
            <w:r>
              <w:rPr>
                <w:rFonts w:hint="eastAsia"/>
                <w:sz w:val="24"/>
                <w:szCs w:val="24"/>
              </w:rPr>
              <w:t>出示</w:t>
            </w:r>
            <w:r>
              <w:rPr>
                <w:sz w:val="24"/>
                <w:szCs w:val="24"/>
              </w:rPr>
              <w:t>4</w:t>
            </w:r>
            <w:r>
              <w:rPr>
                <w:rFonts w:hint="eastAsia"/>
                <w:sz w:val="24"/>
                <w:szCs w:val="24"/>
              </w:rPr>
              <w:t>份内审员考试卷，考试成绩均在</w:t>
            </w:r>
            <w:r>
              <w:rPr>
                <w:sz w:val="24"/>
                <w:szCs w:val="24"/>
              </w:rPr>
              <w:t>90</w:t>
            </w:r>
            <w:r>
              <w:rPr>
                <w:rFonts w:hint="eastAsia"/>
                <w:sz w:val="24"/>
                <w:szCs w:val="24"/>
              </w:rPr>
              <w:t>分以上。</w:t>
            </w:r>
          </w:p>
          <w:p>
            <w:pPr>
              <w:rPr>
                <w:sz w:val="24"/>
                <w:szCs w:val="24"/>
              </w:rPr>
            </w:pPr>
            <w:r>
              <w:rPr>
                <w:rFonts w:hint="eastAsia"/>
                <w:sz w:val="24"/>
                <w:szCs w:val="24"/>
              </w:rPr>
              <w:t>策划编制有《信息沟通、交流控制程序》，内容规定了公司内部、外部相关信息及时、准确、快捷接收、传递和处理的程序。</w:t>
            </w:r>
          </w:p>
          <w:p>
            <w:pPr>
              <w:ind w:firstLine="240" w:firstLineChars="100"/>
              <w:rPr>
                <w:sz w:val="24"/>
                <w:szCs w:val="24"/>
              </w:rPr>
            </w:pPr>
            <w:r>
              <w:rPr>
                <w:rFonts w:hint="eastAsia"/>
                <w:sz w:val="24"/>
                <w:szCs w:val="24"/>
              </w:rPr>
              <w:t>公司与地方政府、供应方、顾客等相关方保持了密切的沟通与交流，获取接收国家及地方政府的法律法规；参加政府节能相关会议、接收政府清洁生产及节能降耗检查、走访顾客和供应方等。</w:t>
            </w:r>
          </w:p>
          <w:p>
            <w:pPr>
              <w:rPr>
                <w:sz w:val="24"/>
                <w:szCs w:val="24"/>
              </w:rPr>
            </w:pPr>
            <w:r>
              <w:rPr>
                <w:rFonts w:hint="eastAsia"/>
              </w:rPr>
              <w:t xml:space="preserve"> </w:t>
            </w:r>
            <w:r>
              <w:t xml:space="preserve">   </w:t>
            </w:r>
            <w:r>
              <w:rPr>
                <w:sz w:val="24"/>
                <w:szCs w:val="24"/>
              </w:rPr>
              <w:t xml:space="preserve"> </w:t>
            </w:r>
            <w:r>
              <w:rPr>
                <w:rFonts w:hint="eastAsia"/>
                <w:sz w:val="24"/>
                <w:szCs w:val="24"/>
              </w:rPr>
              <w:t>公司内部建立生产（节能）例会制度，每周召开生产（节能）例会不少于一次。</w:t>
            </w:r>
          </w:p>
          <w:p>
            <w:pPr>
              <w:ind w:firstLine="480" w:firstLineChars="200"/>
              <w:rPr>
                <w:sz w:val="24"/>
                <w:szCs w:val="24"/>
              </w:rPr>
            </w:pPr>
            <w:r>
              <w:rPr>
                <w:rFonts w:hint="eastAsia"/>
                <w:sz w:val="24"/>
                <w:szCs w:val="24"/>
              </w:rPr>
              <w:t>抽查2</w:t>
            </w:r>
            <w:r>
              <w:rPr>
                <w:sz w:val="24"/>
                <w:szCs w:val="24"/>
              </w:rPr>
              <w:t>021</w:t>
            </w:r>
            <w:r>
              <w:rPr>
                <w:rFonts w:hint="eastAsia"/>
                <w:sz w:val="24"/>
                <w:szCs w:val="24"/>
              </w:rPr>
              <w:t>年4月份共召开4次生产（节能）例会，抽查2</w:t>
            </w:r>
            <w:r>
              <w:rPr>
                <w:sz w:val="24"/>
                <w:szCs w:val="24"/>
              </w:rPr>
              <w:t>021</w:t>
            </w:r>
            <w:r>
              <w:rPr>
                <w:rFonts w:hint="eastAsia"/>
                <w:sz w:val="24"/>
                <w:szCs w:val="24"/>
              </w:rPr>
              <w:t>.0</w:t>
            </w:r>
            <w:r>
              <w:rPr>
                <w:sz w:val="24"/>
                <w:szCs w:val="24"/>
              </w:rPr>
              <w:t>4.19</w:t>
            </w:r>
            <w:r>
              <w:rPr>
                <w:rFonts w:hint="eastAsia"/>
                <w:sz w:val="24"/>
                <w:szCs w:val="24"/>
              </w:rPr>
              <w:t>“生产（节能）例会记录”，</w:t>
            </w:r>
          </w:p>
          <w:p>
            <w:pPr>
              <w:ind w:firstLine="480" w:firstLineChars="200"/>
              <w:rPr>
                <w:sz w:val="24"/>
                <w:szCs w:val="24"/>
              </w:rPr>
            </w:pPr>
            <w:r>
              <w:rPr>
                <w:rFonts w:hint="eastAsia"/>
                <w:sz w:val="24"/>
                <w:szCs w:val="24"/>
              </w:rPr>
              <w:t>主持人：</w:t>
            </w:r>
            <w:r>
              <w:rPr>
                <w:rFonts w:hint="eastAsia"/>
                <w:sz w:val="24"/>
                <w:szCs w:val="24"/>
                <w:lang w:val="en-US" w:eastAsia="zh-CN"/>
              </w:rPr>
              <w:t>王立平</w:t>
            </w:r>
            <w:r>
              <w:rPr>
                <w:rFonts w:hint="eastAsia"/>
                <w:sz w:val="24"/>
                <w:szCs w:val="24"/>
              </w:rPr>
              <w:t xml:space="preserve">（公司总经理） </w:t>
            </w:r>
            <w:r>
              <w:rPr>
                <w:sz w:val="24"/>
                <w:szCs w:val="24"/>
              </w:rPr>
              <w:t xml:space="preserve">   </w:t>
            </w:r>
            <w:r>
              <w:rPr>
                <w:rFonts w:hint="eastAsia"/>
                <w:sz w:val="24"/>
                <w:szCs w:val="24"/>
              </w:rPr>
              <w:t>参加会议有：</w:t>
            </w:r>
            <w:r>
              <w:rPr>
                <w:rFonts w:hint="eastAsia"/>
                <w:sz w:val="24"/>
                <w:szCs w:val="24"/>
                <w:lang w:eastAsia="zh-CN"/>
              </w:rPr>
              <w:t>王立平</w:t>
            </w:r>
            <w:r>
              <w:rPr>
                <w:rFonts w:hint="eastAsia"/>
                <w:sz w:val="24"/>
                <w:szCs w:val="24"/>
              </w:rPr>
              <w:t>（公司总经理）以及各部门负责人共2</w:t>
            </w:r>
            <w:r>
              <w:rPr>
                <w:sz w:val="24"/>
                <w:szCs w:val="24"/>
              </w:rPr>
              <w:t>5</w:t>
            </w:r>
            <w:r>
              <w:rPr>
                <w:rFonts w:hint="eastAsia"/>
                <w:sz w:val="24"/>
                <w:szCs w:val="24"/>
              </w:rPr>
              <w:t>人。会议内容通报了上周生产、经营、质量、安全、环保、能耗、收率、成本等状况。提出了本周生产安排、经营绩效以及需要解决的几项问题等等，并对每项问题确定主管部门及负责人，</w:t>
            </w:r>
          </w:p>
          <w:p>
            <w:pPr>
              <w:ind w:firstLine="480" w:firstLineChars="200"/>
              <w:rPr>
                <w:sz w:val="24"/>
                <w:szCs w:val="24"/>
              </w:rPr>
            </w:pPr>
            <w:r>
              <w:rPr>
                <w:rFonts w:hint="eastAsia"/>
                <w:sz w:val="24"/>
                <w:szCs w:val="24"/>
              </w:rPr>
              <w:t xml:space="preserve">完成时间。 </w:t>
            </w:r>
            <w:r>
              <w:rPr>
                <w:sz w:val="24"/>
                <w:szCs w:val="24"/>
              </w:rPr>
              <w:t xml:space="preserve"> </w:t>
            </w:r>
            <w:r>
              <w:rPr>
                <w:rFonts w:hint="eastAsia"/>
                <w:sz w:val="24"/>
                <w:szCs w:val="24"/>
              </w:rPr>
              <w:t>公司内外部信息沟通保持畅通。</w:t>
            </w:r>
          </w:p>
          <w:p>
            <w:pPr>
              <w:ind w:firstLine="480" w:firstLineChars="200"/>
              <w:rPr>
                <w:sz w:val="24"/>
                <w:szCs w:val="24"/>
              </w:rPr>
            </w:pPr>
            <w:r>
              <w:rPr>
                <w:rFonts w:hint="eastAsia"/>
                <w:sz w:val="24"/>
                <w:szCs w:val="24"/>
              </w:rPr>
              <w:t>出示公司2</w:t>
            </w:r>
            <w:r>
              <w:rPr>
                <w:sz w:val="24"/>
                <w:szCs w:val="24"/>
              </w:rPr>
              <w:t>020</w:t>
            </w:r>
            <w:r>
              <w:rPr>
                <w:rFonts w:hint="eastAsia"/>
                <w:sz w:val="24"/>
                <w:szCs w:val="24"/>
              </w:rPr>
              <w:t>年节能周活动策划安排P</w:t>
            </w:r>
            <w:r>
              <w:rPr>
                <w:sz w:val="24"/>
                <w:szCs w:val="24"/>
              </w:rPr>
              <w:t xml:space="preserve">PT,    </w:t>
            </w:r>
            <w:r>
              <w:rPr>
                <w:rFonts w:hint="eastAsia"/>
                <w:sz w:val="24"/>
                <w:szCs w:val="24"/>
              </w:rPr>
              <w:t xml:space="preserve">节能活动主题： </w:t>
            </w:r>
            <w:r>
              <w:rPr>
                <w:sz w:val="24"/>
                <w:szCs w:val="24"/>
              </w:rPr>
              <w:t xml:space="preserve"> </w:t>
            </w:r>
            <w:r>
              <w:rPr>
                <w:rFonts w:hint="eastAsia"/>
                <w:sz w:val="24"/>
                <w:szCs w:val="24"/>
              </w:rPr>
              <w:t>绿水青山，节能降效</w:t>
            </w:r>
          </w:p>
          <w:p>
            <w:pPr>
              <w:ind w:firstLine="480" w:firstLineChars="200"/>
              <w:rPr>
                <w:sz w:val="24"/>
                <w:szCs w:val="24"/>
              </w:rPr>
            </w:pPr>
            <w:r>
              <w:rPr>
                <w:rFonts w:hint="eastAsia"/>
                <w:sz w:val="24"/>
                <w:szCs w:val="24"/>
              </w:rPr>
              <w:t>印刷节能知识宣传卡片1</w:t>
            </w:r>
            <w:r>
              <w:rPr>
                <w:sz w:val="24"/>
                <w:szCs w:val="24"/>
              </w:rPr>
              <w:t>000</w:t>
            </w:r>
            <w:r>
              <w:rPr>
                <w:rFonts w:hint="eastAsia"/>
                <w:sz w:val="24"/>
                <w:szCs w:val="24"/>
              </w:rPr>
              <w:t>份，发放至全体员工及供应方、客户、周边企业等相关方，通过开展活动，增强了广大员工节能意识。</w:t>
            </w:r>
          </w:p>
          <w:p>
            <w:pPr>
              <w:ind w:firstLine="720" w:firstLineChars="300"/>
              <w:rPr>
                <w:sz w:val="24"/>
                <w:szCs w:val="24"/>
              </w:rPr>
            </w:pPr>
          </w:p>
          <w:p>
            <w:pPr>
              <w:rPr>
                <w:rFonts w:hint="eastAsia"/>
                <w:sz w:val="24"/>
                <w:szCs w:val="24"/>
              </w:rPr>
            </w:pPr>
            <w:r>
              <w:rPr>
                <w:rFonts w:hint="eastAsia"/>
                <w:sz w:val="24"/>
                <w:szCs w:val="24"/>
              </w:rPr>
              <w:t xml:space="preserve"> </w:t>
            </w:r>
          </w:p>
          <w:p>
            <w:pPr>
              <w:rPr>
                <w:sz w:val="24"/>
                <w:szCs w:val="24"/>
              </w:rPr>
            </w:pPr>
            <w:r>
              <w:rPr>
                <w:sz w:val="24"/>
                <w:szCs w:val="24"/>
              </w:rPr>
              <w:t xml:space="preserve"> </w:t>
            </w:r>
          </w:p>
          <w:p>
            <w:pPr>
              <w:ind w:firstLine="480" w:firstLineChars="200"/>
              <w:rPr>
                <w:sz w:val="24"/>
                <w:szCs w:val="24"/>
              </w:rPr>
            </w:pPr>
            <w:r>
              <w:rPr>
                <w:rFonts w:hint="eastAsia"/>
                <w:sz w:val="24"/>
                <w:szCs w:val="24"/>
              </w:rPr>
              <w:t>策划编制有《文件控制程序》和《记录控制程序》，内容规定了公司能源管理有关的文件和记录进行</w:t>
            </w: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有效控制和管理的要求。</w:t>
            </w:r>
          </w:p>
          <w:p>
            <w:pPr>
              <w:rPr>
                <w:sz w:val="24"/>
                <w:szCs w:val="24"/>
              </w:rPr>
            </w:pPr>
            <w:r>
              <w:rPr>
                <w:rFonts w:hint="eastAsia"/>
                <w:sz w:val="24"/>
                <w:szCs w:val="24"/>
              </w:rPr>
              <w:t xml:space="preserve"> </w:t>
            </w:r>
            <w:r>
              <w:rPr>
                <w:sz w:val="24"/>
                <w:szCs w:val="24"/>
              </w:rPr>
              <w:t xml:space="preserve"> </w:t>
            </w:r>
          </w:p>
          <w:p>
            <w:pPr>
              <w:ind w:firstLine="480"/>
              <w:rPr>
                <w:sz w:val="24"/>
                <w:szCs w:val="24"/>
              </w:rPr>
            </w:pPr>
            <w:r>
              <w:rPr>
                <w:rFonts w:hint="eastAsia"/>
                <w:sz w:val="24"/>
                <w:szCs w:val="24"/>
              </w:rPr>
              <w:t>公司编制有“能源管理手册”、</w:t>
            </w:r>
            <w:r>
              <w:rPr>
                <w:rFonts w:hint="eastAsia"/>
                <w:sz w:val="24"/>
                <w:szCs w:val="24"/>
                <w:lang w:val="en-US" w:eastAsia="zh-CN"/>
              </w:rPr>
              <w:t>15</w:t>
            </w:r>
            <w:r>
              <w:rPr>
                <w:rFonts w:hint="eastAsia"/>
                <w:sz w:val="24"/>
                <w:szCs w:val="24"/>
              </w:rPr>
              <w:t>个“能源管理程序文件”、“5</w:t>
            </w:r>
            <w:r>
              <w:rPr>
                <w:sz w:val="24"/>
                <w:szCs w:val="24"/>
              </w:rPr>
              <w:t>3</w:t>
            </w:r>
            <w:r>
              <w:rPr>
                <w:rFonts w:hint="eastAsia"/>
                <w:sz w:val="24"/>
                <w:szCs w:val="24"/>
              </w:rPr>
              <w:t>份生产过程作业指导书”、</w:t>
            </w:r>
          </w:p>
          <w:p>
            <w:pPr>
              <w:ind w:firstLine="480"/>
              <w:rPr>
                <w:sz w:val="24"/>
                <w:szCs w:val="24"/>
              </w:rPr>
            </w:pPr>
          </w:p>
          <w:p>
            <w:pPr>
              <w:ind w:firstLine="480"/>
              <w:rPr>
                <w:sz w:val="24"/>
                <w:szCs w:val="24"/>
              </w:rPr>
            </w:pPr>
            <w:r>
              <w:rPr>
                <w:rFonts w:hint="eastAsia"/>
                <w:sz w:val="24"/>
                <w:szCs w:val="24"/>
              </w:rPr>
              <w:t>“</w:t>
            </w:r>
            <w:r>
              <w:rPr>
                <w:rFonts w:hint="eastAsia"/>
                <w:sz w:val="24"/>
                <w:szCs w:val="24"/>
                <w:lang w:val="en-US" w:eastAsia="zh-CN"/>
              </w:rPr>
              <w:t>26</w:t>
            </w:r>
            <w:r>
              <w:rPr>
                <w:rFonts w:hint="eastAsia"/>
                <w:sz w:val="24"/>
                <w:szCs w:val="24"/>
              </w:rPr>
              <w:t>份设备管理制度”以及</w:t>
            </w:r>
            <w:r>
              <w:rPr>
                <w:rFonts w:hint="eastAsia"/>
                <w:sz w:val="24"/>
                <w:szCs w:val="24"/>
                <w:lang w:val="en-US" w:eastAsia="zh-CN"/>
              </w:rPr>
              <w:t>1</w:t>
            </w:r>
            <w:r>
              <w:rPr>
                <w:sz w:val="24"/>
                <w:szCs w:val="24"/>
              </w:rPr>
              <w:t>03</w:t>
            </w:r>
            <w:r>
              <w:rPr>
                <w:rFonts w:hint="eastAsia"/>
                <w:sz w:val="24"/>
                <w:szCs w:val="24"/>
              </w:rPr>
              <w:t>种各类记录清单； 建立外来文件清单，有专人管理。</w:t>
            </w:r>
          </w:p>
          <w:p>
            <w:pPr>
              <w:ind w:firstLine="480"/>
              <w:rPr>
                <w:sz w:val="24"/>
                <w:szCs w:val="24"/>
              </w:rPr>
            </w:pPr>
          </w:p>
          <w:p>
            <w:pPr>
              <w:ind w:firstLine="480"/>
              <w:rPr>
                <w:sz w:val="24"/>
                <w:szCs w:val="24"/>
              </w:rPr>
            </w:pPr>
            <w:r>
              <w:rPr>
                <w:rFonts w:hint="eastAsia"/>
                <w:sz w:val="24"/>
                <w:szCs w:val="24"/>
              </w:rPr>
              <w:t>抽查《能源管理手册》、《能源评审控制程序》、《内部审核控制程序》、《生产设备维护保养管理规定》、</w:t>
            </w:r>
          </w:p>
          <w:p>
            <w:pPr>
              <w:ind w:firstLine="480"/>
              <w:rPr>
                <w:sz w:val="24"/>
                <w:szCs w:val="24"/>
              </w:rPr>
            </w:pPr>
          </w:p>
          <w:p>
            <w:pPr>
              <w:ind w:firstLine="480"/>
              <w:rPr>
                <w:sz w:val="24"/>
                <w:szCs w:val="24"/>
              </w:rPr>
            </w:pPr>
            <w:r>
              <w:rPr>
                <w:rFonts w:hint="eastAsia"/>
                <w:sz w:val="24"/>
                <w:szCs w:val="24"/>
              </w:rPr>
              <w:t>《生产线用气、用电、用水记录》、《月度能源绩效考核记录》等编制、审核、批准齐全，确保了</w:t>
            </w:r>
          </w:p>
          <w:p>
            <w:pPr>
              <w:ind w:firstLine="480"/>
              <w:rPr>
                <w:sz w:val="24"/>
                <w:szCs w:val="24"/>
              </w:rPr>
            </w:pPr>
          </w:p>
          <w:p>
            <w:pPr>
              <w:ind w:firstLine="480"/>
              <w:rPr>
                <w:sz w:val="24"/>
                <w:szCs w:val="24"/>
              </w:rPr>
            </w:pPr>
            <w:r>
              <w:rPr>
                <w:rFonts w:hint="eastAsia"/>
                <w:sz w:val="24"/>
                <w:szCs w:val="24"/>
              </w:rPr>
              <w:t>其适宜性和充分性。</w:t>
            </w:r>
          </w:p>
          <w:p>
            <w:pPr>
              <w:ind w:firstLine="480"/>
              <w:rPr>
                <w:sz w:val="24"/>
                <w:szCs w:val="24"/>
              </w:rPr>
            </w:pPr>
          </w:p>
          <w:p>
            <w:pPr>
              <w:ind w:firstLine="480"/>
              <w:rPr>
                <w:sz w:val="24"/>
                <w:szCs w:val="24"/>
              </w:rPr>
            </w:pPr>
            <w:r>
              <w:rPr>
                <w:rFonts w:hint="eastAsia"/>
                <w:sz w:val="24"/>
                <w:szCs w:val="24"/>
              </w:rPr>
              <w:t>本部门建立“文件发放记录”，领用人有签名，以确保需要场所可获得并适用。</w:t>
            </w:r>
          </w:p>
          <w:p>
            <w:pPr>
              <w:ind w:firstLine="480"/>
              <w:rPr>
                <w:sz w:val="24"/>
                <w:szCs w:val="24"/>
              </w:rPr>
            </w:pPr>
          </w:p>
          <w:p>
            <w:pPr>
              <w:ind w:firstLine="480"/>
              <w:rPr>
                <w:sz w:val="24"/>
                <w:szCs w:val="24"/>
              </w:rPr>
            </w:pPr>
            <w:r>
              <w:rPr>
                <w:rFonts w:hint="eastAsia"/>
                <w:sz w:val="24"/>
                <w:szCs w:val="24"/>
              </w:rPr>
              <w:t>本部门建立“文件变更（换版）记录”，领用人有签名，以确保文件有效并适用。</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r>
              <w:rPr>
                <w:rFonts w:hint="eastAsia"/>
                <w:sz w:val="24"/>
                <w:szCs w:val="24"/>
              </w:rPr>
              <w:t>策划编制有《法律法规及其他要求识别控制程序》，内容规定了公司获取、确定和更新能源使用和</w:t>
            </w:r>
          </w:p>
          <w:p>
            <w:pPr>
              <w:ind w:firstLine="480"/>
              <w:rPr>
                <w:sz w:val="24"/>
                <w:szCs w:val="24"/>
              </w:rPr>
            </w:pPr>
          </w:p>
          <w:p>
            <w:pPr>
              <w:ind w:firstLine="480"/>
              <w:rPr>
                <w:sz w:val="24"/>
                <w:szCs w:val="24"/>
              </w:rPr>
            </w:pPr>
            <w:r>
              <w:rPr>
                <w:rFonts w:hint="eastAsia"/>
                <w:sz w:val="24"/>
                <w:szCs w:val="24"/>
              </w:rPr>
              <w:t>能源消耗过程应遵守的法律法规及其他要求，并建立获取这些法律法规及其他要求的渠道。还</w:t>
            </w:r>
          </w:p>
          <w:p>
            <w:pPr>
              <w:ind w:firstLine="480"/>
              <w:rPr>
                <w:sz w:val="24"/>
                <w:szCs w:val="24"/>
              </w:rPr>
            </w:pPr>
          </w:p>
          <w:p>
            <w:pPr>
              <w:ind w:firstLine="480"/>
              <w:rPr>
                <w:sz w:val="24"/>
                <w:szCs w:val="24"/>
              </w:rPr>
            </w:pPr>
            <w:r>
              <w:rPr>
                <w:rFonts w:hint="eastAsia"/>
                <w:sz w:val="24"/>
                <w:szCs w:val="24"/>
              </w:rPr>
              <w:t>规定了每年至少更新一次。</w:t>
            </w:r>
          </w:p>
          <w:p>
            <w:pPr>
              <w:ind w:firstLine="480"/>
              <w:rPr>
                <w:sz w:val="24"/>
                <w:szCs w:val="24"/>
              </w:rPr>
            </w:pPr>
          </w:p>
          <w:p>
            <w:pPr>
              <w:ind w:firstLine="480"/>
              <w:rPr>
                <w:sz w:val="24"/>
                <w:szCs w:val="24"/>
              </w:rPr>
            </w:pPr>
            <w:r>
              <w:rPr>
                <w:rFonts w:hint="eastAsia"/>
                <w:sz w:val="24"/>
                <w:szCs w:val="24"/>
              </w:rPr>
              <w:t>公司目前获取渠道是：</w:t>
            </w:r>
          </w:p>
          <w:p>
            <w:pPr>
              <w:ind w:firstLine="480"/>
              <w:rPr>
                <w:sz w:val="24"/>
                <w:szCs w:val="24"/>
              </w:rPr>
            </w:pPr>
          </w:p>
          <w:p>
            <w:pPr>
              <w:ind w:firstLine="960" w:firstLineChars="400"/>
              <w:rPr>
                <w:sz w:val="24"/>
                <w:szCs w:val="24"/>
              </w:rPr>
            </w:pPr>
            <w:r>
              <w:rPr>
                <w:rFonts w:hint="eastAsia"/>
                <w:sz w:val="24"/>
                <w:szCs w:val="24"/>
              </w:rPr>
              <w:t>政府（上级）下发、网络下载、行业协会下方、书店购买等</w:t>
            </w:r>
          </w:p>
          <w:p>
            <w:pPr>
              <w:ind w:firstLine="480"/>
              <w:rPr>
                <w:sz w:val="24"/>
                <w:szCs w:val="24"/>
              </w:rPr>
            </w:pPr>
          </w:p>
          <w:p>
            <w:pPr>
              <w:ind w:firstLine="480" w:firstLineChars="200"/>
              <w:rPr>
                <w:sz w:val="24"/>
                <w:szCs w:val="24"/>
              </w:rPr>
            </w:pPr>
            <w:r>
              <w:rPr>
                <w:rFonts w:hint="eastAsia"/>
                <w:sz w:val="24"/>
                <w:szCs w:val="24"/>
              </w:rPr>
              <w:t xml:space="preserve">公司建立“能源法律法规及其他要求清单” </w:t>
            </w:r>
            <w:r>
              <w:rPr>
                <w:sz w:val="24"/>
                <w:szCs w:val="24"/>
              </w:rPr>
              <w:t xml:space="preserve">       2021</w:t>
            </w:r>
            <w:r>
              <w:rPr>
                <w:rFonts w:hint="eastAsia"/>
                <w:sz w:val="24"/>
                <w:szCs w:val="24"/>
              </w:rPr>
              <w:t>年1月8日更新</w:t>
            </w:r>
          </w:p>
          <w:p>
            <w:pPr>
              <w:ind w:firstLine="480"/>
              <w:rPr>
                <w:sz w:val="24"/>
                <w:szCs w:val="24"/>
              </w:rPr>
            </w:pPr>
          </w:p>
          <w:p>
            <w:pPr>
              <w:ind w:firstLine="480"/>
              <w:rPr>
                <w:sz w:val="24"/>
                <w:szCs w:val="24"/>
              </w:rPr>
            </w:pPr>
            <w:r>
              <w:rPr>
                <w:rFonts w:hint="eastAsia"/>
                <w:sz w:val="24"/>
                <w:szCs w:val="24"/>
              </w:rPr>
              <w:t>清单内容包括序号、法律法规及其他要求名称、发布部门、发布日期、实施日期、获取日期、</w:t>
            </w:r>
          </w:p>
          <w:p>
            <w:pPr>
              <w:ind w:firstLine="480"/>
              <w:rPr>
                <w:sz w:val="24"/>
                <w:szCs w:val="24"/>
              </w:rPr>
            </w:pPr>
            <w:bookmarkStart w:id="1" w:name="_GoBack"/>
            <w:bookmarkEnd w:id="1"/>
          </w:p>
          <w:p>
            <w:pPr>
              <w:ind w:firstLine="480"/>
              <w:rPr>
                <w:sz w:val="24"/>
                <w:szCs w:val="24"/>
              </w:rPr>
            </w:pPr>
            <w:r>
              <w:rPr>
                <w:rFonts w:hint="eastAsia"/>
                <w:sz w:val="24"/>
                <w:szCs w:val="24"/>
              </w:rPr>
              <w:t>识别适宜条款、涉及公司主管部门、备注等等</w:t>
            </w:r>
          </w:p>
          <w:p>
            <w:pPr>
              <w:ind w:firstLine="480"/>
              <w:rPr>
                <w:sz w:val="24"/>
                <w:szCs w:val="24"/>
              </w:rPr>
            </w:pPr>
          </w:p>
          <w:p>
            <w:pPr>
              <w:ind w:firstLine="480" w:firstLineChars="200"/>
              <w:rPr>
                <w:rFonts w:hint="default"/>
                <w:sz w:val="24"/>
                <w:szCs w:val="24"/>
                <w:lang w:val="en-US" w:eastAsia="zh-CN"/>
              </w:rPr>
            </w:pPr>
            <w:r>
              <w:rPr>
                <w:rFonts w:hint="eastAsia"/>
                <w:sz w:val="24"/>
                <w:szCs w:val="24"/>
              </w:rPr>
              <w:t xml:space="preserve">获取国家及行业能源法律法规 </w:t>
            </w:r>
            <w:r>
              <w:rPr>
                <w:sz w:val="24"/>
                <w:szCs w:val="24"/>
              </w:rPr>
              <w:t>49</w:t>
            </w:r>
            <w:r>
              <w:rPr>
                <w:rFonts w:hint="eastAsia"/>
                <w:sz w:val="24"/>
                <w:szCs w:val="24"/>
              </w:rPr>
              <w:t>项，</w:t>
            </w:r>
            <w:r>
              <w:rPr>
                <w:rFonts w:hint="eastAsia"/>
                <w:color w:val="FF0000"/>
                <w:sz w:val="24"/>
                <w:szCs w:val="24"/>
                <w:lang w:val="en-US" w:eastAsia="zh-CN"/>
              </w:rPr>
              <w:t>缺少湖北省关于节能方面的文件如</w:t>
            </w:r>
            <w:r>
              <w:rPr>
                <w:rFonts w:hint="eastAsia"/>
                <w:sz w:val="24"/>
                <w:szCs w:val="24"/>
                <w:lang w:eastAsia="zh-CN"/>
              </w:rPr>
              <w:t>：</w:t>
            </w:r>
            <w:r>
              <w:rPr>
                <w:rFonts w:hint="eastAsia"/>
                <w:sz w:val="24"/>
                <w:szCs w:val="24"/>
                <w:lang w:val="en-US" w:eastAsia="zh-CN"/>
              </w:rPr>
              <w:t>湖北省实施《中华人民共和国节约能源法》办法、湖北省荆门市人民政府关于印发《荆门市节能减排目标责任考核办法》的通知。</w:t>
            </w:r>
          </w:p>
          <w:p>
            <w:pPr>
              <w:ind w:firstLine="1200" w:firstLineChars="500"/>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 xml:space="preserve">出示《能源管理体系合规性评价报告》 </w:t>
            </w:r>
            <w:r>
              <w:rPr>
                <w:sz w:val="24"/>
                <w:szCs w:val="24"/>
              </w:rPr>
              <w:t xml:space="preserve">     </w:t>
            </w:r>
            <w:r>
              <w:rPr>
                <w:rFonts w:hint="eastAsia"/>
                <w:sz w:val="24"/>
                <w:szCs w:val="24"/>
              </w:rPr>
              <w:t>评价日期：2</w:t>
            </w:r>
            <w:r>
              <w:rPr>
                <w:sz w:val="24"/>
                <w:szCs w:val="24"/>
              </w:rPr>
              <w:t>021</w:t>
            </w:r>
            <w:r>
              <w:rPr>
                <w:rFonts w:hint="eastAsia"/>
                <w:sz w:val="24"/>
                <w:szCs w:val="24"/>
              </w:rPr>
              <w:t>年1月1</w:t>
            </w:r>
            <w:r>
              <w:rPr>
                <w:sz w:val="24"/>
                <w:szCs w:val="24"/>
              </w:rPr>
              <w:t>2</w:t>
            </w:r>
            <w:r>
              <w:rPr>
                <w:rFonts w:hint="eastAsia"/>
                <w:sz w:val="24"/>
                <w:szCs w:val="24"/>
              </w:rPr>
              <w:t>日</w:t>
            </w:r>
          </w:p>
          <w:p>
            <w:pPr>
              <w:rPr>
                <w:sz w:val="24"/>
                <w:szCs w:val="24"/>
              </w:rPr>
            </w:pPr>
          </w:p>
          <w:p>
            <w:pPr>
              <w:rPr>
                <w:rFonts w:ascii="宋体" w:hAnsi="宋体" w:cs="Arial"/>
                <w:bCs/>
                <w:kern w:val="0"/>
                <w:sz w:val="24"/>
                <w:szCs w:val="24"/>
              </w:rPr>
            </w:pPr>
            <w:r>
              <w:rPr>
                <w:rFonts w:hint="eastAsia"/>
                <w:sz w:val="24"/>
                <w:szCs w:val="24"/>
              </w:rPr>
              <w:t xml:space="preserve"> </w:t>
            </w:r>
            <w:r>
              <w:rPr>
                <w:sz w:val="24"/>
                <w:szCs w:val="24"/>
              </w:rPr>
              <w:t xml:space="preserve">      </w:t>
            </w:r>
            <w:r>
              <w:rPr>
                <w:rFonts w:hint="eastAsia"/>
                <w:sz w:val="24"/>
                <w:szCs w:val="24"/>
              </w:rPr>
              <w:t>参加评价人员：</w:t>
            </w:r>
            <w:r>
              <w:rPr>
                <w:rFonts w:hint="eastAsia" w:ascii="宋体" w:hAnsi="宋体" w:cs="Arial"/>
                <w:bCs/>
                <w:kern w:val="0"/>
                <w:sz w:val="24"/>
                <w:szCs w:val="24"/>
                <w:lang w:eastAsia="zh-CN"/>
              </w:rPr>
              <w:t>王立平</w:t>
            </w:r>
            <w:r>
              <w:rPr>
                <w:rFonts w:hint="eastAsia" w:ascii="宋体" w:hAnsi="宋体" w:cs="Arial"/>
                <w:bCs/>
                <w:kern w:val="0"/>
                <w:sz w:val="24"/>
                <w:szCs w:val="24"/>
              </w:rPr>
              <w:t>、</w:t>
            </w:r>
            <w:r>
              <w:rPr>
                <w:rFonts w:hint="eastAsia" w:ascii="宋体" w:hAnsi="宋体" w:cs="Arial"/>
                <w:bCs/>
                <w:kern w:val="0"/>
                <w:sz w:val="24"/>
                <w:szCs w:val="24"/>
                <w:lang w:val="en-US" w:eastAsia="zh-CN"/>
              </w:rPr>
              <w:t>王泽银、</w:t>
            </w:r>
            <w:r>
              <w:rPr>
                <w:rFonts w:hint="eastAsia" w:ascii="宋体" w:hAnsi="宋体" w:cs="Arial"/>
                <w:bCs/>
                <w:kern w:val="0"/>
                <w:sz w:val="24"/>
                <w:szCs w:val="24"/>
                <w:lang w:eastAsia="zh-CN"/>
              </w:rPr>
              <w:t>章平</w:t>
            </w:r>
            <w:r>
              <w:rPr>
                <w:rFonts w:hint="eastAsia" w:ascii="宋体" w:hAnsi="宋体" w:cs="Arial"/>
                <w:bCs/>
                <w:kern w:val="0"/>
                <w:sz w:val="24"/>
                <w:szCs w:val="24"/>
              </w:rPr>
              <w:t xml:space="preserve">等人 </w:t>
            </w:r>
            <w:r>
              <w:rPr>
                <w:rFonts w:ascii="宋体" w:hAnsi="宋体" w:cs="Arial"/>
                <w:bCs/>
                <w:kern w:val="0"/>
                <w:sz w:val="24"/>
                <w:szCs w:val="24"/>
              </w:rPr>
              <w:t xml:space="preserve">   </w:t>
            </w:r>
            <w:r>
              <w:rPr>
                <w:rFonts w:hint="eastAsia" w:ascii="宋体" w:hAnsi="宋体" w:cs="Arial"/>
                <w:bCs/>
                <w:kern w:val="0"/>
                <w:sz w:val="24"/>
                <w:szCs w:val="24"/>
                <w:lang w:val="en-US" w:eastAsia="zh-CN"/>
              </w:rPr>
              <w:t xml:space="preserve">  </w:t>
            </w:r>
            <w:r>
              <w:rPr>
                <w:rFonts w:hint="eastAsia" w:ascii="宋体" w:hAnsi="宋体" w:cs="Arial"/>
                <w:bCs/>
                <w:kern w:val="0"/>
                <w:sz w:val="24"/>
                <w:szCs w:val="24"/>
              </w:rPr>
              <w:t>审批：</w:t>
            </w:r>
            <w:r>
              <w:rPr>
                <w:rFonts w:hint="eastAsia"/>
                <w:sz w:val="24"/>
                <w:szCs w:val="24"/>
                <w:lang w:val="en-US" w:eastAsia="zh-CN"/>
              </w:rPr>
              <w:t>王立平</w:t>
            </w:r>
            <w:r>
              <w:rPr>
                <w:rFonts w:hint="eastAsia" w:ascii="宋体" w:hAnsi="宋体" w:cs="Arial"/>
                <w:bCs/>
                <w:kern w:val="0"/>
                <w:sz w:val="24"/>
                <w:szCs w:val="24"/>
              </w:rPr>
              <w:t xml:space="preserve"> </w:t>
            </w:r>
            <w:r>
              <w:rPr>
                <w:rFonts w:ascii="宋体" w:hAnsi="宋体" w:cs="Arial"/>
                <w:bCs/>
                <w:kern w:val="0"/>
                <w:sz w:val="24"/>
                <w:szCs w:val="24"/>
              </w:rPr>
              <w:t xml:space="preserve">   2021</w:t>
            </w:r>
            <w:r>
              <w:rPr>
                <w:rFonts w:hint="eastAsia" w:ascii="宋体" w:hAnsi="宋体" w:cs="Arial"/>
                <w:bCs/>
                <w:kern w:val="0"/>
                <w:sz w:val="24"/>
                <w:szCs w:val="24"/>
              </w:rPr>
              <w:t>年1月1</w:t>
            </w:r>
            <w:r>
              <w:rPr>
                <w:rFonts w:ascii="宋体" w:hAnsi="宋体" w:cs="Arial"/>
                <w:bCs/>
                <w:kern w:val="0"/>
                <w:sz w:val="24"/>
                <w:szCs w:val="24"/>
              </w:rPr>
              <w:t>2</w:t>
            </w:r>
            <w:r>
              <w:rPr>
                <w:rFonts w:hint="eastAsia" w:ascii="宋体" w:hAnsi="宋体" w:cs="Arial"/>
                <w:bCs/>
                <w:kern w:val="0"/>
                <w:sz w:val="24"/>
                <w:szCs w:val="24"/>
              </w:rPr>
              <w:t>日</w:t>
            </w:r>
          </w:p>
          <w:p>
            <w:pPr>
              <w:rPr>
                <w:rFonts w:ascii="宋体" w:hAnsi="宋体" w:cs="Arial"/>
                <w:bCs/>
                <w:kern w:val="0"/>
                <w:sz w:val="24"/>
                <w:szCs w:val="24"/>
              </w:rPr>
            </w:pPr>
          </w:p>
          <w:p>
            <w:pPr>
              <w:rPr>
                <w:rFonts w:ascii="宋体" w:hAnsi="宋体" w:cs="Arial"/>
                <w:bCs/>
                <w:kern w:val="0"/>
                <w:sz w:val="24"/>
                <w:szCs w:val="24"/>
              </w:rPr>
            </w:pPr>
            <w:r>
              <w:rPr>
                <w:rFonts w:hint="eastAsia" w:ascii="宋体" w:hAnsi="宋体" w:cs="Arial"/>
                <w:bCs/>
                <w:kern w:val="0"/>
                <w:sz w:val="24"/>
                <w:szCs w:val="24"/>
              </w:rPr>
              <w:t xml:space="preserve"> </w:t>
            </w:r>
            <w:r>
              <w:rPr>
                <w:rFonts w:ascii="宋体" w:hAnsi="宋体" w:cs="Arial"/>
                <w:bCs/>
                <w:kern w:val="0"/>
                <w:sz w:val="24"/>
                <w:szCs w:val="24"/>
              </w:rPr>
              <w:t xml:space="preserve">       </w:t>
            </w:r>
            <w:r>
              <w:rPr>
                <w:rFonts w:hint="eastAsia" w:ascii="宋体" w:hAnsi="宋体" w:cs="Arial"/>
                <w:bCs/>
                <w:kern w:val="0"/>
                <w:sz w:val="24"/>
                <w:szCs w:val="24"/>
              </w:rPr>
              <w:t>通过对“中华人民共和国节约能源法”、“中华人民共和国再生能源法”</w:t>
            </w:r>
          </w:p>
          <w:p>
            <w:pPr>
              <w:rPr>
                <w:rFonts w:ascii="宋体" w:hAnsi="宋体" w:cs="Arial"/>
                <w:bCs/>
                <w:kern w:val="0"/>
                <w:sz w:val="24"/>
                <w:szCs w:val="24"/>
              </w:rPr>
            </w:pPr>
          </w:p>
          <w:p>
            <w:pPr>
              <w:ind w:firstLine="720" w:firstLineChars="300"/>
              <w:rPr>
                <w:rFonts w:ascii="宋体" w:hAnsi="宋体" w:cs="宋体"/>
                <w:kern w:val="0"/>
                <w:sz w:val="24"/>
                <w:szCs w:val="24"/>
                <w:lang w:bidi="ar"/>
              </w:rPr>
            </w:pPr>
            <w:r>
              <w:rPr>
                <w:rFonts w:hint="eastAsia" w:ascii="宋体" w:hAnsi="宋体" w:cs="Arial"/>
                <w:bCs/>
                <w:kern w:val="0"/>
                <w:sz w:val="24"/>
                <w:szCs w:val="24"/>
              </w:rPr>
              <w:t>“中华人民共和国电力法”、“</w:t>
            </w:r>
            <w:r>
              <w:rPr>
                <w:rFonts w:hint="eastAsia" w:ascii="宋体" w:hAnsi="宋体" w:cs="宋体"/>
                <w:kern w:val="0"/>
                <w:sz w:val="24"/>
                <w:szCs w:val="24"/>
                <w:lang w:bidi="ar"/>
              </w:rPr>
              <w:t>高能耗落后机电设备（产品）淘汰目录（第一至第四批）”、</w:t>
            </w:r>
          </w:p>
          <w:p>
            <w:pPr>
              <w:ind w:firstLine="720" w:firstLineChars="300"/>
              <w:rPr>
                <w:rFonts w:ascii="宋体" w:hAnsi="宋体" w:cs="宋体"/>
                <w:kern w:val="0"/>
                <w:sz w:val="24"/>
                <w:szCs w:val="24"/>
                <w:lang w:bidi="ar"/>
              </w:rPr>
            </w:pP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“江苏省节约能源条例”、“</w:t>
            </w:r>
            <w:r>
              <w:rPr>
                <w:rFonts w:ascii="宋体" w:hAnsi="宋体" w:cs="宋体"/>
                <w:kern w:val="0"/>
                <w:sz w:val="24"/>
                <w:szCs w:val="24"/>
                <w:lang w:bidi="ar"/>
              </w:rPr>
              <w:t>国务院关于印发“十三五”节能减排综合工作方案的通知</w:t>
            </w: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“G</w:t>
            </w:r>
            <w:r>
              <w:rPr>
                <w:rFonts w:ascii="宋体" w:hAnsi="宋体" w:cs="宋体"/>
                <w:kern w:val="0"/>
                <w:sz w:val="24"/>
                <w:szCs w:val="24"/>
                <w:lang w:bidi="ar"/>
              </w:rPr>
              <w:t xml:space="preserve">B17167-2006 </w:t>
            </w:r>
            <w:r>
              <w:rPr>
                <w:rFonts w:hint="eastAsia" w:ascii="宋体" w:hAnsi="宋体" w:cs="宋体"/>
                <w:kern w:val="0"/>
                <w:sz w:val="24"/>
                <w:szCs w:val="24"/>
                <w:lang w:bidi="ar"/>
              </w:rPr>
              <w:t>用能单位能源计量器具配备及管理导则”等逐条合规性评价，评价结论是：</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全部符合。</w:t>
            </w:r>
          </w:p>
          <w:p>
            <w:pPr>
              <w:widowControl/>
              <w:spacing w:line="280" w:lineRule="exact"/>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480" w:firstLineChars="200"/>
              <w:jc w:val="left"/>
              <w:textAlignment w:val="center"/>
              <w:rPr>
                <w:sz w:val="24"/>
                <w:szCs w:val="24"/>
              </w:rPr>
            </w:pPr>
            <w:r>
              <w:rPr>
                <w:rFonts w:hint="eastAsia"/>
                <w:sz w:val="24"/>
                <w:szCs w:val="24"/>
              </w:rPr>
              <w:t>策划编制有《内部审核控制程序》，内容规定了公司为了验证能源管理体系是否符合标准的要求，</w:t>
            </w:r>
          </w:p>
          <w:p>
            <w:pPr>
              <w:widowControl/>
              <w:spacing w:line="280" w:lineRule="exact"/>
              <w:ind w:firstLine="720" w:firstLineChars="3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是否得到有效实施，保持和持续改进，为能源管理体系保持有效运行提供证据开展的活动。并规定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了每年内审至少一次，当发生重大变更可增加审核次数。</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公司自能源管理体系运行以来，策划实施了一次内部审核。</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 xml:space="preserve">出示《能源内部审核计划》 </w:t>
            </w:r>
            <w:r>
              <w:rPr>
                <w:sz w:val="24"/>
                <w:szCs w:val="24"/>
              </w:rPr>
              <w:t xml:space="preserve"> </w:t>
            </w:r>
            <w:r>
              <w:rPr>
                <w:rFonts w:hint="eastAsia"/>
                <w:sz w:val="24"/>
                <w:szCs w:val="24"/>
              </w:rPr>
              <w:t xml:space="preserve">编审批齐全 </w:t>
            </w:r>
            <w:r>
              <w:rPr>
                <w:sz w:val="24"/>
                <w:szCs w:val="24"/>
              </w:rPr>
              <w:t xml:space="preserve">        </w:t>
            </w:r>
            <w:r>
              <w:rPr>
                <w:rFonts w:hint="eastAsia"/>
                <w:sz w:val="24"/>
                <w:szCs w:val="24"/>
              </w:rPr>
              <w:t>内审日期：2</w:t>
            </w:r>
            <w:r>
              <w:rPr>
                <w:sz w:val="24"/>
                <w:szCs w:val="24"/>
              </w:rPr>
              <w:t>021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10</w:t>
            </w:r>
            <w:r>
              <w:rPr>
                <w:rFonts w:hint="eastAsia"/>
                <w:sz w:val="24"/>
                <w:szCs w:val="24"/>
              </w:rPr>
              <w:t>日</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成立了内审组（三人均取得内审员证书）分三个组进行审核，分工基本合理，内审员未审核本部门，</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具有公正性。</w:t>
            </w:r>
          </w:p>
          <w:p>
            <w:pPr>
              <w:widowControl/>
              <w:spacing w:line="280" w:lineRule="exact"/>
              <w:jc w:val="left"/>
              <w:textAlignment w:val="center"/>
              <w:rPr>
                <w:sz w:val="24"/>
                <w:szCs w:val="24"/>
              </w:rPr>
            </w:pPr>
          </w:p>
          <w:p>
            <w:pPr>
              <w:widowControl/>
              <w:spacing w:line="280" w:lineRule="exact"/>
              <w:ind w:firstLine="720" w:firstLineChars="300"/>
              <w:jc w:val="left"/>
              <w:textAlignment w:val="center"/>
              <w:rPr>
                <w:sz w:val="24"/>
                <w:szCs w:val="24"/>
              </w:rPr>
            </w:pPr>
            <w:r>
              <w:rPr>
                <w:rFonts w:hint="eastAsia"/>
                <w:sz w:val="24"/>
                <w:szCs w:val="24"/>
              </w:rPr>
              <w:t>内审计划内容包括内审目的、范围、依据和方法，基本覆盖能源标准全条款以及公司涉及的部</w:t>
            </w:r>
          </w:p>
          <w:p>
            <w:pPr>
              <w:widowControl/>
              <w:spacing w:line="280" w:lineRule="exact"/>
              <w:ind w:firstLine="960" w:firstLineChars="4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门和场所，出示内审检查记录，记录内容基本按照内审计划安排进行，记录较为简单（口头沟通）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rFonts w:hint="default" w:eastAsia="宋体"/>
                <w:sz w:val="24"/>
                <w:szCs w:val="24"/>
                <w:lang w:val="en-US" w:eastAsia="zh-CN"/>
              </w:rPr>
            </w:pPr>
            <w:r>
              <w:rPr>
                <w:rFonts w:hint="eastAsia"/>
                <w:sz w:val="24"/>
                <w:szCs w:val="24"/>
              </w:rPr>
              <w:t>本次内审发现</w:t>
            </w:r>
            <w:r>
              <w:rPr>
                <w:rFonts w:hint="eastAsia"/>
                <w:sz w:val="24"/>
                <w:szCs w:val="24"/>
                <w:lang w:val="en-US" w:eastAsia="zh-CN"/>
              </w:rPr>
              <w:t>个</w:t>
            </w:r>
            <w:r>
              <w:rPr>
                <w:rFonts w:hint="eastAsia"/>
                <w:sz w:val="24"/>
                <w:szCs w:val="24"/>
              </w:rPr>
              <w:t>不符合</w:t>
            </w:r>
            <w:r>
              <w:rPr>
                <w:rFonts w:hint="eastAsia"/>
                <w:sz w:val="24"/>
                <w:szCs w:val="24"/>
                <w:lang w:eastAsia="zh-CN"/>
              </w:rPr>
              <w:t>，</w:t>
            </w:r>
            <w:r>
              <w:rPr>
                <w:rFonts w:hint="eastAsia"/>
                <w:sz w:val="24"/>
                <w:szCs w:val="24"/>
                <w:lang w:val="en-US" w:eastAsia="zh-CN"/>
              </w:rPr>
              <w:t>相关部门分析了原因，进行了纠正，并制定了纠正措施。</w:t>
            </w:r>
          </w:p>
          <w:p>
            <w:pPr>
              <w:widowControl/>
              <w:spacing w:line="280" w:lineRule="exact"/>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Theme="minorEastAsia" w:hAnsiTheme="minorEastAsia" w:eastAsiaTheme="minorEastAsia"/>
                <w:sz w:val="24"/>
                <w:szCs w:val="24"/>
              </w:rPr>
            </w:pPr>
            <w:r>
              <w:rPr>
                <w:rFonts w:hint="eastAsia" w:ascii="宋体" w:hAnsi="宋体"/>
                <w:spacing w:val="20"/>
                <w:sz w:val="24"/>
                <w:szCs w:val="24"/>
              </w:rPr>
              <w:t>出示《能源管理体系内审报告》内审结论：</w:t>
            </w:r>
            <w:r>
              <w:rPr>
                <w:rFonts w:hint="eastAsia" w:asciiTheme="minorEastAsia" w:hAnsiTheme="minorEastAsia" w:eastAsiaTheme="minorEastAsia"/>
                <w:sz w:val="24"/>
                <w:szCs w:val="24"/>
              </w:rPr>
              <w:t>公司建立的能源管理体系基本符合标准要求，适</w:t>
            </w:r>
          </w:p>
          <w:p>
            <w:pPr>
              <w:widowControl/>
              <w:spacing w:line="280" w:lineRule="exact"/>
              <w:ind w:firstLine="480" w:firstLineChars="200"/>
              <w:jc w:val="left"/>
              <w:textAlignment w:val="center"/>
              <w:rPr>
                <w:rFonts w:asciiTheme="minorEastAsia" w:hAnsiTheme="minorEastAsia" w:eastAsiaTheme="minorEastAsia"/>
                <w:sz w:val="24"/>
                <w:szCs w:val="24"/>
              </w:rPr>
            </w:pPr>
          </w:p>
          <w:p>
            <w:pPr>
              <w:widowControl/>
              <w:spacing w:line="280" w:lineRule="exact"/>
              <w:ind w:firstLine="480" w:firstLineChars="200"/>
              <w:jc w:val="left"/>
              <w:textAlignment w:val="center"/>
              <w:rPr>
                <w:rFonts w:ascii="宋体" w:hAnsi="宋体"/>
                <w:spacing w:val="20"/>
                <w:sz w:val="24"/>
                <w:szCs w:val="24"/>
              </w:rPr>
            </w:pPr>
            <w:r>
              <w:rPr>
                <w:rFonts w:hint="eastAsia" w:asciiTheme="minorEastAsia" w:hAnsiTheme="minorEastAsia" w:eastAsiaTheme="minorEastAsia"/>
                <w:sz w:val="24"/>
                <w:szCs w:val="24"/>
              </w:rPr>
              <w:t>宜公司现状，能源管理体系运行基本有效。</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宋体" w:hAnsi="宋体" w:cs="Arial"/>
                <w:bCs/>
                <w:kern w:val="0"/>
                <w:sz w:val="24"/>
                <w:szCs w:val="24"/>
              </w:rPr>
            </w:pPr>
            <w:r>
              <w:rPr>
                <w:rFonts w:hint="eastAsia" w:ascii="宋体" w:hAnsi="宋体"/>
                <w:spacing w:val="20"/>
                <w:sz w:val="24"/>
                <w:szCs w:val="24"/>
              </w:rPr>
              <w:t>“内审报告”编审批齐全，并发放至公司领导及各部门。</w:t>
            </w:r>
          </w:p>
        </w:tc>
        <w:tc>
          <w:tcPr>
            <w:tcW w:w="728" w:type="dxa"/>
          </w:tcPr>
          <w:p/>
          <w:p>
            <w:pPr>
              <w:rPr>
                <w:rFonts w:hint="default" w:eastAsia="宋体"/>
                <w:lang w:val="en-US" w:eastAsia="zh-CN"/>
              </w:rPr>
            </w:pPr>
            <w:r>
              <w:rPr>
                <w:rFonts w:hint="eastAsia"/>
                <w:lang w:val="en-US" w:eastAsia="zh-CN"/>
              </w:rPr>
              <w:t xml:space="preserve"> y</w:t>
            </w:r>
          </w:p>
          <w:p>
            <w:pPr>
              <w:pStyle w:val="3"/>
            </w:pPr>
          </w:p>
          <w:p>
            <w:pPr>
              <w:pStyle w:val="3"/>
              <w:rPr>
                <w:rFonts w:hint="eastAsia" w:eastAsia="宋体"/>
                <w:lang w:val="en-US" w:eastAsia="zh-CN"/>
              </w:rPr>
            </w:pPr>
            <w:r>
              <w:rPr>
                <w:rFonts w:hint="eastAsia"/>
                <w:lang w:val="en-US" w:eastAsia="zh-CN"/>
              </w:rPr>
              <w:t xml:space="preserve">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ind w:firstLine="240" w:firstLineChars="1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N</w:t>
            </w:r>
          </w:p>
          <w:p/>
          <w:p/>
          <w:p/>
          <w:p/>
          <w:p/>
          <w:p/>
          <w:p/>
          <w:p/>
          <w:p/>
          <w:p/>
          <w:p/>
          <w:p/>
          <w:p/>
          <w:p/>
          <w:p/>
          <w:p/>
          <w:p/>
          <w:p/>
          <w:p/>
          <w:p/>
          <w:p/>
          <w:p/>
          <w:p/>
          <w:p/>
          <w:p/>
          <w:p/>
          <w:p/>
          <w:p/>
          <w:p/>
          <w:p/>
          <w:p/>
          <w:p/>
          <w:p/>
          <w:p/>
          <w:p/>
          <w:p/>
          <w:p/>
        </w:tc>
      </w:tr>
    </w:tbl>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74" w:type="dxa"/>
            <w:vAlign w:val="center"/>
          </w:tcPr>
          <w:p>
            <w:pPr>
              <w:rPr>
                <w:sz w:val="24"/>
                <w:szCs w:val="24"/>
              </w:rPr>
            </w:pPr>
            <w:r>
              <w:rPr>
                <w:rFonts w:hint="eastAsia"/>
                <w:sz w:val="24"/>
                <w:szCs w:val="24"/>
              </w:rPr>
              <w:t>受审核部门：</w:t>
            </w:r>
            <w:r>
              <w:rPr>
                <w:rFonts w:hint="eastAsia"/>
                <w:sz w:val="24"/>
                <w:szCs w:val="24"/>
                <w:lang w:val="en-US" w:eastAsia="zh-CN"/>
              </w:rPr>
              <w:t xml:space="preserve">财务部       </w:t>
            </w:r>
            <w:r>
              <w:rPr>
                <w:rFonts w:hint="eastAsia"/>
                <w:sz w:val="24"/>
                <w:szCs w:val="24"/>
              </w:rPr>
              <w:t>主管领导：</w:t>
            </w:r>
            <w:r>
              <w:rPr>
                <w:rFonts w:hint="eastAsia"/>
                <w:sz w:val="24"/>
                <w:szCs w:val="24"/>
                <w:lang w:val="en-US" w:eastAsia="zh-CN"/>
              </w:rPr>
              <w:t xml:space="preserve">邵振奎             </w:t>
            </w:r>
            <w:r>
              <w:rPr>
                <w:rFonts w:hint="eastAsia"/>
                <w:sz w:val="24"/>
                <w:szCs w:val="24"/>
              </w:rPr>
              <w:t>陪同人员：</w:t>
            </w:r>
            <w:r>
              <w:rPr>
                <w:rFonts w:hint="eastAsia" w:cs="Times New Roman"/>
                <w:sz w:val="24"/>
                <w:szCs w:val="24"/>
                <w:lang w:val="en-US" w:eastAsia="zh-CN"/>
              </w:rPr>
              <w:t>双林江</w:t>
            </w:r>
          </w:p>
        </w:tc>
        <w:tc>
          <w:tcPr>
            <w:tcW w:w="8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7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rFonts w:hint="eastAsia"/>
                <w:sz w:val="24"/>
                <w:szCs w:val="24"/>
              </w:rPr>
              <w:t>审核时间：</w:t>
            </w:r>
            <w:r>
              <w:rPr>
                <w:rFonts w:hint="eastAsia"/>
                <w:sz w:val="24"/>
                <w:szCs w:val="24"/>
                <w:lang w:val="en-US" w:eastAsia="zh-CN"/>
              </w:rPr>
              <w:t>2021.6.23</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74"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目标、能源指及其实现的策划、8.1 运行的策划和控制</w:t>
            </w:r>
            <w:r>
              <w:rPr>
                <w:rFonts w:hint="eastAsia" w:ascii="宋体" w:hAnsi="宋体"/>
                <w:szCs w:val="21"/>
                <w:lang w:eastAsia="zh-CN"/>
              </w:rPr>
              <w:t>；</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5.3</w:t>
            </w:r>
          </w:p>
        </w:tc>
        <w:tc>
          <w:tcPr>
            <w:tcW w:w="10774"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财务部共有3人，岗位分配：会计、出纳、管理等，全部落实了岗位职责。</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财务部负责能源管理体系的资金支持，负责石油焦、水、电等能源使用的资金支付。</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目标、能源指及其实现的策划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6.2 </w:t>
            </w:r>
          </w:p>
        </w:tc>
        <w:tc>
          <w:tcPr>
            <w:tcW w:w="10774" w:type="dxa"/>
            <w:vAlign w:val="center"/>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财务没有本部门的能源目标，执行公司的能源管理目标。</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运行的策划和控制</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8.1 </w:t>
            </w:r>
          </w:p>
        </w:tc>
        <w:tc>
          <w:tcPr>
            <w:tcW w:w="10774"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2019年1月至2019年12月31日，沙洋弘润建材有限公司产量：1185.07万重量箱 ； 产值：111162.24万元；</w:t>
            </w:r>
            <w:r>
              <w:rPr>
                <w:rFonts w:hint="eastAsia" w:asciiTheme="majorEastAsia" w:hAnsiTheme="majorEastAsia" w:eastAsiaTheme="majorEastAsia" w:cstheme="majorEastAsia"/>
                <w:sz w:val="24"/>
                <w:szCs w:val="24"/>
                <w:lang w:val="zh-CN" w:eastAsia="zh-CN"/>
              </w:rPr>
              <w:t>综合能耗：</w:t>
            </w:r>
            <w:r>
              <w:rPr>
                <w:rFonts w:hint="eastAsia" w:asciiTheme="majorEastAsia" w:hAnsiTheme="majorEastAsia" w:eastAsiaTheme="majorEastAsia" w:cstheme="majorEastAsia"/>
                <w:sz w:val="24"/>
                <w:szCs w:val="24"/>
                <w:lang w:val="en-US" w:eastAsia="zh-CN"/>
              </w:rPr>
              <w:t>130442040.74kgce；单位产品能耗：11（kgce/重量箱） ；万元产值能耗：1173.44kgce/万元。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2020年1月至2020年12月31日，沙洋弘润建材有限公司产量1207.67万重量箱 ； 产值：121714万元；</w:t>
            </w:r>
            <w:r>
              <w:rPr>
                <w:rFonts w:hint="eastAsia" w:asciiTheme="majorEastAsia" w:hAnsiTheme="majorEastAsia" w:eastAsiaTheme="majorEastAsia" w:cstheme="majorEastAsia"/>
                <w:sz w:val="24"/>
                <w:szCs w:val="24"/>
                <w:lang w:val="zh-CN" w:eastAsia="zh-CN"/>
              </w:rPr>
              <w:t>综合能耗：</w:t>
            </w:r>
            <w:r>
              <w:rPr>
                <w:rFonts w:hint="eastAsia" w:asciiTheme="majorEastAsia" w:hAnsiTheme="majorEastAsia" w:eastAsiaTheme="majorEastAsia" w:cstheme="majorEastAsia"/>
                <w:sz w:val="24"/>
                <w:szCs w:val="24"/>
                <w:lang w:val="en-US" w:eastAsia="zh-CN"/>
              </w:rPr>
              <w:t>126749773.95kgce；单位产品综合能耗10.50（kgce/重量箱）；万元产值能耗：1041.37kgce/万元。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2021年1-5月份，总用电2744964.68（kgce），总用石油焦50275，16吨，完成产品499.0758万重量箱；</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综合能耗53020124.68kgce，单位产品综合能耗10.62（kgce/重量箱）；</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bl>
    <w:p>
      <w:pPr>
        <w:pStyle w:val="9"/>
        <w:rPr>
          <w:rFonts w:hint="eastAsia"/>
        </w:rPr>
      </w:pPr>
    </w:p>
    <w:tbl>
      <w:tblPr>
        <w:tblStyle w:val="12"/>
        <w:tblpPr w:leftFromText="180" w:rightFromText="180" w:vertAnchor="text" w:horzAnchor="page" w:tblpX="704" w:tblpY="457"/>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9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699" w:type="dxa"/>
            <w:vAlign w:val="center"/>
          </w:tcPr>
          <w:p>
            <w:pPr>
              <w:rPr>
                <w:rFonts w:hint="eastAsia" w:eastAsia="宋体"/>
                <w:szCs w:val="21"/>
                <w:lang w:eastAsia="zh-CN"/>
              </w:rPr>
            </w:pPr>
            <w:r>
              <w:rPr>
                <w:rFonts w:hint="eastAsia"/>
                <w:szCs w:val="21"/>
              </w:rPr>
              <w:t xml:space="preserve">受审核部门：  </w:t>
            </w:r>
            <w:r>
              <w:rPr>
                <w:rFonts w:hint="eastAsia"/>
                <w:szCs w:val="21"/>
                <w:lang w:eastAsia="zh-CN"/>
              </w:rPr>
              <w:t>供应部</w:t>
            </w:r>
            <w:r>
              <w:rPr>
                <w:rFonts w:hint="eastAsia"/>
                <w:szCs w:val="21"/>
              </w:rPr>
              <w:t xml:space="preserve">         主管领导</w:t>
            </w:r>
            <w:r>
              <w:rPr>
                <w:rFonts w:hint="eastAsia"/>
                <w:szCs w:val="21"/>
                <w:lang w:eastAsia="zh-CN"/>
              </w:rPr>
              <w:t>：</w:t>
            </w:r>
            <w:r>
              <w:rPr>
                <w:rFonts w:hint="eastAsia"/>
                <w:szCs w:val="21"/>
                <w:lang w:val="en-US" w:eastAsia="zh-CN"/>
              </w:rPr>
              <w:t xml:space="preserve">李玲     </w:t>
            </w:r>
            <w:r>
              <w:rPr>
                <w:rFonts w:hint="eastAsia"/>
                <w:szCs w:val="21"/>
              </w:rPr>
              <w:t xml:space="preserve">            陪同人员 </w:t>
            </w:r>
            <w:r>
              <w:rPr>
                <w:rFonts w:hint="eastAsia"/>
                <w:szCs w:val="21"/>
                <w:lang w:eastAsia="zh-CN"/>
              </w:rPr>
              <w:t>双林江</w:t>
            </w:r>
          </w:p>
        </w:tc>
        <w:tc>
          <w:tcPr>
            <w:tcW w:w="740"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699" w:type="dxa"/>
            <w:vAlign w:val="center"/>
          </w:tcPr>
          <w:p>
            <w:pPr>
              <w:rPr>
                <w:rFonts w:hint="default" w:eastAsia="宋体"/>
                <w:szCs w:val="21"/>
                <w:lang w:val="en-US" w:eastAsia="zh-CN"/>
              </w:rPr>
            </w:pPr>
            <w:r>
              <w:rPr>
                <w:rFonts w:hint="eastAsia"/>
                <w:szCs w:val="21"/>
              </w:rPr>
              <w:t xml:space="preserve">审核员： </w:t>
            </w:r>
            <w:r>
              <w:rPr>
                <w:rFonts w:hint="eastAsia"/>
                <w:szCs w:val="21"/>
                <w:lang w:eastAsia="zh-CN"/>
              </w:rPr>
              <w:t>周涛</w:t>
            </w:r>
            <w:r>
              <w:rPr>
                <w:rFonts w:hint="eastAsia"/>
                <w:szCs w:val="21"/>
              </w:rPr>
              <w:t xml:space="preserve">                 审核时间： </w:t>
            </w:r>
            <w:r>
              <w:rPr>
                <w:szCs w:val="21"/>
              </w:rPr>
              <w:t>2021.0</w:t>
            </w:r>
            <w:r>
              <w:rPr>
                <w:rFonts w:hint="eastAsia"/>
                <w:szCs w:val="21"/>
                <w:lang w:val="en-US" w:eastAsia="zh-CN"/>
              </w:rPr>
              <w:t>6</w:t>
            </w:r>
            <w:r>
              <w:rPr>
                <w:szCs w:val="21"/>
              </w:rPr>
              <w:t>.</w:t>
            </w:r>
            <w:r>
              <w:rPr>
                <w:rFonts w:hint="eastAsia"/>
                <w:szCs w:val="21"/>
                <w:lang w:val="en-US" w:eastAsia="zh-CN"/>
              </w:rPr>
              <w:t>22</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699"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w:t>
            </w:r>
            <w:r>
              <w:rPr>
                <w:szCs w:val="21"/>
              </w:rPr>
              <w:t>8.1</w:t>
            </w:r>
            <w:r>
              <w:rPr>
                <w:rFonts w:hint="eastAsia"/>
                <w:szCs w:val="21"/>
              </w:rPr>
              <w:t>；8</w:t>
            </w:r>
            <w:r>
              <w:rPr>
                <w:szCs w:val="21"/>
              </w:rPr>
              <w:t>.3</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运行的策划和控制、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pStyle w:val="2"/>
            </w:pPr>
          </w:p>
          <w:p>
            <w:pPr>
              <w:ind w:firstLine="240" w:firstLineChars="100"/>
              <w:rPr>
                <w:rFonts w:ascii="宋体" w:hAnsi="宋体"/>
                <w:sz w:val="24"/>
                <w:szCs w:val="24"/>
              </w:rPr>
            </w:pPr>
          </w:p>
          <w:p>
            <w:pPr>
              <w:pStyle w:val="2"/>
            </w:pPr>
          </w:p>
          <w:p>
            <w:pPr>
              <w:ind w:firstLine="240" w:firstLineChars="100"/>
              <w:rPr>
                <w:rFonts w:ascii="宋体" w:hAnsi="宋体"/>
                <w:sz w:val="24"/>
                <w:szCs w:val="24"/>
              </w:rPr>
            </w:pPr>
            <w:r>
              <w:rPr>
                <w:rFonts w:hint="eastAsia" w:ascii="宋体" w:hAnsi="宋体"/>
                <w:sz w:val="24"/>
                <w:szCs w:val="24"/>
              </w:rPr>
              <w:t>查能源采购；</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 w:val="24"/>
                <w:szCs w:val="24"/>
              </w:rPr>
            </w:pPr>
            <w:r>
              <w:rPr>
                <w:rFonts w:hint="eastAsia" w:ascii="宋体" w:hAnsi="宋体"/>
                <w:sz w:val="24"/>
                <w:szCs w:val="24"/>
              </w:rPr>
              <w:t>查能源运行策划和控制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hint="eastAsia"/>
                <w:sz w:val="24"/>
                <w:szCs w:val="24"/>
              </w:rPr>
            </w:pPr>
          </w:p>
        </w:tc>
        <w:tc>
          <w:tcPr>
            <w:tcW w:w="960"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rFonts w:hint="eastAsia" w:ascii="宋体" w:hAnsi="宋体"/>
                <w:sz w:val="24"/>
                <w:szCs w:val="24"/>
              </w:rPr>
              <w:t xml:space="preserve">8.1 </w:t>
            </w:r>
          </w:p>
          <w:p>
            <w:pPr>
              <w:rPr>
                <w:sz w:val="24"/>
                <w:szCs w:val="24"/>
              </w:rPr>
            </w:pPr>
          </w:p>
          <w:p>
            <w:pPr>
              <w:rPr>
                <w:sz w:val="24"/>
                <w:szCs w:val="24"/>
              </w:rPr>
            </w:pPr>
          </w:p>
          <w:p>
            <w:pPr>
              <w:rPr>
                <w:rFonts w:hint="eastAsia"/>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rPr>
                <w:sz w:val="24"/>
                <w:szCs w:val="24"/>
              </w:rPr>
            </w:pPr>
          </w:p>
          <w:p>
            <w:pPr>
              <w:ind w:firstLine="240" w:firstLineChars="100"/>
              <w:rPr>
                <w:rFonts w:hint="eastAsia"/>
                <w:sz w:val="24"/>
                <w:szCs w:val="24"/>
              </w:rPr>
            </w:pPr>
          </w:p>
          <w:p>
            <w:pPr>
              <w:rPr>
                <w:sz w:val="24"/>
                <w:szCs w:val="24"/>
              </w:rPr>
            </w:pPr>
            <w:r>
              <w:rPr>
                <w:sz w:val="24"/>
                <w:szCs w:val="24"/>
              </w:rPr>
              <w:t>E</w:t>
            </w:r>
            <w:r>
              <w:rPr>
                <w:rFonts w:hint="eastAsia"/>
                <w:sz w:val="24"/>
                <w:szCs w:val="24"/>
              </w:rPr>
              <w:t>n:</w:t>
            </w:r>
            <w:r>
              <w:rPr>
                <w:sz w:val="24"/>
                <w:szCs w:val="24"/>
              </w:rPr>
              <w:t>8.1</w:t>
            </w:r>
          </w:p>
          <w:p>
            <w:pPr>
              <w:ind w:firstLine="240" w:firstLineChars="100"/>
              <w:rPr>
                <w:sz w:val="24"/>
                <w:szCs w:val="24"/>
              </w:rPr>
            </w:pPr>
          </w:p>
          <w:p>
            <w:pPr>
              <w:ind w:firstLine="240" w:firstLineChars="100"/>
              <w:rPr>
                <w:rFonts w:hint="eastAsia"/>
                <w:sz w:val="24"/>
                <w:szCs w:val="24"/>
              </w:rPr>
            </w:pPr>
          </w:p>
        </w:tc>
        <w:tc>
          <w:tcPr>
            <w:tcW w:w="11699" w:type="dxa"/>
          </w:tcPr>
          <w:p/>
          <w:p>
            <w:pPr>
              <w:rPr>
                <w:sz w:val="24"/>
                <w:szCs w:val="24"/>
              </w:rPr>
            </w:pPr>
            <w:r>
              <w:rPr>
                <w:rFonts w:hint="eastAsia"/>
              </w:rPr>
              <w:t xml:space="preserve"> </w:t>
            </w:r>
            <w:r>
              <w:t xml:space="preserve">   </w:t>
            </w:r>
            <w:r>
              <w:rPr>
                <w:sz w:val="24"/>
                <w:szCs w:val="24"/>
              </w:rPr>
              <w:t xml:space="preserve">  </w:t>
            </w:r>
            <w:r>
              <w:rPr>
                <w:rFonts w:hint="eastAsia"/>
                <w:sz w:val="24"/>
                <w:szCs w:val="24"/>
              </w:rPr>
              <w:t>本部门共有</w:t>
            </w:r>
            <w:r>
              <w:rPr>
                <w:sz w:val="24"/>
                <w:szCs w:val="24"/>
              </w:rPr>
              <w:t>4</w:t>
            </w:r>
            <w:r>
              <w:rPr>
                <w:rFonts w:hint="eastAsia"/>
                <w:sz w:val="24"/>
                <w:szCs w:val="24"/>
              </w:rPr>
              <w:t>人，设2个岗位，经理岗位（1人），采购岗位（3名采购员）</w:t>
            </w:r>
          </w:p>
          <w:p>
            <w:pPr>
              <w:rPr>
                <w:rFonts w:hint="eastAsia"/>
                <w:sz w:val="24"/>
                <w:szCs w:val="24"/>
              </w:rPr>
            </w:pPr>
          </w:p>
          <w:p>
            <w:pPr>
              <w:rPr>
                <w:rFonts w:ascii="宋体" w:hAnsi="宋体" w:cs="宋体"/>
                <w:sz w:val="24"/>
                <w:szCs w:val="24"/>
              </w:rPr>
            </w:pPr>
            <w:r>
              <w:rPr>
                <w:rFonts w:hint="eastAsia"/>
                <w:sz w:val="24"/>
                <w:szCs w:val="24"/>
              </w:rPr>
              <w:t xml:space="preserve"> </w:t>
            </w:r>
            <w:r>
              <w:rPr>
                <w:sz w:val="24"/>
                <w:szCs w:val="24"/>
              </w:rPr>
              <w:t xml:space="preserve">    </w:t>
            </w:r>
            <w:r>
              <w:rPr>
                <w:rFonts w:hint="eastAsia"/>
                <w:sz w:val="24"/>
                <w:szCs w:val="24"/>
              </w:rPr>
              <w:t>主要负责公司能源采购、生产设备及其备品配件的采购，以</w:t>
            </w:r>
            <w:r>
              <w:rPr>
                <w:rFonts w:hint="eastAsia" w:ascii="宋体" w:hAnsi="宋体" w:cs="宋体"/>
                <w:sz w:val="24"/>
                <w:szCs w:val="24"/>
              </w:rPr>
              <w:t>确保采购设备和服务的能源性能。</w:t>
            </w:r>
          </w:p>
          <w:p>
            <w:pPr>
              <w:ind w:firstLine="480" w:firstLineChars="200"/>
              <w:rPr>
                <w:sz w:val="24"/>
                <w:szCs w:val="24"/>
              </w:rPr>
            </w:pPr>
            <w:r>
              <w:rPr>
                <w:rFonts w:hint="eastAsia"/>
                <w:sz w:val="24"/>
                <w:szCs w:val="24"/>
              </w:rPr>
              <w:t>出示有部门能源职责规定及岗位职责规定，内容基本符合要求。</w:t>
            </w:r>
          </w:p>
          <w:p>
            <w:pPr>
              <w:rPr>
                <w:sz w:val="24"/>
                <w:szCs w:val="24"/>
              </w:rPr>
            </w:pP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出示部门分解目标指标，涉及能源的主要有：</w:t>
            </w:r>
          </w:p>
          <w:p>
            <w:pPr>
              <w:rPr>
                <w:sz w:val="24"/>
                <w:szCs w:val="24"/>
              </w:rPr>
            </w:pPr>
            <w:r>
              <w:rPr>
                <w:rFonts w:hint="eastAsia"/>
                <w:sz w:val="24"/>
                <w:szCs w:val="24"/>
              </w:rPr>
              <w:t xml:space="preserve"> </w:t>
            </w:r>
            <w:r>
              <w:rPr>
                <w:sz w:val="24"/>
                <w:szCs w:val="24"/>
              </w:rPr>
              <w:t xml:space="preserve">      </w:t>
            </w:r>
          </w:p>
          <w:p>
            <w:pPr>
              <w:pStyle w:val="19"/>
              <w:numPr>
                <w:ilvl w:val="0"/>
                <w:numId w:val="3"/>
              </w:numPr>
              <w:rPr>
                <w:sz w:val="24"/>
                <w:szCs w:val="24"/>
              </w:rPr>
            </w:pPr>
            <w:r>
              <w:rPr>
                <w:rFonts w:hint="eastAsia"/>
                <w:sz w:val="24"/>
                <w:szCs w:val="24"/>
              </w:rPr>
              <w:t>确保公司生产能源供给1</w:t>
            </w:r>
            <w:r>
              <w:rPr>
                <w:sz w:val="24"/>
                <w:szCs w:val="24"/>
              </w:rPr>
              <w:t>00%</w:t>
            </w:r>
            <w:r>
              <w:rPr>
                <w:rFonts w:hint="eastAsia"/>
                <w:sz w:val="24"/>
                <w:szCs w:val="24"/>
              </w:rPr>
              <w:t>充分；</w:t>
            </w:r>
          </w:p>
          <w:p>
            <w:pPr>
              <w:pStyle w:val="19"/>
              <w:numPr>
                <w:ilvl w:val="0"/>
                <w:numId w:val="3"/>
              </w:numPr>
              <w:rPr>
                <w:rFonts w:hint="eastAsia"/>
                <w:sz w:val="24"/>
                <w:szCs w:val="24"/>
              </w:rPr>
            </w:pPr>
            <w:r>
              <w:rPr>
                <w:rFonts w:hint="eastAsia"/>
                <w:sz w:val="24"/>
                <w:szCs w:val="24"/>
              </w:rPr>
              <w:t>确保采购设备能源性能满足，合规合法；</w:t>
            </w:r>
          </w:p>
          <w:p>
            <w:pPr>
              <w:rPr>
                <w:sz w:val="24"/>
                <w:szCs w:val="24"/>
              </w:rPr>
            </w:pPr>
          </w:p>
          <w:p>
            <w:pPr>
              <w:ind w:left="960" w:hanging="960" w:hangingChars="400"/>
              <w:rPr>
                <w:sz w:val="24"/>
                <w:szCs w:val="24"/>
              </w:rPr>
            </w:pPr>
            <w:r>
              <w:rPr>
                <w:rFonts w:hint="eastAsia"/>
                <w:sz w:val="24"/>
                <w:szCs w:val="24"/>
              </w:rPr>
              <w:t xml:space="preserve"> </w:t>
            </w:r>
            <w:r>
              <w:rPr>
                <w:sz w:val="24"/>
                <w:szCs w:val="24"/>
              </w:rPr>
              <w:t xml:space="preserve">      </w:t>
            </w: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w:t>
            </w:r>
            <w:r>
              <w:rPr>
                <w:rFonts w:hint="eastAsia"/>
                <w:sz w:val="24"/>
                <w:szCs w:val="24"/>
                <w:lang w:val="en-US" w:eastAsia="zh-CN"/>
              </w:rPr>
              <w:t>5</w:t>
            </w:r>
            <w:r>
              <w:rPr>
                <w:rFonts w:hint="eastAsia"/>
                <w:sz w:val="24"/>
                <w:szCs w:val="24"/>
              </w:rPr>
              <w:t>月</w:t>
            </w:r>
          </w:p>
          <w:p>
            <w:pPr>
              <w:ind w:left="960" w:hanging="960" w:hangingChars="400"/>
              <w:rPr>
                <w:sz w:val="24"/>
                <w:szCs w:val="24"/>
              </w:rPr>
            </w:pPr>
          </w:p>
          <w:p>
            <w:pPr>
              <w:ind w:left="840" w:leftChars="400" w:firstLine="240" w:firstLineChars="100"/>
              <w:rPr>
                <w:sz w:val="24"/>
                <w:szCs w:val="24"/>
              </w:rPr>
            </w:pPr>
            <w:r>
              <w:rPr>
                <w:rFonts w:hint="eastAsia"/>
                <w:sz w:val="24"/>
                <w:szCs w:val="24"/>
              </w:rPr>
              <w:t>能源各项目标指标全部完成。</w:t>
            </w:r>
          </w:p>
          <w:p>
            <w:pPr>
              <w:rPr>
                <w:sz w:val="24"/>
                <w:szCs w:val="24"/>
              </w:rPr>
            </w:pPr>
          </w:p>
          <w:p>
            <w:pPr>
              <w:pStyle w:val="2"/>
            </w:pPr>
          </w:p>
          <w:p/>
          <w:p>
            <w:pPr>
              <w:ind w:firstLine="720" w:firstLineChars="300"/>
              <w:rPr>
                <w:rFonts w:ascii="宋体" w:hAnsi="宋体" w:cs="宋体"/>
                <w:sz w:val="24"/>
                <w:szCs w:val="24"/>
              </w:rPr>
            </w:pPr>
            <w:r>
              <w:rPr>
                <w:rFonts w:hint="eastAsia" w:ascii="宋体" w:hAnsi="宋体" w:cs="宋体"/>
                <w:sz w:val="24"/>
                <w:szCs w:val="24"/>
              </w:rPr>
              <w:t>本部门策划编制了《能源采购控制程序》，内容规定了公司能源采购和生产设备及其备品配件采购</w:t>
            </w:r>
          </w:p>
          <w:p>
            <w:pPr>
              <w:ind w:firstLine="720" w:firstLineChars="300"/>
              <w:rPr>
                <w:rFonts w:ascii="宋体" w:hAnsi="宋体" w:cs="宋体"/>
                <w:sz w:val="24"/>
                <w:szCs w:val="24"/>
              </w:rPr>
            </w:pPr>
          </w:p>
          <w:p>
            <w:pPr>
              <w:ind w:firstLine="720" w:firstLineChars="300"/>
              <w:rPr>
                <w:rFonts w:hint="eastAsia" w:ascii="宋体" w:hAnsi="宋体" w:cs="宋体"/>
                <w:sz w:val="24"/>
                <w:szCs w:val="24"/>
              </w:rPr>
            </w:pPr>
            <w:r>
              <w:rPr>
                <w:rFonts w:hint="eastAsia" w:ascii="宋体" w:hAnsi="宋体" w:cs="宋体"/>
                <w:sz w:val="24"/>
                <w:szCs w:val="24"/>
              </w:rPr>
              <w:t>的控制要求，以确保采购的能源及其生产设备、备品配件满足能源性能的有效性。</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jc w:val="left"/>
              <w:textAlignment w:val="center"/>
              <w:rPr>
                <w:rFonts w:ascii="宋体" w:hAnsi="宋体"/>
                <w:spacing w:val="20"/>
                <w:sz w:val="24"/>
                <w:szCs w:val="24"/>
              </w:rPr>
            </w:pPr>
            <w:r>
              <w:rPr>
                <w:rFonts w:hint="eastAsia" w:ascii="宋体" w:hAnsi="宋体"/>
                <w:spacing w:val="20"/>
                <w:sz w:val="24"/>
                <w:szCs w:val="24"/>
              </w:rPr>
              <w:t>公司主要需求能源品种有三种：</w:t>
            </w:r>
            <w:r>
              <w:rPr>
                <w:rFonts w:hint="eastAsia" w:ascii="宋体" w:hAnsi="宋体"/>
                <w:spacing w:val="20"/>
                <w:sz w:val="24"/>
                <w:szCs w:val="24"/>
                <w:lang w:eastAsia="zh-CN"/>
              </w:rPr>
              <w:t>石油焦</w:t>
            </w:r>
            <w:r>
              <w:rPr>
                <w:rFonts w:hint="eastAsia" w:ascii="宋体" w:hAnsi="宋体"/>
                <w:spacing w:val="20"/>
                <w:sz w:val="24"/>
                <w:szCs w:val="24"/>
              </w:rPr>
              <w:t>、电和水，</w:t>
            </w:r>
            <w:r>
              <w:rPr>
                <w:rFonts w:hint="eastAsia" w:ascii="宋体" w:hAnsi="宋体"/>
                <w:spacing w:val="20"/>
                <w:sz w:val="24"/>
                <w:szCs w:val="24"/>
                <w:lang w:val="en-US" w:eastAsia="zh-CN"/>
              </w:rPr>
              <w:t>其中电和水</w:t>
            </w:r>
            <w:r>
              <w:rPr>
                <w:rFonts w:hint="eastAsia" w:ascii="宋体" w:hAnsi="宋体"/>
                <w:spacing w:val="20"/>
                <w:sz w:val="24"/>
                <w:szCs w:val="24"/>
              </w:rPr>
              <w:t>均通过</w:t>
            </w:r>
            <w:r>
              <w:rPr>
                <w:rFonts w:hint="eastAsia" w:ascii="宋体" w:hAnsi="宋体"/>
                <w:spacing w:val="20"/>
                <w:sz w:val="24"/>
                <w:szCs w:val="24"/>
                <w:lang w:eastAsia="zh-CN"/>
              </w:rPr>
              <w:t>湖北省</w:t>
            </w:r>
            <w:r>
              <w:rPr>
                <w:rFonts w:hint="eastAsia" w:ascii="宋体" w:hAnsi="宋体"/>
                <w:spacing w:val="20"/>
                <w:sz w:val="24"/>
                <w:szCs w:val="24"/>
                <w:lang w:val="en-US" w:eastAsia="zh-CN"/>
              </w:rPr>
              <w:t>沙洋</w:t>
            </w:r>
            <w:r>
              <w:rPr>
                <w:rFonts w:hint="eastAsia" w:ascii="宋体" w:hAnsi="宋体"/>
                <w:spacing w:val="20"/>
                <w:sz w:val="24"/>
                <w:szCs w:val="24"/>
              </w:rPr>
              <w:t>政府专业公司进行购买。进入公司均以流量计、电表、水表计量数值进行核算。</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default" w:ascii="宋体" w:hAnsi="宋体" w:eastAsia="宋体"/>
                <w:spacing w:val="20"/>
                <w:sz w:val="24"/>
                <w:szCs w:val="24"/>
                <w:lang w:val="en-US" w:eastAsia="zh-CN"/>
              </w:rPr>
            </w:pPr>
            <w:r>
              <w:rPr>
                <w:rFonts w:hint="eastAsia" w:ascii="宋体" w:hAnsi="宋体"/>
                <w:spacing w:val="20"/>
                <w:sz w:val="24"/>
                <w:szCs w:val="24"/>
                <w:lang w:val="en-US" w:eastAsia="zh-CN"/>
              </w:rPr>
              <w:t>石油焦合同见附件《石油焦合同》。</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hint="eastAsia" w:ascii="宋体" w:hAnsi="宋体" w:eastAsia="宋体"/>
                <w:spacing w:val="20"/>
                <w:sz w:val="24"/>
                <w:szCs w:val="24"/>
                <w:lang w:eastAsia="zh-CN"/>
              </w:rPr>
            </w:pPr>
            <w:r>
              <w:rPr>
                <w:rFonts w:hint="eastAsia" w:ascii="宋体" w:hAnsi="宋体"/>
                <w:spacing w:val="20"/>
                <w:sz w:val="24"/>
                <w:szCs w:val="24"/>
              </w:rPr>
              <w:t>抽查</w:t>
            </w:r>
            <w:r>
              <w:rPr>
                <w:rFonts w:hint="eastAsia" w:ascii="宋体" w:hAnsi="宋体"/>
                <w:spacing w:val="20"/>
                <w:sz w:val="24"/>
                <w:szCs w:val="24"/>
                <w:lang w:eastAsia="zh-CN"/>
              </w:rPr>
              <w:t>石油焦</w:t>
            </w:r>
            <w:r>
              <w:rPr>
                <w:rFonts w:hint="eastAsia" w:ascii="宋体" w:hAnsi="宋体"/>
                <w:spacing w:val="20"/>
                <w:sz w:val="24"/>
                <w:szCs w:val="24"/>
              </w:rPr>
              <w:t>采购，从节约能源的角度出发，按年度与</w:t>
            </w:r>
            <w:r>
              <w:rPr>
                <w:rFonts w:hint="eastAsia" w:ascii="宋体" w:hAnsi="宋体"/>
                <w:spacing w:val="20"/>
                <w:sz w:val="24"/>
                <w:szCs w:val="24"/>
                <w:lang w:val="en-US" w:eastAsia="zh-CN"/>
              </w:rPr>
              <w:t>奥克斯堡翔宇（烟台）能源有限公司</w:t>
            </w:r>
            <w:r>
              <w:rPr>
                <w:rFonts w:hint="eastAsia" w:ascii="宋体" w:hAnsi="宋体"/>
                <w:spacing w:val="20"/>
                <w:sz w:val="24"/>
                <w:szCs w:val="24"/>
              </w:rPr>
              <w:t>签订“</w:t>
            </w:r>
            <w:r>
              <w:rPr>
                <w:rFonts w:hint="eastAsia" w:ascii="宋体" w:hAnsi="宋体"/>
                <w:spacing w:val="20"/>
                <w:sz w:val="24"/>
                <w:szCs w:val="24"/>
                <w:lang w:eastAsia="zh-CN"/>
              </w:rPr>
              <w:t>石油焦</w:t>
            </w:r>
            <w:r>
              <w:rPr>
                <w:rFonts w:hint="eastAsia" w:ascii="宋体" w:hAnsi="宋体"/>
                <w:spacing w:val="20"/>
                <w:sz w:val="24"/>
                <w:szCs w:val="24"/>
              </w:rPr>
              <w:t>供用</w:t>
            </w:r>
            <w:r>
              <w:rPr>
                <w:rFonts w:hint="eastAsia" w:ascii="宋体" w:hAnsi="宋体"/>
                <w:spacing w:val="20"/>
                <w:sz w:val="24"/>
                <w:szCs w:val="24"/>
                <w:lang w:val="en-US" w:eastAsia="zh-CN"/>
              </w:rPr>
              <w:t>合同”</w:t>
            </w:r>
            <w:r>
              <w:rPr>
                <w:rFonts w:hint="eastAsia" w:ascii="宋体" w:hAnsi="宋体"/>
                <w:spacing w:val="20"/>
                <w:sz w:val="24"/>
                <w:szCs w:val="24"/>
              </w:rPr>
              <w:t>，确认</w:t>
            </w:r>
            <w:r>
              <w:rPr>
                <w:rFonts w:hint="eastAsia" w:ascii="宋体" w:hAnsi="宋体"/>
                <w:spacing w:val="20"/>
                <w:sz w:val="24"/>
                <w:szCs w:val="24"/>
                <w:lang w:eastAsia="zh-CN"/>
              </w:rPr>
              <w:t>石油焦</w:t>
            </w:r>
            <w:r>
              <w:rPr>
                <w:rFonts w:hint="eastAsia" w:ascii="宋体" w:hAnsi="宋体"/>
                <w:spacing w:val="20"/>
                <w:sz w:val="24"/>
                <w:szCs w:val="24"/>
              </w:rPr>
              <w:t>实际供应量</w:t>
            </w:r>
            <w:r>
              <w:rPr>
                <w:rFonts w:hint="eastAsia" w:ascii="宋体" w:hAnsi="宋体"/>
                <w:spacing w:val="20"/>
                <w:sz w:val="24"/>
                <w:szCs w:val="24"/>
                <w:lang w:eastAsia="zh-CN"/>
              </w:rPr>
              <w:t>。</w:t>
            </w:r>
          </w:p>
          <w:p>
            <w:pPr>
              <w:widowControl/>
              <w:spacing w:line="280" w:lineRule="exact"/>
              <w:ind w:firstLine="480" w:firstLineChars="200"/>
              <w:jc w:val="left"/>
              <w:textAlignment w:val="center"/>
              <w:rPr>
                <w:color w:val="auto"/>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color w:val="auto"/>
                <w:kern w:val="0"/>
                <w:sz w:val="24"/>
                <w:szCs w:val="24"/>
              </w:rPr>
              <w:t>抽查与</w:t>
            </w:r>
            <w:r>
              <w:rPr>
                <w:rFonts w:hint="eastAsia" w:ascii="宋体" w:hAnsi="宋体" w:cs="Arial"/>
                <w:bCs/>
                <w:color w:val="auto"/>
                <w:kern w:val="0"/>
                <w:sz w:val="24"/>
                <w:szCs w:val="24"/>
                <w:lang w:eastAsia="zh-CN"/>
              </w:rPr>
              <w:t>（</w:t>
            </w:r>
            <w:r>
              <w:rPr>
                <w:rFonts w:hint="eastAsia" w:ascii="宋体" w:hAnsi="宋体" w:cs="Arial"/>
                <w:bCs/>
                <w:color w:val="auto"/>
                <w:kern w:val="0"/>
                <w:sz w:val="24"/>
                <w:szCs w:val="24"/>
                <w:lang w:val="en-US" w:eastAsia="zh-CN"/>
              </w:rPr>
              <w:t>石油焦出卖方）</w:t>
            </w:r>
            <w:r>
              <w:rPr>
                <w:rFonts w:hint="eastAsia" w:ascii="宋体" w:hAnsi="宋体" w:eastAsia="宋体" w:cs="Arial"/>
                <w:bCs/>
                <w:color w:val="auto"/>
                <w:kern w:val="0"/>
                <w:sz w:val="24"/>
                <w:szCs w:val="24"/>
              </w:rPr>
              <w:t>有限公</w:t>
            </w:r>
            <w:r>
              <w:rPr>
                <w:rFonts w:hint="eastAsia" w:ascii="宋体" w:hAnsi="宋体" w:eastAsia="宋体" w:cs="Arial"/>
                <w:bCs/>
                <w:kern w:val="0"/>
                <w:sz w:val="24"/>
                <w:szCs w:val="24"/>
              </w:rPr>
              <w:t>司签订的《202</w:t>
            </w:r>
            <w:r>
              <w:rPr>
                <w:rFonts w:hint="eastAsia" w:ascii="宋体" w:hAnsi="宋体" w:cs="Arial"/>
                <w:bCs/>
                <w:kern w:val="0"/>
                <w:sz w:val="24"/>
                <w:szCs w:val="24"/>
                <w:lang w:val="en-US" w:eastAsia="zh-CN"/>
              </w:rPr>
              <w:t>0</w:t>
            </w:r>
            <w:r>
              <w:rPr>
                <w:rFonts w:hint="eastAsia" w:ascii="宋体" w:hAnsi="宋体" w:eastAsia="宋体" w:cs="Arial"/>
                <w:bCs/>
                <w:kern w:val="0"/>
                <w:sz w:val="24"/>
                <w:szCs w:val="24"/>
              </w:rPr>
              <w:t>年度</w:t>
            </w:r>
            <w:r>
              <w:rPr>
                <w:rFonts w:hint="eastAsia" w:ascii="宋体" w:hAnsi="宋体" w:cs="Arial"/>
                <w:bCs/>
                <w:kern w:val="0"/>
                <w:sz w:val="24"/>
                <w:szCs w:val="24"/>
                <w:lang w:eastAsia="zh-CN"/>
              </w:rPr>
              <w:t>石油焦</w:t>
            </w:r>
            <w:r>
              <w:rPr>
                <w:rFonts w:hint="eastAsia" w:ascii="宋体" w:hAnsi="宋体" w:eastAsia="宋体" w:cs="Arial"/>
                <w:bCs/>
                <w:kern w:val="0"/>
                <w:sz w:val="24"/>
                <w:szCs w:val="24"/>
              </w:rPr>
              <w:t>供用</w:t>
            </w:r>
            <w:r>
              <w:rPr>
                <w:rFonts w:hint="eastAsia" w:ascii="宋体" w:hAnsi="宋体" w:cs="Arial"/>
                <w:bCs/>
                <w:kern w:val="0"/>
                <w:sz w:val="24"/>
                <w:szCs w:val="24"/>
                <w:lang w:val="en-US" w:eastAsia="zh-CN"/>
              </w:rPr>
              <w:t>合同</w:t>
            </w:r>
            <w:r>
              <w:rPr>
                <w:rFonts w:hint="eastAsia" w:ascii="宋体" w:hAnsi="宋体" w:eastAsia="宋体" w:cs="Arial"/>
                <w:bCs/>
                <w:kern w:val="0"/>
                <w:sz w:val="24"/>
                <w:szCs w:val="24"/>
              </w:rPr>
              <w:t>》</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default" w:ascii="宋体" w:hAnsi="宋体" w:eastAsia="宋体" w:cs="Arial"/>
                <w:bCs/>
                <w:kern w:val="0"/>
                <w:sz w:val="24"/>
                <w:szCs w:val="24"/>
                <w:lang w:val="en-US" w:eastAsia="zh-CN"/>
              </w:rPr>
            </w:pPr>
            <w:r>
              <w:rPr>
                <w:rFonts w:hint="eastAsia" w:ascii="宋体" w:hAnsi="宋体" w:eastAsia="宋体" w:cs="Arial"/>
                <w:bCs/>
                <w:kern w:val="0"/>
                <w:sz w:val="24"/>
                <w:szCs w:val="24"/>
              </w:rPr>
              <w:t>双方签名盖公章     日期：2020.</w:t>
            </w:r>
            <w:r>
              <w:rPr>
                <w:rFonts w:hint="eastAsia" w:ascii="宋体" w:hAnsi="宋体" w:cs="Arial"/>
                <w:bCs/>
                <w:kern w:val="0"/>
                <w:sz w:val="24"/>
                <w:szCs w:val="24"/>
                <w:lang w:val="en-US" w:eastAsia="zh-CN"/>
              </w:rPr>
              <w:t>6</w:t>
            </w:r>
            <w:r>
              <w:rPr>
                <w:rFonts w:hint="eastAsia" w:ascii="宋体" w:hAnsi="宋体" w:eastAsia="宋体" w:cs="Arial"/>
                <w:bCs/>
                <w:kern w:val="0"/>
                <w:sz w:val="24"/>
                <w:szCs w:val="24"/>
              </w:rPr>
              <w:t>.</w:t>
            </w:r>
            <w:r>
              <w:rPr>
                <w:rFonts w:hint="eastAsia" w:ascii="宋体" w:hAnsi="宋体" w:cs="Arial"/>
                <w:bCs/>
                <w:kern w:val="0"/>
                <w:sz w:val="24"/>
                <w:szCs w:val="24"/>
                <w:lang w:val="en-US" w:eastAsia="zh-CN"/>
              </w:rPr>
              <w:t>5.</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color w:val="FF0000"/>
                <w:kern w:val="0"/>
                <w:sz w:val="24"/>
                <w:szCs w:val="24"/>
              </w:rPr>
            </w:pPr>
            <w:r>
              <w:rPr>
                <w:rFonts w:hint="eastAsia" w:ascii="宋体" w:hAnsi="宋体" w:eastAsia="宋体" w:cs="Arial"/>
                <w:bCs/>
                <w:kern w:val="0"/>
                <w:sz w:val="24"/>
                <w:szCs w:val="24"/>
              </w:rPr>
              <w:t>本部门获取</w:t>
            </w:r>
            <w:r>
              <w:rPr>
                <w:rFonts w:hint="eastAsia" w:ascii="宋体" w:hAnsi="宋体" w:cs="Arial"/>
                <w:bCs/>
                <w:kern w:val="0"/>
                <w:sz w:val="24"/>
                <w:szCs w:val="24"/>
                <w:lang w:val="en-US" w:eastAsia="zh-CN"/>
              </w:rPr>
              <w:t>计量</w:t>
            </w:r>
            <w:r>
              <w:rPr>
                <w:rFonts w:hint="eastAsia" w:ascii="宋体" w:hAnsi="宋体" w:cs="Arial"/>
                <w:bCs/>
                <w:kern w:val="0"/>
                <w:sz w:val="24"/>
                <w:szCs w:val="24"/>
                <w:lang w:eastAsia="zh-CN"/>
              </w:rPr>
              <w:t>石油焦</w:t>
            </w:r>
            <w:r>
              <w:rPr>
                <w:rFonts w:hint="eastAsia" w:ascii="宋体" w:hAnsi="宋体" w:cs="Arial"/>
                <w:bCs/>
                <w:kern w:val="0"/>
                <w:sz w:val="24"/>
                <w:szCs w:val="24"/>
                <w:lang w:val="en-US" w:eastAsia="zh-CN"/>
              </w:rPr>
              <w:t>设备</w:t>
            </w:r>
            <w:r>
              <w:rPr>
                <w:rFonts w:hint="eastAsia" w:ascii="宋体" w:hAnsi="宋体" w:eastAsia="宋体" w:cs="Arial"/>
                <w:bCs/>
                <w:kern w:val="0"/>
                <w:sz w:val="24"/>
                <w:szCs w:val="24"/>
              </w:rPr>
              <w:t>《</w:t>
            </w:r>
            <w:r>
              <w:rPr>
                <w:rFonts w:hint="eastAsia" w:ascii="宋体" w:hAnsi="宋体" w:cs="Arial"/>
                <w:bCs/>
                <w:kern w:val="0"/>
                <w:sz w:val="24"/>
                <w:szCs w:val="24"/>
                <w:lang w:val="en-US" w:eastAsia="zh-CN"/>
              </w:rPr>
              <w:t>电子汽车衡</w:t>
            </w:r>
            <w:r>
              <w:rPr>
                <w:rFonts w:hint="eastAsia" w:ascii="宋体" w:hAnsi="宋体" w:eastAsia="宋体" w:cs="Arial"/>
                <w:bCs/>
                <w:kern w:val="0"/>
                <w:sz w:val="24"/>
                <w:szCs w:val="24"/>
              </w:rPr>
              <w:t>鉴定证书》</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cs="Arial"/>
                <w:bCs/>
                <w:kern w:val="0"/>
                <w:sz w:val="24"/>
                <w:szCs w:val="24"/>
                <w:lang w:val="en-US" w:eastAsia="zh-CN"/>
              </w:rPr>
            </w:pPr>
            <w:r>
              <w:rPr>
                <w:rFonts w:hint="eastAsia" w:ascii="宋体" w:hAnsi="宋体" w:cs="Arial"/>
                <w:bCs/>
                <w:kern w:val="0"/>
                <w:sz w:val="24"/>
                <w:szCs w:val="24"/>
                <w:lang w:val="en-US" w:eastAsia="zh-CN"/>
              </w:rPr>
              <w:t>规格型号：scs-120</w:t>
            </w:r>
          </w:p>
          <w:p>
            <w:pPr>
              <w:pStyle w:val="2"/>
              <w:rPr>
                <w:rFonts w:hint="eastAsia" w:ascii="宋体" w:hAnsi="宋体" w:cs="Arial"/>
                <w:bCs/>
                <w:kern w:val="0"/>
                <w:sz w:val="24"/>
                <w:szCs w:val="24"/>
                <w:lang w:val="en-US" w:eastAsia="zh-CN"/>
              </w:rPr>
            </w:pPr>
            <w:r>
              <w:rPr>
                <w:rFonts w:hint="eastAsia" w:ascii="宋体" w:hAnsi="宋体" w:cs="Arial"/>
                <w:bCs/>
                <w:kern w:val="0"/>
                <w:sz w:val="24"/>
                <w:szCs w:val="24"/>
                <w:lang w:val="en-US" w:eastAsia="zh-CN"/>
              </w:rPr>
              <w:t xml:space="preserve">  出厂编号：18103126</w:t>
            </w:r>
          </w:p>
          <w:p>
            <w:pPr>
              <w:pStyle w:val="2"/>
              <w:rPr>
                <w:rFonts w:hint="default" w:ascii="宋体" w:hAnsi="宋体" w:cs="Arial"/>
                <w:bCs/>
                <w:kern w:val="0"/>
                <w:sz w:val="24"/>
                <w:szCs w:val="24"/>
                <w:lang w:val="en-US" w:eastAsia="zh-CN"/>
              </w:rPr>
            </w:pPr>
            <w:r>
              <w:rPr>
                <w:rFonts w:hint="eastAsia" w:ascii="宋体" w:hAnsi="宋体" w:cs="Arial"/>
                <w:bCs/>
                <w:kern w:val="0"/>
                <w:sz w:val="24"/>
                <w:szCs w:val="24"/>
                <w:lang w:val="en-US" w:eastAsia="zh-CN"/>
              </w:rPr>
              <w:t xml:space="preserve">  制造单位：武汉天河衡器制造有限公司</w:t>
            </w: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检定结论：合格</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default" w:ascii="宋体" w:hAnsi="宋体" w:eastAsia="宋体" w:cs="Arial"/>
                <w:bCs/>
                <w:kern w:val="0"/>
                <w:sz w:val="24"/>
                <w:szCs w:val="24"/>
                <w:lang w:val="en-US" w:eastAsia="zh-CN"/>
              </w:rPr>
            </w:pPr>
            <w:r>
              <w:rPr>
                <w:rFonts w:hint="eastAsia" w:ascii="宋体" w:hAnsi="宋体" w:eastAsia="宋体" w:cs="Arial"/>
                <w:bCs/>
                <w:kern w:val="0"/>
                <w:sz w:val="24"/>
                <w:szCs w:val="24"/>
              </w:rPr>
              <w:t>检定日期202</w:t>
            </w:r>
            <w:r>
              <w:rPr>
                <w:rFonts w:hint="eastAsia" w:ascii="宋体" w:hAnsi="宋体" w:cs="Arial"/>
                <w:bCs/>
                <w:kern w:val="0"/>
                <w:sz w:val="24"/>
                <w:szCs w:val="24"/>
                <w:lang w:val="en-US" w:eastAsia="zh-CN"/>
              </w:rPr>
              <w:t>0</w:t>
            </w:r>
            <w:r>
              <w:rPr>
                <w:rFonts w:hint="eastAsia" w:ascii="宋体" w:hAnsi="宋体" w:eastAsia="宋体" w:cs="Arial"/>
                <w:bCs/>
                <w:kern w:val="0"/>
                <w:sz w:val="24"/>
                <w:szCs w:val="24"/>
              </w:rPr>
              <w:t>-</w:t>
            </w:r>
            <w:r>
              <w:rPr>
                <w:rFonts w:hint="eastAsia" w:ascii="宋体" w:hAnsi="宋体" w:cs="Arial"/>
                <w:bCs/>
                <w:kern w:val="0"/>
                <w:sz w:val="24"/>
                <w:szCs w:val="24"/>
                <w:lang w:val="en-US" w:eastAsia="zh-CN"/>
              </w:rPr>
              <w:t>12</w:t>
            </w:r>
            <w:r>
              <w:rPr>
                <w:rFonts w:hint="eastAsia" w:ascii="宋体" w:hAnsi="宋体" w:eastAsia="宋体" w:cs="Arial"/>
                <w:bCs/>
                <w:kern w:val="0"/>
                <w:sz w:val="24"/>
                <w:szCs w:val="24"/>
              </w:rPr>
              <w:t>-</w:t>
            </w:r>
            <w:r>
              <w:rPr>
                <w:rFonts w:hint="eastAsia" w:ascii="宋体" w:hAnsi="宋体" w:cs="Arial"/>
                <w:bCs/>
                <w:kern w:val="0"/>
                <w:sz w:val="24"/>
                <w:szCs w:val="24"/>
                <w:lang w:val="en-US" w:eastAsia="zh-CN"/>
              </w:rPr>
              <w:t>03</w:t>
            </w:r>
            <w:r>
              <w:rPr>
                <w:rFonts w:hint="eastAsia" w:ascii="宋体" w:hAnsi="宋体" w:eastAsia="宋体" w:cs="Arial"/>
                <w:bCs/>
                <w:kern w:val="0"/>
                <w:sz w:val="24"/>
                <w:szCs w:val="24"/>
              </w:rPr>
              <w:t xml:space="preserve">     有效期202</w:t>
            </w:r>
            <w:r>
              <w:rPr>
                <w:rFonts w:hint="eastAsia" w:ascii="宋体" w:hAnsi="宋体" w:cs="Arial"/>
                <w:bCs/>
                <w:kern w:val="0"/>
                <w:sz w:val="24"/>
                <w:szCs w:val="24"/>
                <w:lang w:val="en-US" w:eastAsia="zh-CN"/>
              </w:rPr>
              <w:t>1</w:t>
            </w:r>
            <w:r>
              <w:rPr>
                <w:rFonts w:hint="eastAsia" w:ascii="宋体" w:hAnsi="宋体" w:eastAsia="宋体" w:cs="Arial"/>
                <w:bCs/>
                <w:kern w:val="0"/>
                <w:sz w:val="24"/>
                <w:szCs w:val="24"/>
              </w:rPr>
              <w:t>-</w:t>
            </w:r>
            <w:r>
              <w:rPr>
                <w:rFonts w:hint="eastAsia" w:ascii="宋体" w:hAnsi="宋体" w:cs="Arial"/>
                <w:bCs/>
                <w:kern w:val="0"/>
                <w:sz w:val="24"/>
                <w:szCs w:val="24"/>
                <w:lang w:val="en-US" w:eastAsia="zh-CN"/>
              </w:rPr>
              <w:t>12</w:t>
            </w:r>
            <w:r>
              <w:rPr>
                <w:rFonts w:hint="eastAsia" w:ascii="宋体" w:hAnsi="宋体" w:eastAsia="宋体" w:cs="Arial"/>
                <w:bCs/>
                <w:kern w:val="0"/>
                <w:sz w:val="24"/>
                <w:szCs w:val="24"/>
              </w:rPr>
              <w:t>-</w:t>
            </w:r>
            <w:r>
              <w:rPr>
                <w:rFonts w:hint="eastAsia" w:ascii="宋体" w:hAnsi="宋体" w:cs="Arial"/>
                <w:bCs/>
                <w:kern w:val="0"/>
                <w:sz w:val="24"/>
                <w:szCs w:val="24"/>
                <w:lang w:val="en-US" w:eastAsia="zh-CN"/>
              </w:rPr>
              <w:t>02</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default" w:ascii="宋体" w:hAnsi="宋体" w:eastAsia="宋体" w:cs="Arial"/>
                <w:bCs/>
                <w:kern w:val="0"/>
                <w:sz w:val="24"/>
                <w:szCs w:val="24"/>
                <w:lang w:val="en-US"/>
              </w:rPr>
            </w:pPr>
            <w:r>
              <w:rPr>
                <w:rFonts w:hint="eastAsia" w:ascii="宋体" w:hAnsi="宋体" w:eastAsia="宋体" w:cs="Arial"/>
                <w:bCs/>
                <w:kern w:val="0"/>
                <w:sz w:val="24"/>
                <w:szCs w:val="24"/>
              </w:rPr>
              <w:t>检定单位：</w:t>
            </w:r>
            <w:r>
              <w:rPr>
                <w:rFonts w:hint="eastAsia" w:ascii="宋体" w:hAnsi="宋体" w:cs="Arial"/>
                <w:bCs/>
                <w:kern w:val="0"/>
                <w:sz w:val="24"/>
                <w:szCs w:val="24"/>
                <w:lang w:val="en-US" w:eastAsia="zh-CN"/>
              </w:rPr>
              <w:t>湖北省计量测试技术研究院</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p>
          <w:p>
            <w:pPr>
              <w:spacing w:line="420" w:lineRule="exact"/>
              <w:ind w:firstLine="960" w:firstLineChars="400"/>
              <w:rPr>
                <w:rFonts w:ascii="楷体" w:hAnsi="楷体" w:eastAsia="楷体"/>
                <w:sz w:val="24"/>
              </w:rPr>
            </w:pPr>
          </w:p>
          <w:p>
            <w:pPr>
              <w:spacing w:line="420" w:lineRule="exact"/>
              <w:ind w:firstLine="720" w:firstLineChars="300"/>
              <w:rPr>
                <w:rFonts w:asciiTheme="minorEastAsia" w:hAnsiTheme="minorEastAsia" w:eastAsiaTheme="minorEastAsia"/>
                <w:sz w:val="24"/>
              </w:rPr>
            </w:pPr>
            <w:r>
              <w:rPr>
                <w:rFonts w:hint="eastAsia" w:ascii="楷体" w:hAnsi="楷体" w:eastAsia="楷体"/>
                <w:sz w:val="24"/>
              </w:rPr>
              <w:t>本部门</w:t>
            </w:r>
            <w:r>
              <w:rPr>
                <w:rFonts w:hint="eastAsia" w:asciiTheme="minorEastAsia" w:hAnsiTheme="minorEastAsia" w:eastAsiaTheme="minorEastAsia"/>
                <w:sz w:val="24"/>
              </w:rPr>
              <w:t>建立了《合格供方名录》，合格供方评价准则包含有清洁能源、设备及其备品配件的能效</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要求等等，根据评价准则每二年组织一次评价。</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查看《供方评价记录》，包括有</w:t>
            </w:r>
            <w:r>
              <w:rPr>
                <w:rFonts w:hint="eastAsia" w:asciiTheme="minorEastAsia" w:hAnsiTheme="minorEastAsia" w:eastAsiaTheme="minorEastAsia"/>
                <w:sz w:val="24"/>
                <w:lang w:eastAsia="zh-CN"/>
              </w:rPr>
              <w:t>石油焦</w:t>
            </w:r>
            <w:r>
              <w:rPr>
                <w:rFonts w:hint="eastAsia" w:asciiTheme="minorEastAsia" w:hAnsiTheme="minorEastAsia" w:eastAsiaTheme="minorEastAsia"/>
                <w:sz w:val="24"/>
              </w:rPr>
              <w:t>供方、电供方、水供方以及相应的设备及其备品配件供方。</w:t>
            </w:r>
          </w:p>
          <w:p>
            <w:pPr>
              <w:spacing w:before="31" w:beforeLines="10" w:after="31" w:afterLines="10"/>
              <w:ind w:firstLine="720" w:firstLineChars="300"/>
              <w:rPr>
                <w:rFonts w:cs="Arial" w:asciiTheme="minorEastAsia" w:hAnsiTheme="minorEastAsia" w:eastAsiaTheme="minorEastAsia"/>
                <w:bCs/>
                <w:kern w:val="0"/>
                <w:sz w:val="24"/>
                <w:szCs w:val="24"/>
              </w:rPr>
            </w:pPr>
          </w:p>
          <w:p>
            <w:pPr>
              <w:spacing w:before="31" w:beforeLines="10" w:after="31" w:afterLines="10"/>
              <w:ind w:left="870" w:leftChars="300" w:hanging="240" w:hangingChars="100"/>
              <w:rPr>
                <w:rFonts w:asciiTheme="minorEastAsia" w:hAnsiTheme="minorEastAsia" w:eastAsiaTheme="minorEastAsia"/>
                <w:sz w:val="24"/>
              </w:rPr>
            </w:pPr>
            <w:r>
              <w:rPr>
                <w:rFonts w:hint="eastAsia" w:cs="Arial" w:asciiTheme="minorEastAsia" w:hAnsiTheme="minorEastAsia" w:eastAsiaTheme="minorEastAsia"/>
                <w:bCs/>
                <w:kern w:val="0"/>
                <w:sz w:val="24"/>
                <w:szCs w:val="24"/>
              </w:rPr>
              <w:t>本部门要求员工</w:t>
            </w:r>
            <w:r>
              <w:rPr>
                <w:rFonts w:hint="eastAsia" w:asciiTheme="minorEastAsia" w:hAnsiTheme="minorEastAsia" w:eastAsiaTheme="minorEastAsia"/>
                <w:sz w:val="24"/>
              </w:rPr>
              <w:t>照明灯不用时及时将电源关闭， 电脑不使用时及时将电源关闭，电脑设置休眠功</w:t>
            </w:r>
          </w:p>
          <w:p>
            <w:pPr>
              <w:spacing w:before="31" w:beforeLines="10" w:after="31" w:afterLines="10"/>
              <w:ind w:left="870" w:leftChars="300" w:hanging="240" w:hangingChars="100"/>
              <w:rPr>
                <w:rFonts w:asciiTheme="minorEastAsia" w:hAnsiTheme="minorEastAsia" w:eastAsiaTheme="minorEastAsia"/>
                <w:sz w:val="24"/>
              </w:rPr>
            </w:pPr>
            <w:r>
              <w:rPr>
                <w:rFonts w:hint="eastAsia" w:asciiTheme="minorEastAsia" w:hAnsiTheme="minorEastAsia" w:eastAsiaTheme="minorEastAsia"/>
                <w:sz w:val="24"/>
              </w:rPr>
              <w:t>能， 夏天空调设置26度以上。</w:t>
            </w:r>
          </w:p>
          <w:p>
            <w:pPr>
              <w:spacing w:before="31" w:beforeLines="10" w:after="31" w:afterLines="10"/>
              <w:ind w:left="870" w:leftChars="300" w:hanging="240" w:hangingChars="100"/>
              <w:rPr>
                <w:rFonts w:hint="eastAsia" w:asciiTheme="minorEastAsia" w:hAnsiTheme="minorEastAsia" w:eastAsiaTheme="minorEastAsia"/>
                <w:sz w:val="24"/>
              </w:rPr>
            </w:pPr>
          </w:p>
          <w:p>
            <w:pPr>
              <w:spacing w:before="31" w:beforeLines="10" w:after="31" w:afterLines="10"/>
              <w:ind w:left="840" w:leftChars="400"/>
              <w:rPr>
                <w:rFonts w:asciiTheme="minorEastAsia" w:hAnsiTheme="minorEastAsia" w:eastAsiaTheme="minorEastAsia"/>
                <w:sz w:val="24"/>
              </w:rPr>
            </w:pPr>
            <w:r>
              <w:rPr>
                <w:rFonts w:hint="eastAsia" w:asciiTheme="minorEastAsia" w:hAnsiTheme="minorEastAsia" w:eastAsiaTheme="minorEastAsia"/>
                <w:sz w:val="24"/>
              </w:rPr>
              <w:t>办公区张贴节约用电和节约用水的宣传标识。能够做到人走灯息、空调在26度以上，没有发现</w:t>
            </w:r>
          </w:p>
          <w:p>
            <w:pPr>
              <w:spacing w:before="31" w:beforeLines="10" w:after="31" w:afterLines="10"/>
              <w:ind w:left="840" w:leftChars="400"/>
              <w:rPr>
                <w:rFonts w:hint="eastAsia" w:asciiTheme="minorEastAsia" w:hAnsiTheme="minorEastAsia" w:eastAsiaTheme="minorEastAsia"/>
                <w:sz w:val="24"/>
              </w:rPr>
            </w:pPr>
            <w:r>
              <w:rPr>
                <w:rFonts w:hint="eastAsia" w:asciiTheme="minorEastAsia" w:hAnsiTheme="minorEastAsia" w:eastAsiaTheme="minorEastAsia"/>
                <w:sz w:val="24"/>
              </w:rPr>
              <w:t>长明灯、长流水现象。</w:t>
            </w:r>
          </w:p>
          <w:p>
            <w:pPr>
              <w:widowControl/>
              <w:spacing w:line="280" w:lineRule="exact"/>
              <w:jc w:val="left"/>
              <w:textAlignment w:val="center"/>
              <w:rPr>
                <w:rFonts w:hint="eastAsia" w:ascii="宋体" w:hAnsi="宋体" w:cs="Arial"/>
                <w:bCs/>
                <w:kern w:val="0"/>
                <w:sz w:val="24"/>
                <w:szCs w:val="24"/>
              </w:rPr>
            </w:pPr>
          </w:p>
        </w:tc>
        <w:tc>
          <w:tcPr>
            <w:tcW w:w="740" w:type="dxa"/>
          </w:tcPr>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r>
              <w:rPr>
                <w:rFonts w:hint="eastAsia"/>
                <w:lang w:val="en-US" w:eastAsia="zh-CN"/>
              </w:rPr>
              <w:t>y</w:t>
            </w:r>
          </w:p>
        </w:tc>
      </w:tr>
    </w:tbl>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5"/>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10BB84F6"/>
    <w:multiLevelType w:val="singleLevel"/>
    <w:tmpl w:val="10BB84F6"/>
    <w:lvl w:ilvl="0" w:tentative="0">
      <w:start w:val="2"/>
      <w:numFmt w:val="decimal"/>
      <w:lvlText w:val="%1."/>
      <w:lvlJc w:val="left"/>
      <w:pPr>
        <w:tabs>
          <w:tab w:val="left" w:pos="312"/>
        </w:tabs>
      </w:pPr>
    </w:lvl>
  </w:abstractNum>
  <w:abstractNum w:abstractNumId="2">
    <w:nsid w:val="41F214AA"/>
    <w:multiLevelType w:val="multilevel"/>
    <w:tmpl w:val="41F214AA"/>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765F96"/>
    <w:rsid w:val="06E20960"/>
    <w:rsid w:val="0A217F33"/>
    <w:rsid w:val="0E3A4AA6"/>
    <w:rsid w:val="10CC0872"/>
    <w:rsid w:val="14AC49BF"/>
    <w:rsid w:val="17252C4B"/>
    <w:rsid w:val="18587A58"/>
    <w:rsid w:val="1A0C09AC"/>
    <w:rsid w:val="1B226826"/>
    <w:rsid w:val="1B855239"/>
    <w:rsid w:val="24427345"/>
    <w:rsid w:val="2E6B37B2"/>
    <w:rsid w:val="2E980DBB"/>
    <w:rsid w:val="30763BAA"/>
    <w:rsid w:val="457902C2"/>
    <w:rsid w:val="45B1079B"/>
    <w:rsid w:val="464D2E30"/>
    <w:rsid w:val="46691261"/>
    <w:rsid w:val="468774A5"/>
    <w:rsid w:val="4854460A"/>
    <w:rsid w:val="488C741D"/>
    <w:rsid w:val="4BAF1202"/>
    <w:rsid w:val="4BBD1F93"/>
    <w:rsid w:val="65E63585"/>
    <w:rsid w:val="74E60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6">
    <w:name w:val="Block Text"/>
    <w:basedOn w:val="1"/>
    <w:qFormat/>
    <w:uiPriority w:val="0"/>
    <w:pPr>
      <w:ind w:left="-178" w:leftChars="-85" w:right="1105" w:rightChars="526" w:firstLine="560" w:firstLineChars="200"/>
    </w:pPr>
    <w:rPr>
      <w:rFonts w:eastAsia="仿宋_GB2312"/>
      <w:sz w:val="28"/>
    </w:rPr>
  </w:style>
  <w:style w:type="paragraph" w:styleId="7">
    <w:name w:val="Plain Text"/>
    <w:basedOn w:val="1"/>
    <w:qFormat/>
    <w:uiPriority w:val="0"/>
    <w:rPr>
      <w:rFonts w:ascii="宋体" w:hAnsi="Courier New"/>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34"/>
    <w:pPr>
      <w:ind w:firstLine="420" w:firstLineChars="200"/>
    </w:pPr>
    <w:rPr>
      <w:szCs w:val="22"/>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2021-06-26T01:58:30Z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03998CB02318499E9503EBCD9BC722F0</vt:lpwstr>
  </property>
</Properties>
</file>