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英英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1-2021-Q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