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绵阳市华丽云添包装有限公司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Q：07.02.01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E：07.02.01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Q：07.02.01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E：07.02.01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印刷——成型（开槽、模切）——装订（粘接、装订）——检验——入库。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成型、印刷为关键过程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成型作业指导书、印刷作业指导书等。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重要环境因素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火灾、固废排放、废气排放、废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水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排放和噪声排放等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、四川省《中华人民共和国大气污染防治法》实施办法、大气污染物综合排放标准（GB16297-1996）二级、工业企业厂界环境噪声排放标准（GB12348-2008）2类、运输包装用单瓦楞纸箱和双瓦楞纸箱GB/T6543-2008、纸箱板GB/T3024-2016</w:t>
            </w:r>
            <w:r>
              <w:rPr>
                <w:rFonts w:hint="eastAsia"/>
                <w:b/>
                <w:sz w:val="20"/>
                <w:lang w:eastAsia="zh-CN"/>
              </w:rPr>
              <w:t>、包装容器 重型瓦楞纸箱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GB/T 16717-2013、包装储运图示标志 GB/T191-2008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检验项目：纸板边压、粘合强度；水份、厚度、抗压强度、钉距等；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无型式检验要求。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78105</wp:posOffset>
            </wp:positionV>
            <wp:extent cx="577215" cy="408305"/>
            <wp:effectExtent l="0" t="0" r="13335" b="11430"/>
            <wp:wrapNone/>
            <wp:docPr id="20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109220</wp:posOffset>
            </wp:positionV>
            <wp:extent cx="520065" cy="299720"/>
            <wp:effectExtent l="0" t="0" r="13335" b="508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2021.6.12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2021.6.12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461A2F"/>
    <w:rsid w:val="08222C43"/>
    <w:rsid w:val="1241124D"/>
    <w:rsid w:val="12442467"/>
    <w:rsid w:val="142B4275"/>
    <w:rsid w:val="17BF33A1"/>
    <w:rsid w:val="182E00C5"/>
    <w:rsid w:val="18956AA6"/>
    <w:rsid w:val="1BF36705"/>
    <w:rsid w:val="1F6F3B2E"/>
    <w:rsid w:val="27097E1C"/>
    <w:rsid w:val="2A19103B"/>
    <w:rsid w:val="30D2435C"/>
    <w:rsid w:val="34FF7F1C"/>
    <w:rsid w:val="37B3243D"/>
    <w:rsid w:val="3A4A162A"/>
    <w:rsid w:val="41C723F1"/>
    <w:rsid w:val="435E6BCE"/>
    <w:rsid w:val="438A2322"/>
    <w:rsid w:val="45826685"/>
    <w:rsid w:val="480109D1"/>
    <w:rsid w:val="48337E67"/>
    <w:rsid w:val="49A4123A"/>
    <w:rsid w:val="4B2915DB"/>
    <w:rsid w:val="4D975F7F"/>
    <w:rsid w:val="5139185B"/>
    <w:rsid w:val="539E08C4"/>
    <w:rsid w:val="56CB0CA7"/>
    <w:rsid w:val="59E3668B"/>
    <w:rsid w:val="5C1810B6"/>
    <w:rsid w:val="5C7A5F63"/>
    <w:rsid w:val="60DB47B1"/>
    <w:rsid w:val="63F91CAE"/>
    <w:rsid w:val="68E74FD1"/>
    <w:rsid w:val="6AD10CE9"/>
    <w:rsid w:val="6E2259B8"/>
    <w:rsid w:val="6E7720B2"/>
    <w:rsid w:val="74B46AF6"/>
    <w:rsid w:val="74E04DAE"/>
    <w:rsid w:val="787C47F7"/>
    <w:rsid w:val="7B25430A"/>
    <w:rsid w:val="7D947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2021-06-16T01:44:32Z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49BC67124BC641669E57CB3AD322F330</vt:lpwstr>
  </property>
</Properties>
</file>