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0579-2021-EnMS</w:t>
      </w:r>
      <w:bookmarkEnd w:id="0"/>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福建大方睡眠科技股份有限公司</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348"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2"/>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1" w:name="auDate"/>
            <w:bookmarkEnd w:id="1"/>
            <w:r>
              <w:rPr>
                <w:rFonts w:hint="eastAsia" w:ascii="宋体"/>
                <w:b/>
                <w:color w:val="000000"/>
                <w:szCs w:val="21"/>
              </w:rPr>
              <w:t xml:space="preserve">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6</w:t>
            </w:r>
            <w:r>
              <w:rPr>
                <w:rFonts w:hint="eastAsia" w:ascii="宋体"/>
                <w:b/>
                <w:color w:val="000000"/>
                <w:szCs w:val="21"/>
              </w:rPr>
              <w:t>月</w:t>
            </w:r>
            <w:r>
              <w:rPr>
                <w:rFonts w:hint="eastAsia" w:ascii="宋体"/>
                <w:b/>
                <w:color w:val="000000"/>
                <w:szCs w:val="21"/>
                <w:lang w:val="en-US" w:eastAsia="zh-CN"/>
              </w:rPr>
              <w:t>24</w:t>
            </w:r>
            <w:r>
              <w:rPr>
                <w:rFonts w:hint="eastAsia" w:ascii="宋体"/>
                <w:b/>
                <w:color w:val="000000"/>
                <w:szCs w:val="21"/>
              </w:rPr>
              <w:t>日</w:t>
            </w:r>
            <w:r>
              <w:rPr>
                <w:rFonts w:hint="eastAsia" w:ascii="宋体"/>
                <w:b/>
                <w:color w:val="000000"/>
                <w:szCs w:val="21"/>
                <w:lang w:val="en-US" w:eastAsia="zh-CN"/>
              </w:rPr>
              <w:t>8：00</w:t>
            </w:r>
            <w:r>
              <w:rPr>
                <w:rFonts w:hint="eastAsia" w:ascii="宋体"/>
                <w:b/>
                <w:color w:val="000000"/>
                <w:szCs w:val="21"/>
              </w:rPr>
              <w:t xml:space="preserve"> 至 </w:t>
            </w:r>
            <w:r>
              <w:rPr>
                <w:rFonts w:hint="eastAsia" w:ascii="宋体"/>
                <w:b/>
                <w:color w:val="000000"/>
                <w:szCs w:val="21"/>
                <w:lang w:val="en-US" w:eastAsia="zh-CN"/>
              </w:rPr>
              <w:t>2021</w:t>
            </w:r>
            <w:r>
              <w:rPr>
                <w:rFonts w:hint="eastAsia" w:ascii="宋体"/>
                <w:b/>
                <w:color w:val="000000"/>
                <w:szCs w:val="21"/>
              </w:rPr>
              <w:t xml:space="preserve">年 </w:t>
            </w:r>
            <w:r>
              <w:rPr>
                <w:rFonts w:hint="eastAsia" w:ascii="宋体"/>
                <w:b/>
                <w:color w:val="000000"/>
                <w:szCs w:val="21"/>
                <w:lang w:val="en-US" w:eastAsia="zh-CN"/>
              </w:rPr>
              <w:t>6</w:t>
            </w:r>
            <w:r>
              <w:rPr>
                <w:rFonts w:hint="eastAsia" w:ascii="宋体"/>
                <w:b/>
                <w:color w:val="000000"/>
                <w:szCs w:val="21"/>
              </w:rPr>
              <w:t xml:space="preserve">月 </w:t>
            </w:r>
            <w:r>
              <w:rPr>
                <w:rFonts w:hint="eastAsia" w:ascii="宋体"/>
                <w:b/>
                <w:color w:val="000000"/>
                <w:szCs w:val="21"/>
                <w:lang w:val="en-US" w:eastAsia="zh-CN"/>
              </w:rPr>
              <w:t>25</w:t>
            </w:r>
            <w:r>
              <w:rPr>
                <w:rFonts w:hint="eastAsia" w:ascii="宋体"/>
                <w:b/>
                <w:color w:val="000000"/>
                <w:szCs w:val="21"/>
              </w:rPr>
              <w:t xml:space="preserve"> 日 </w:t>
            </w:r>
            <w:r>
              <w:rPr>
                <w:rFonts w:hint="eastAsia" w:ascii="宋体"/>
                <w:b/>
                <w:color w:val="000000"/>
                <w:szCs w:val="21"/>
                <w:lang w:val="en-US" w:eastAsia="zh-CN"/>
              </w:rPr>
              <w:t>12:00</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822"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w:t>
            </w:r>
            <w:r>
              <w:rPr>
                <w:rFonts w:hint="eastAsia" w:ascii="宋体" w:hAnsi="宋体"/>
                <w:b/>
                <w:color w:val="000000"/>
                <w:szCs w:val="21"/>
                <w:lang w:val="en-US" w:eastAsia="zh-CN"/>
              </w:rPr>
              <w:t>n</w:t>
            </w:r>
            <w:r>
              <w:rPr>
                <w:rFonts w:ascii="宋体" w:hAnsi="宋体"/>
                <w:b/>
                <w:color w:val="000000"/>
                <w:szCs w:val="21"/>
              </w:rPr>
              <w:t>MS/</w:t>
            </w:r>
            <w:r>
              <w:rPr>
                <w:rFonts w:hint="eastAsia" w:ascii="宋体" w:hAnsi="宋体"/>
                <w:b/>
                <w:color w:val="000000"/>
                <w:szCs w:val="21"/>
              </w:rPr>
              <w:t>□</w:t>
            </w:r>
            <w:r>
              <w:rPr>
                <w:rFonts w:ascii="宋体" w:hAnsi="宋体"/>
                <w:b/>
                <w:color w:val="000000"/>
                <w:szCs w:val="21"/>
              </w:rPr>
              <w:t>OHSMS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3" w:hRule="exact"/>
        </w:trPr>
        <w:tc>
          <w:tcPr>
            <w:tcW w:w="182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rPr>
              <w:t>□ISO45001：2018标准</w:t>
            </w:r>
          </w:p>
          <w:p>
            <w:pPr>
              <w:rPr>
                <w:rFonts w:hint="eastAsia" w:ascii="宋体" w:hAnsi="宋体"/>
                <w:b/>
                <w:color w:val="000000"/>
                <w:sz w:val="20"/>
                <w:szCs w:val="20"/>
                <w:highlight w:val="yellow"/>
                <w:lang w:val="de-DE"/>
              </w:rPr>
            </w:pPr>
            <w:r>
              <w:rPr>
                <w:rFonts w:hint="eastAsia" w:ascii="宋体" w:hAnsi="宋体"/>
                <w:b/>
                <w:color w:val="000000"/>
                <w:sz w:val="20"/>
                <w:szCs w:val="20"/>
                <w:highlight w:val="yellow"/>
                <w:lang w:val="de-DE" w:eastAsia="zh-CN"/>
              </w:rPr>
              <w:t>☑</w:t>
            </w:r>
            <w:r>
              <w:rPr>
                <w:rFonts w:hint="eastAsia" w:ascii="宋体" w:hAnsi="宋体"/>
                <w:b/>
                <w:color w:val="000000"/>
                <w:sz w:val="20"/>
                <w:szCs w:val="20"/>
                <w:highlight w:val="yellow"/>
                <w:lang w:val="de-DE"/>
              </w:rPr>
              <w:t xml:space="preserve">ISO50001：2018标准  □RB/T       </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334"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68"/>
        <w:gridCol w:w="683"/>
        <w:gridCol w:w="1274"/>
        <w:gridCol w:w="143"/>
        <w:gridCol w:w="907"/>
        <w:gridCol w:w="1501"/>
        <w:gridCol w:w="840"/>
        <w:gridCol w:w="12"/>
        <w:gridCol w:w="142"/>
        <w:gridCol w:w="70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3" w:type="dxa"/>
            <w:gridSpan w:val="2"/>
            <w:vAlign w:val="center"/>
          </w:tcPr>
          <w:p>
            <w:pPr>
              <w:rPr>
                <w:b/>
                <w:color w:val="000000"/>
                <w:sz w:val="20"/>
                <w:szCs w:val="20"/>
              </w:rPr>
            </w:pPr>
            <w:r>
              <w:rPr>
                <w:rFonts w:hint="eastAsia"/>
                <w:b/>
                <w:color w:val="000000"/>
                <w:sz w:val="20"/>
                <w:szCs w:val="20"/>
              </w:rPr>
              <w:t>审核方名称</w:t>
            </w:r>
          </w:p>
        </w:tc>
        <w:tc>
          <w:tcPr>
            <w:tcW w:w="754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93"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33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93"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19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34"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03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val="0"/>
                <w:bCs/>
                <w:color w:val="000000"/>
                <w:sz w:val="20"/>
                <w:szCs w:val="20"/>
              </w:rPr>
            </w:pPr>
            <w:r>
              <w:rPr>
                <w:b w:val="0"/>
                <w:bCs/>
                <w:color w:val="000000"/>
                <w:sz w:val="20"/>
                <w:szCs w:val="20"/>
              </w:rPr>
              <w:t>周涛</w:t>
            </w:r>
          </w:p>
        </w:tc>
        <w:tc>
          <w:tcPr>
            <w:tcW w:w="851" w:type="dxa"/>
            <w:gridSpan w:val="2"/>
            <w:vAlign w:val="center"/>
          </w:tcPr>
          <w:p>
            <w:pPr>
              <w:spacing w:line="240" w:lineRule="exact"/>
              <w:jc w:val="center"/>
              <w:rPr>
                <w:b w:val="0"/>
                <w:bCs/>
                <w:sz w:val="18"/>
                <w:szCs w:val="18"/>
              </w:rPr>
            </w:pPr>
            <w:r>
              <w:rPr>
                <w:b w:val="0"/>
                <w:bCs/>
                <w:sz w:val="18"/>
                <w:szCs w:val="18"/>
              </w:rPr>
              <w:t>组长</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男</w:t>
            </w:r>
          </w:p>
        </w:tc>
        <w:tc>
          <w:tcPr>
            <w:tcW w:w="3402" w:type="dxa"/>
            <w:gridSpan w:val="5"/>
            <w:vAlign w:val="center"/>
          </w:tcPr>
          <w:p>
            <w:pPr>
              <w:spacing w:line="240" w:lineRule="exact"/>
              <w:jc w:val="center"/>
              <w:rPr>
                <w:b w:val="0"/>
                <w:bCs/>
                <w:color w:val="000000"/>
                <w:sz w:val="20"/>
                <w:szCs w:val="20"/>
              </w:rPr>
            </w:pPr>
            <w:r>
              <w:rPr>
                <w:b w:val="0"/>
                <w:bCs/>
                <w:color w:val="000000"/>
                <w:sz w:val="20"/>
                <w:szCs w:val="20"/>
              </w:rPr>
              <w:t>审核员</w:t>
            </w:r>
          </w:p>
        </w:tc>
        <w:tc>
          <w:tcPr>
            <w:tcW w:w="2039" w:type="dxa"/>
            <w:gridSpan w:val="2"/>
            <w:vAlign w:val="center"/>
          </w:tcPr>
          <w:p>
            <w:pPr>
              <w:spacing w:line="240" w:lineRule="exact"/>
              <w:jc w:val="center"/>
              <w:rPr>
                <w:b w:val="0"/>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val="0"/>
                <w:bCs/>
                <w:color w:val="000000"/>
                <w:sz w:val="20"/>
                <w:szCs w:val="20"/>
              </w:rPr>
            </w:pPr>
            <w:r>
              <w:rPr>
                <w:b w:val="0"/>
                <w:bCs/>
                <w:color w:val="000000"/>
                <w:sz w:val="20"/>
                <w:szCs w:val="20"/>
              </w:rPr>
              <w:t>应红艳</w:t>
            </w:r>
          </w:p>
        </w:tc>
        <w:tc>
          <w:tcPr>
            <w:tcW w:w="851" w:type="dxa"/>
            <w:gridSpan w:val="2"/>
            <w:vAlign w:val="center"/>
          </w:tcPr>
          <w:p>
            <w:pPr>
              <w:spacing w:line="240" w:lineRule="exact"/>
              <w:jc w:val="center"/>
              <w:rPr>
                <w:b w:val="0"/>
                <w:bCs/>
                <w:sz w:val="18"/>
                <w:szCs w:val="18"/>
              </w:rPr>
            </w:pPr>
            <w:r>
              <w:rPr>
                <w:b w:val="0"/>
                <w:bCs/>
                <w:sz w:val="18"/>
                <w:szCs w:val="18"/>
              </w:rPr>
              <w:t>组员</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女</w:t>
            </w:r>
          </w:p>
        </w:tc>
        <w:tc>
          <w:tcPr>
            <w:tcW w:w="3402" w:type="dxa"/>
            <w:gridSpan w:val="5"/>
            <w:vAlign w:val="center"/>
          </w:tcPr>
          <w:p>
            <w:pPr>
              <w:spacing w:line="240" w:lineRule="exact"/>
              <w:jc w:val="center"/>
              <w:rPr>
                <w:b w:val="0"/>
                <w:bCs/>
                <w:color w:val="000000"/>
                <w:sz w:val="20"/>
                <w:szCs w:val="20"/>
              </w:rPr>
            </w:pPr>
            <w:r>
              <w:rPr>
                <w:b w:val="0"/>
                <w:bCs/>
                <w:color w:val="000000"/>
                <w:sz w:val="20"/>
                <w:szCs w:val="20"/>
              </w:rPr>
              <w:t>专家</w:t>
            </w:r>
          </w:p>
        </w:tc>
        <w:tc>
          <w:tcPr>
            <w:tcW w:w="2039" w:type="dxa"/>
            <w:gridSpan w:val="2"/>
            <w:vAlign w:val="center"/>
          </w:tcPr>
          <w:p>
            <w:pPr>
              <w:spacing w:line="240" w:lineRule="exact"/>
              <w:jc w:val="center"/>
              <w:rPr>
                <w:b w:val="0"/>
                <w:bCs/>
                <w:color w:val="000000"/>
                <w:sz w:val="20"/>
                <w:szCs w:val="20"/>
              </w:rPr>
            </w:pPr>
            <w:r>
              <w:rPr>
                <w:b w:val="0"/>
                <w:bCs/>
                <w:color w:val="000000"/>
                <w:sz w:val="20"/>
                <w:szCs w:val="20"/>
              </w:rPr>
              <w:t>2.10</w:t>
            </w:r>
          </w:p>
        </w:tc>
      </w:tr>
    </w:tbl>
    <w:p>
      <w:pPr>
        <w:snapToGrid w:val="0"/>
        <w:spacing w:beforeLines="50"/>
        <w:ind w:firstLine="224" w:firstLineChars="115"/>
        <w:rPr>
          <w:rFonts w:ascii="宋体" w:hAnsi="宋体"/>
          <w:b/>
          <w:color w:val="000000"/>
          <w:spacing w:val="-8"/>
          <w:szCs w:val="21"/>
        </w:rPr>
      </w:pPr>
    </w:p>
    <w:p>
      <w:pPr>
        <w:numPr>
          <w:ilvl w:val="0"/>
          <w:numId w:val="2"/>
        </w:numPr>
        <w:ind w:left="210" w:leftChars="100" w:firstLine="390" w:firstLineChars="200"/>
        <w:rPr>
          <w:rFonts w:hint="eastAsia" w:ascii="宋体" w:hAnsi="宋体"/>
          <w:b/>
          <w:color w:val="000000"/>
          <w:spacing w:val="-8"/>
          <w:szCs w:val="21"/>
        </w:rPr>
      </w:pPr>
      <w:r>
        <w:rPr>
          <w:rFonts w:hint="eastAsia" w:ascii="宋体" w:hAnsi="宋体"/>
          <w:b/>
          <w:color w:val="000000"/>
          <w:spacing w:val="-8"/>
          <w:szCs w:val="21"/>
        </w:rPr>
        <w:t>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267"/>
        <w:gridCol w:w="66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hint="eastAsia" w:ascii="宋体" w:eastAsia="宋体"/>
                <w:b w:val="0"/>
                <w:bCs/>
                <w:color w:val="000000"/>
                <w:sz w:val="18"/>
                <w:szCs w:val="18"/>
                <w:lang w:eastAsia="zh-CN"/>
              </w:rPr>
            </w:pPr>
            <w:r>
              <w:rPr>
                <w:rFonts w:hint="eastAsia" w:ascii="宋体"/>
                <w:b w:val="0"/>
                <w:bCs/>
                <w:color w:val="000000"/>
                <w:sz w:val="18"/>
                <w:szCs w:val="18"/>
                <w:lang w:eastAsia="zh-CN"/>
              </w:rPr>
              <w:t>福建大方睡眠科技股份有限公司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779" w:type="dxa"/>
            <w:gridSpan w:val="3"/>
          </w:tcPr>
          <w:p>
            <w:pPr>
              <w:spacing w:line="280" w:lineRule="exact"/>
              <w:rPr>
                <w:rFonts w:hint="eastAsia" w:ascii="宋体" w:eastAsia="宋体"/>
                <w:b w:val="0"/>
                <w:bCs/>
                <w:color w:val="000000"/>
                <w:sz w:val="18"/>
                <w:szCs w:val="18"/>
                <w:lang w:eastAsia="zh-CN"/>
              </w:rPr>
            </w:pPr>
            <w:r>
              <w:rPr>
                <w:rFonts w:hint="eastAsia" w:ascii="宋体"/>
                <w:b w:val="0"/>
                <w:bCs/>
                <w:color w:val="000000"/>
                <w:sz w:val="18"/>
                <w:szCs w:val="18"/>
                <w:lang w:eastAsia="zh-CN"/>
              </w:rPr>
              <w:t>南安市诗山镇西上村西上工业区</w:t>
            </w:r>
          </w:p>
        </w:tc>
        <w:tc>
          <w:tcPr>
            <w:tcW w:w="667" w:type="dxa"/>
            <w:vMerge w:val="restart"/>
            <w:vAlign w:val="center"/>
          </w:tcPr>
          <w:p>
            <w:pPr>
              <w:spacing w:line="280" w:lineRule="exact"/>
              <w:rPr>
                <w:rFonts w:ascii="宋体"/>
                <w:b w:val="0"/>
                <w:bCs/>
                <w:color w:val="000000"/>
                <w:sz w:val="18"/>
                <w:szCs w:val="18"/>
              </w:rPr>
            </w:pPr>
            <w:r>
              <w:rPr>
                <w:rFonts w:hint="eastAsia" w:ascii="宋体" w:hAnsi="宋体"/>
                <w:b/>
                <w:color w:val="000000"/>
                <w:sz w:val="20"/>
                <w:szCs w:val="20"/>
              </w:rPr>
              <w:t>邮编</w:t>
            </w:r>
          </w:p>
        </w:tc>
        <w:tc>
          <w:tcPr>
            <w:tcW w:w="2046" w:type="dxa"/>
          </w:tcPr>
          <w:p>
            <w:pPr>
              <w:spacing w:line="280" w:lineRule="exact"/>
              <w:rPr>
                <w:rFonts w:hint="eastAsia" w:ascii="宋体" w:eastAsia="宋体"/>
                <w:b w:val="0"/>
                <w:bCs/>
                <w:color w:val="000000"/>
                <w:sz w:val="18"/>
                <w:szCs w:val="18"/>
                <w:lang w:eastAsia="zh-CN"/>
              </w:rPr>
            </w:pPr>
            <w:r>
              <w:rPr>
                <w:rFonts w:hint="eastAsia" w:ascii="宋体"/>
                <w:b w:val="0"/>
                <w:bCs/>
                <w:color w:val="000000"/>
                <w:sz w:val="18"/>
                <w:szCs w:val="18"/>
                <w:lang w:eastAsia="zh-CN"/>
              </w:rPr>
              <w:t>362311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779" w:type="dxa"/>
            <w:gridSpan w:val="3"/>
          </w:tcPr>
          <w:p>
            <w:pPr>
              <w:spacing w:line="280" w:lineRule="exact"/>
              <w:rPr>
                <w:rFonts w:hint="eastAsia" w:ascii="宋体" w:eastAsia="宋体"/>
                <w:b w:val="0"/>
                <w:bCs/>
                <w:color w:val="000000"/>
                <w:sz w:val="18"/>
                <w:szCs w:val="18"/>
                <w:lang w:eastAsia="zh-CN"/>
              </w:rPr>
            </w:pPr>
            <w:r>
              <w:rPr>
                <w:rFonts w:hint="eastAsia" w:ascii="宋体"/>
                <w:b w:val="0"/>
                <w:bCs/>
                <w:color w:val="000000"/>
                <w:sz w:val="18"/>
                <w:szCs w:val="18"/>
                <w:lang w:eastAsia="zh-CN"/>
              </w:rPr>
              <w:t>南安市诗山镇西上村西上工业区</w:t>
            </w:r>
          </w:p>
        </w:tc>
        <w:tc>
          <w:tcPr>
            <w:tcW w:w="667" w:type="dxa"/>
            <w:vMerge w:val="continue"/>
            <w:vAlign w:val="center"/>
          </w:tcPr>
          <w:p>
            <w:pPr>
              <w:spacing w:line="280" w:lineRule="exact"/>
              <w:rPr>
                <w:rFonts w:ascii="宋体"/>
                <w:b w:val="0"/>
                <w:bCs/>
                <w:color w:val="000000"/>
                <w:sz w:val="18"/>
                <w:szCs w:val="18"/>
              </w:rPr>
            </w:pPr>
          </w:p>
        </w:tc>
        <w:tc>
          <w:tcPr>
            <w:tcW w:w="2046" w:type="dxa"/>
          </w:tcPr>
          <w:p>
            <w:pPr>
              <w:spacing w:line="280" w:lineRule="exact"/>
              <w:rPr>
                <w:rFonts w:ascii="宋体"/>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779" w:type="dxa"/>
            <w:gridSpan w:val="3"/>
          </w:tcPr>
          <w:p>
            <w:pPr>
              <w:spacing w:line="280" w:lineRule="exact"/>
              <w:rPr>
                <w:rFonts w:ascii="宋体"/>
                <w:b/>
                <w:color w:val="000000"/>
                <w:sz w:val="20"/>
                <w:szCs w:val="20"/>
              </w:rPr>
            </w:pPr>
            <w:r>
              <w:rPr>
                <w:rFonts w:hint="eastAsia" w:ascii="宋体"/>
                <w:b w:val="0"/>
                <w:bCs/>
                <w:color w:val="000000"/>
                <w:sz w:val="18"/>
                <w:szCs w:val="18"/>
                <w:lang w:eastAsia="zh-CN"/>
              </w:rPr>
              <w:t>南安市诗山镇西上村西上工业区</w:t>
            </w:r>
          </w:p>
        </w:tc>
        <w:tc>
          <w:tcPr>
            <w:tcW w:w="667" w:type="dxa"/>
            <w:vMerge w:val="continue"/>
            <w:vAlign w:val="center"/>
          </w:tcPr>
          <w:p>
            <w:pPr>
              <w:spacing w:line="280" w:lineRule="exact"/>
              <w:jc w:val="center"/>
              <w:rPr>
                <w:rFonts w:ascii="宋体"/>
                <w:b/>
                <w:color w:val="000000"/>
                <w:sz w:val="20"/>
                <w:szCs w:val="20"/>
              </w:rPr>
            </w:pPr>
          </w:p>
        </w:tc>
        <w:tc>
          <w:tcPr>
            <w:tcW w:w="2046" w:type="dxa"/>
          </w:tcPr>
          <w:p>
            <w:pPr>
              <w:rPr>
                <w:rFonts w:hint="eastAsia" w:ascii="宋体" w:eastAsia="宋体"/>
                <w:b w:val="0"/>
                <w:bCs/>
                <w:color w:val="000000"/>
                <w:sz w:val="18"/>
                <w:szCs w:val="18"/>
                <w:lang w:eastAsia="zh-CN"/>
              </w:rPr>
            </w:pPr>
            <w:r>
              <w:rPr>
                <w:rFonts w:hint="eastAsia" w:ascii="宋体"/>
                <w:b w:val="0"/>
                <w:bCs/>
                <w:color w:val="000000"/>
                <w:sz w:val="18"/>
                <w:szCs w:val="18"/>
                <w:lang w:eastAsia="zh-CN"/>
              </w:rPr>
              <w:t>362311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center"/>
              <w:rPr>
                <w:rFonts w:ascii="宋体"/>
                <w:b/>
                <w:color w:val="000000"/>
                <w:sz w:val="20"/>
                <w:szCs w:val="20"/>
              </w:rPr>
            </w:pPr>
            <w:bookmarkStart w:id="2" w:name="联系人Add1"/>
            <w:r>
              <w:rPr>
                <w:rFonts w:hint="eastAsia" w:ascii="宋体"/>
                <w:b w:val="0"/>
                <w:bCs/>
                <w:color w:val="000000"/>
                <w:sz w:val="18"/>
                <w:szCs w:val="18"/>
                <w:lang w:eastAsia="zh-CN"/>
              </w:rPr>
              <w:t>林凤英</w:t>
            </w:r>
            <w:bookmarkEnd w:id="2"/>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267" w:type="dxa"/>
            <w:vAlign w:val="center"/>
          </w:tcPr>
          <w:p>
            <w:pPr>
              <w:spacing w:line="280" w:lineRule="exact"/>
              <w:jc w:val="center"/>
              <w:rPr>
                <w:rFonts w:hint="eastAsia" w:ascii="宋体" w:eastAsia="宋体"/>
                <w:b/>
                <w:color w:val="000000"/>
                <w:sz w:val="20"/>
                <w:szCs w:val="20"/>
                <w:lang w:eastAsia="zh-CN"/>
              </w:rPr>
            </w:pPr>
            <w:r>
              <w:rPr>
                <w:rFonts w:hint="eastAsia" w:ascii="宋体"/>
                <w:b w:val="0"/>
                <w:bCs/>
                <w:color w:val="000000"/>
                <w:sz w:val="18"/>
                <w:szCs w:val="18"/>
                <w:lang w:eastAsia="zh-CN"/>
              </w:rPr>
              <w:t>18965752519</w:t>
            </w:r>
          </w:p>
        </w:tc>
        <w:tc>
          <w:tcPr>
            <w:tcW w:w="66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46"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hint="eastAsia" w:ascii="宋体" w:eastAsia="宋体"/>
                <w:b/>
                <w:color w:val="000000"/>
                <w:sz w:val="20"/>
                <w:szCs w:val="20"/>
                <w:lang w:eastAsia="zh-CN"/>
              </w:rPr>
            </w:pPr>
            <w:r>
              <w:rPr>
                <w:rFonts w:hint="eastAsia" w:ascii="宋体"/>
                <w:b w:val="0"/>
                <w:bCs/>
                <w:color w:val="000000"/>
                <w:sz w:val="18"/>
                <w:szCs w:val="18"/>
                <w:lang w:eastAsia="zh-CN"/>
              </w:rPr>
              <w:t>叶艺峰</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267" w:type="dxa"/>
            <w:vAlign w:val="center"/>
          </w:tcPr>
          <w:p>
            <w:pPr>
              <w:jc w:val="center"/>
              <w:rPr>
                <w:rFonts w:hint="eastAsia" w:ascii="宋体" w:eastAsia="宋体"/>
                <w:b/>
                <w:color w:val="000000"/>
                <w:sz w:val="20"/>
                <w:szCs w:val="20"/>
                <w:lang w:eastAsia="zh-CN"/>
              </w:rPr>
            </w:pPr>
            <w:r>
              <w:rPr>
                <w:rFonts w:hint="eastAsia" w:ascii="宋体"/>
                <w:b w:val="0"/>
                <w:bCs/>
                <w:color w:val="000000"/>
                <w:sz w:val="18"/>
                <w:szCs w:val="18"/>
                <w:lang w:eastAsia="zh-CN"/>
              </w:rPr>
              <w:t>陈俊玲</w:t>
            </w:r>
          </w:p>
        </w:tc>
        <w:tc>
          <w:tcPr>
            <w:tcW w:w="667" w:type="dxa"/>
          </w:tcPr>
          <w:p>
            <w:pPr>
              <w:jc w:val="center"/>
              <w:rPr>
                <w:rFonts w:ascii="宋体"/>
                <w:b/>
                <w:color w:val="000000"/>
                <w:sz w:val="20"/>
                <w:szCs w:val="20"/>
              </w:rPr>
            </w:pPr>
            <w:r>
              <w:rPr>
                <w:rFonts w:hint="eastAsia" w:ascii="宋体"/>
                <w:b/>
                <w:color w:val="000000"/>
                <w:sz w:val="20"/>
                <w:szCs w:val="20"/>
              </w:rPr>
              <w:t>邮箱</w:t>
            </w:r>
          </w:p>
        </w:tc>
        <w:tc>
          <w:tcPr>
            <w:tcW w:w="2046" w:type="dxa"/>
          </w:tcPr>
          <w:p>
            <w:pPr>
              <w:rPr>
                <w:rFonts w:ascii="宋体"/>
                <w:b/>
                <w:color w:val="000000"/>
                <w:sz w:val="20"/>
                <w:szCs w:val="20"/>
              </w:rPr>
            </w:pPr>
            <w:bookmarkStart w:id="3" w:name="联系人邮箱Add1"/>
            <w:r>
              <w:rPr>
                <w:rFonts w:hint="eastAsia" w:ascii="宋体"/>
                <w:b w:val="0"/>
                <w:bCs/>
                <w:color w:val="000000"/>
                <w:sz w:val="18"/>
                <w:szCs w:val="18"/>
                <w:lang w:eastAsia="zh-CN"/>
              </w:rPr>
              <w:t>3592437@qq.com</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val="0"/>
                <w:bCs/>
                <w:color w:val="000000"/>
                <w:sz w:val="18"/>
                <w:szCs w:val="18"/>
                <w:lang w:val="en-US" w:eastAsia="zh-CN"/>
              </w:rPr>
              <w:t>2020年12月6日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r>
              <w:rPr>
                <w:rFonts w:hint="eastAsia" w:asciiTheme="minorEastAsia" w:hAnsiTheme="minorEastAsia" w:eastAsiaTheme="minorEastAsia"/>
                <w:sz w:val="20"/>
                <w:lang w:eastAsia="zh-CN"/>
              </w:rPr>
              <w:t>聚氨酯泡绵和浇注型聚氨酯弹性体的设计和生产所涉及的能源管理活动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p>
    <w:p>
      <w:pPr>
        <w:pStyle w:val="20"/>
        <w:rPr>
          <w:rFonts w:eastAsia="黑体"/>
          <w:sz w:val="21"/>
          <w:szCs w:val="21"/>
          <w:lang w:eastAsia="zh-CN"/>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sz w:val="21"/>
                <w:szCs w:val="21"/>
                <w:lang w:eastAsia="zh-CN"/>
              </w:rPr>
              <w:t>福建大方睡眠科技股份有限公司</w:t>
            </w:r>
            <w:r>
              <w:rPr>
                <w:rFonts w:hint="eastAsia"/>
                <w:sz w:val="21"/>
                <w:szCs w:val="21"/>
                <w:lang w:val="en-US" w:eastAsia="zh-CN"/>
              </w:rPr>
              <w:t>/</w:t>
            </w:r>
            <w:r>
              <w:rPr>
                <w:rFonts w:hint="eastAsia" w:asciiTheme="minorEastAsia" w:hAnsiTheme="minorEastAsia" w:eastAsiaTheme="minorEastAsia"/>
                <w:sz w:val="20"/>
                <w:lang w:eastAsia="zh-CN"/>
              </w:rPr>
              <w:t>南安市诗山镇西上村西上工业区</w:t>
            </w:r>
          </w:p>
        </w:tc>
        <w:tc>
          <w:tcPr>
            <w:tcW w:w="2267" w:type="dxa"/>
          </w:tcPr>
          <w:p>
            <w:pPr>
              <w:numPr>
                <w:ilvl w:val="0"/>
                <w:numId w:val="3"/>
              </w:numPr>
              <w:rPr>
                <w:rFonts w:hint="eastAsia" w:asciiTheme="minorEastAsia" w:hAnsiTheme="minorEastAsia" w:eastAsiaTheme="minorEastAsia"/>
                <w:sz w:val="20"/>
                <w:lang w:val="de-DE" w:eastAsia="zh-CN"/>
              </w:rPr>
            </w:pPr>
            <w:r>
              <w:rPr>
                <w:rFonts w:hint="eastAsia" w:asciiTheme="minorEastAsia" w:hAnsiTheme="minorEastAsia" w:eastAsiaTheme="minorEastAsia"/>
                <w:sz w:val="20"/>
                <w:lang w:eastAsia="zh-CN"/>
              </w:rPr>
              <w:t>南安市诗山镇西上村西上工业区；</w:t>
            </w:r>
          </w:p>
        </w:tc>
        <w:tc>
          <w:tcPr>
            <w:tcW w:w="571" w:type="dxa"/>
            <w:vAlign w:val="center"/>
          </w:tcPr>
          <w:p>
            <w:pPr>
              <w:rPr>
                <w:rFonts w:hint="default" w:eastAsia="宋体"/>
                <w:lang w:val="en-US" w:eastAsia="zh-CN"/>
              </w:rPr>
            </w:pPr>
            <w:r>
              <w:rPr>
                <w:rFonts w:hint="eastAsia"/>
                <w:lang w:val="en-US" w:eastAsia="zh-CN"/>
              </w:rPr>
              <w:t>65</w:t>
            </w:r>
            <w:bookmarkStart w:id="4" w:name="_GoBack"/>
            <w:bookmarkEnd w:id="4"/>
          </w:p>
        </w:tc>
        <w:tc>
          <w:tcPr>
            <w:tcW w:w="2803" w:type="dxa"/>
            <w:vAlign w:val="center"/>
          </w:tcPr>
          <w:p>
            <w:pPr>
              <w:rPr>
                <w:rFonts w:hint="default"/>
                <w:lang w:val="en-US" w:eastAsia="ja-JP"/>
              </w:rPr>
            </w:pPr>
            <w:r>
              <w:rPr>
                <w:rFonts w:hint="eastAsia" w:asciiTheme="minorEastAsia" w:hAnsiTheme="minorEastAsia" w:eastAsiaTheme="minorEastAsia"/>
                <w:sz w:val="20"/>
                <w:lang w:eastAsia="zh-CN"/>
              </w:rPr>
              <w:t>聚氨酯泡绵和浇注型聚氨酯弹性体的设计和生产所涉及的能源管理活动</w:t>
            </w:r>
            <w:r>
              <w:rPr>
                <w:rFonts w:hint="eastAsia" w:asciiTheme="minorEastAsia" w:hAnsiTheme="minorEastAsia" w:eastAsiaTheme="minorEastAsia"/>
                <w:sz w:val="20"/>
                <w:lang w:val="en-US" w:eastAsia="zh-CN"/>
              </w:rPr>
              <w:t>涉及的能源管理活动。</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Pr>
        <w:snapToGrid w:val="0"/>
        <w:spacing w:beforeLines="50"/>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Times New Roman" w:eastAsia="宋体" w:cs="Times New Roman"/>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4"/>
              </w:numPr>
              <w:rPr>
                <w:rFonts w:ascii="宋体"/>
                <w:b/>
                <w:color w:val="000000"/>
                <w:szCs w:val="21"/>
              </w:rPr>
            </w:pPr>
            <w:r>
              <w:rPr>
                <w:rFonts w:hint="eastAsia" w:ascii="宋体" w:hAnsi="Times New Roman" w:eastAsia="宋体" w:cs="Times New Roman"/>
                <w:color w:val="000000"/>
                <w:szCs w:val="21"/>
              </w:rPr>
              <w:t>对管理体系,综合绩效是否建立了监视测量程序或制度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Times New Roman" w:eastAsia="宋体" w:cs="Times New Roman"/>
                <w:color w:val="000000"/>
                <w:szCs w:val="21"/>
              </w:rPr>
              <w:t xml:space="preserve">于 </w:t>
            </w:r>
            <w:r>
              <w:rPr>
                <w:rFonts w:hint="eastAsia" w:ascii="宋体" w:hAnsi="Times New Roman" w:eastAsia="宋体" w:cs="Times New Roman"/>
                <w:color w:val="000000"/>
                <w:szCs w:val="21"/>
                <w:lang w:val="en-US" w:eastAsia="zh-CN"/>
              </w:rPr>
              <w:t>2020</w:t>
            </w:r>
            <w:r>
              <w:rPr>
                <w:rFonts w:hint="eastAsia" w:ascii="宋体" w:hAnsi="Times New Roman" w:eastAsia="宋体" w:cs="Times New Roman"/>
                <w:color w:val="000000"/>
                <w:szCs w:val="21"/>
              </w:rPr>
              <w:t xml:space="preserve"> 年</w:t>
            </w:r>
            <w:r>
              <w:rPr>
                <w:rFonts w:hint="eastAsia" w:ascii="宋体" w:hAnsi="Times New Roman" w:eastAsia="宋体" w:cs="Times New Roman"/>
                <w:color w:val="000000"/>
                <w:szCs w:val="21"/>
                <w:lang w:val="en-US" w:eastAsia="zh-CN"/>
              </w:rPr>
              <w:t>12</w:t>
            </w:r>
            <w:r>
              <w:rPr>
                <w:rFonts w:hint="eastAsia" w:ascii="宋体" w:hAnsi="Times New Roman" w:eastAsia="宋体" w:cs="Times New Roman"/>
                <w:color w:val="000000"/>
                <w:szCs w:val="21"/>
              </w:rPr>
              <w:t xml:space="preserve">月 </w:t>
            </w:r>
            <w:r>
              <w:rPr>
                <w:rFonts w:hint="eastAsia" w:ascii="宋体" w:hAnsi="Times New Roman" w:eastAsia="宋体" w:cs="Times New Roman"/>
                <w:color w:val="000000"/>
                <w:szCs w:val="21"/>
                <w:lang w:val="en-US" w:eastAsia="zh-CN"/>
              </w:rPr>
              <w:t>6</w:t>
            </w:r>
            <w:r>
              <w:rPr>
                <w:rFonts w:hint="eastAsia" w:ascii="宋体" w:hAnsi="Times New Roman" w:eastAsia="宋体" w:cs="Times New Roman"/>
                <w:color w:val="000000"/>
                <w:szCs w:val="21"/>
              </w:rPr>
              <w:t xml:space="preserve"> 日起按照标准的要求，建立了文件化的管理体系，对管理体系文件进行发布和对全员进行了贯彻。管理体系已有效运行并且超过</w:t>
            </w:r>
            <w:r>
              <w:rPr>
                <w:rFonts w:hint="eastAsia" w:ascii="宋体" w:hAnsi="Times New Roman" w:eastAsia="宋体" w:cs="Times New Roman"/>
                <w:color w:val="000000"/>
                <w:szCs w:val="21"/>
                <w:lang w:val="en-US" w:eastAsia="zh-CN"/>
              </w:rPr>
              <w:t>6</w:t>
            </w:r>
            <w:r>
              <w:rPr>
                <w:rFonts w:hint="eastAsia" w:ascii="宋体" w:hAnsi="Times New Roman" w:eastAsia="宋体" w:cs="Times New Roman"/>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w:t>
            </w:r>
            <w:r>
              <w:rPr>
                <w:rFonts w:hint="eastAsia" w:ascii="宋体" w:hAnsi="Times New Roman" w:eastAsia="宋体" w:cs="Times New Roman"/>
                <w:color w:val="000000"/>
                <w:szCs w:val="21"/>
              </w:rPr>
              <w:t xml:space="preserve">已根据策划和标准要求于 </w:t>
            </w:r>
            <w:r>
              <w:rPr>
                <w:rFonts w:hint="eastAsia" w:ascii="宋体" w:hAnsi="Times New Roman" w:eastAsia="宋体" w:cs="Times New Roman"/>
                <w:color w:val="000000"/>
                <w:szCs w:val="21"/>
                <w:lang w:val="en-US" w:eastAsia="zh-CN"/>
              </w:rPr>
              <w:t>2021</w:t>
            </w:r>
            <w:r>
              <w:rPr>
                <w:rFonts w:hint="eastAsia" w:ascii="宋体" w:hAnsi="Times New Roman" w:eastAsia="宋体" w:cs="Times New Roman"/>
                <w:color w:val="000000"/>
                <w:szCs w:val="21"/>
              </w:rPr>
              <w:t>年</w:t>
            </w:r>
            <w:r>
              <w:rPr>
                <w:rFonts w:hint="eastAsia" w:ascii="宋体" w:hAnsi="Times New Roman" w:eastAsia="宋体" w:cs="Times New Roman"/>
                <w:color w:val="000000"/>
                <w:szCs w:val="21"/>
                <w:lang w:val="en-US" w:eastAsia="zh-CN"/>
              </w:rPr>
              <w:t>5</w:t>
            </w:r>
            <w:r>
              <w:rPr>
                <w:rFonts w:hint="eastAsia" w:ascii="宋体" w:hAnsi="Times New Roman" w:eastAsia="宋体" w:cs="Times New Roman"/>
                <w:color w:val="000000"/>
                <w:szCs w:val="21"/>
              </w:rPr>
              <w:t>月</w:t>
            </w:r>
            <w:r>
              <w:rPr>
                <w:rFonts w:hint="eastAsia" w:ascii="宋体" w:hAnsi="Times New Roman" w:eastAsia="宋体" w:cs="Times New Roman"/>
                <w:color w:val="000000"/>
                <w:szCs w:val="21"/>
                <w:lang w:val="en-US" w:eastAsia="zh-CN"/>
              </w:rPr>
              <w:t xml:space="preserve">10 </w:t>
            </w:r>
            <w:r>
              <w:rPr>
                <w:rFonts w:hint="eastAsia" w:ascii="宋体" w:hAnsi="Times New Roman" w:eastAsia="宋体" w:cs="Times New Roman"/>
                <w:color w:val="000000"/>
                <w:szCs w:val="21"/>
              </w:rPr>
              <w:t>日由有能力的人实施了内部审核，覆盖所有场所、部门和过程，</w:t>
            </w:r>
            <w:r>
              <w:rPr>
                <w:rFonts w:hint="eastAsia" w:ascii="宋体" w:hAnsi="Times New Roman" w:eastAsia="宋体" w:cs="Times New Roman"/>
                <w:color w:val="000000"/>
                <w:szCs w:val="21"/>
                <w:lang w:val="en-GB"/>
              </w:rPr>
              <w:t>组织通过内审验证了管理体系的</w:t>
            </w:r>
            <w:r>
              <w:rPr>
                <w:rFonts w:hint="eastAsia" w:ascii="宋体" w:hAnsi="Times New Roman" w:eastAsia="宋体" w:cs="Times New Roman"/>
                <w:color w:val="000000"/>
                <w:szCs w:val="21"/>
              </w:rPr>
              <w:t>符合性</w:t>
            </w:r>
            <w:r>
              <w:rPr>
                <w:rFonts w:hint="eastAsia" w:ascii="宋体" w:hAnsi="Times New Roman" w:eastAsia="宋体" w:cs="Times New Roman"/>
                <w:color w:val="000000"/>
                <w:szCs w:val="21"/>
                <w:lang w:val="en-GB"/>
              </w:rPr>
              <w:t>及有效性，</w:t>
            </w:r>
            <w:r>
              <w:rPr>
                <w:rFonts w:hint="eastAsia" w:ascii="宋体" w:hAnsi="Times New Roman" w:eastAsia="宋体" w:cs="Times New Roman"/>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w:t>
            </w:r>
            <w:r>
              <w:rPr>
                <w:rFonts w:hint="eastAsia" w:ascii="宋体" w:hAnsi="Times New Roman" w:eastAsia="宋体" w:cs="Times New Roman"/>
                <w:b w:val="0"/>
                <w:color w:val="000000"/>
                <w:kern w:val="2"/>
                <w:sz w:val="21"/>
                <w:szCs w:val="21"/>
                <w:lang w:val="en-US" w:eastAsia="zh-CN" w:bidi="ar-SA"/>
              </w:rPr>
              <w:t>已根据策划于 2021年5月 24日完成管理评审，包括所有标准要求的输入和输出,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auto"/>
                <w:szCs w:val="21"/>
              </w:rPr>
            </w:pPr>
            <w:r>
              <w:rPr>
                <w:rFonts w:hint="eastAsia" w:ascii="宋体"/>
                <w:color w:val="auto"/>
                <w:szCs w:val="21"/>
              </w:rPr>
              <w:t>是否有节能评估报告，</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auto"/>
                <w:szCs w:val="21"/>
              </w:rPr>
            </w:pPr>
            <w:r>
              <w:rPr>
                <w:rFonts w:hint="eastAsia" w:ascii="宋体"/>
                <w:color w:val="auto"/>
                <w:szCs w:val="21"/>
              </w:rPr>
              <w:t>是否有节能评估报告的批复，</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auto"/>
                <w:szCs w:val="21"/>
              </w:rPr>
            </w:pPr>
            <w:r>
              <w:rPr>
                <w:rFonts w:hint="eastAsia" w:ascii="宋体"/>
                <w:color w:val="auto"/>
                <w:szCs w:val="21"/>
              </w:rPr>
              <w:t>是否有节能验收后评估，</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  □是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numPr>
                <w:ilvl w:val="0"/>
                <w:numId w:val="0"/>
              </w:numPr>
              <w:rPr>
                <w:rFonts w:hint="default" w:asciiTheme="minorEastAsia" w:hAnsiTheme="minorEastAsia" w:eastAsiaTheme="minorEastAsia"/>
                <w:sz w:val="20"/>
                <w:lang w:val="en-US" w:eastAsia="zh-CN"/>
              </w:rPr>
            </w:pPr>
            <w:r>
              <w:rPr>
                <w:rFonts w:hint="eastAsia" w:asciiTheme="minorEastAsia" w:hAnsiTheme="minorEastAsia" w:eastAsiaTheme="minorEastAsia"/>
                <w:sz w:val="20"/>
                <w:lang w:val="en-US" w:eastAsia="zh-CN"/>
              </w:rPr>
              <w:t>1、</w:t>
            </w:r>
            <w:r>
              <w:rPr>
                <w:rFonts w:hint="eastAsia" w:asciiTheme="minorEastAsia" w:hAnsiTheme="minorEastAsia" w:eastAsiaTheme="minorEastAsia"/>
                <w:sz w:val="20"/>
                <w:lang w:eastAsia="zh-CN"/>
              </w:rPr>
              <w:t>南安市诗山镇西上村西上工业区；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lang w:val="en-US" w:eastAsia="zh-CN"/>
              </w:rPr>
              <w:t>2021</w:t>
            </w:r>
            <w:r>
              <w:rPr>
                <w:rFonts w:hint="eastAsia" w:ascii="宋体"/>
                <w:b/>
                <w:color w:val="000000"/>
                <w:szCs w:val="21"/>
              </w:rPr>
              <w:t>年</w:t>
            </w:r>
            <w:r>
              <w:rPr>
                <w:rFonts w:hint="eastAsia" w:ascii="宋体"/>
                <w:b/>
                <w:color w:val="000000"/>
                <w:szCs w:val="21"/>
                <w:u w:val="single"/>
                <w:lang w:val="en-US" w:eastAsia="zh-CN"/>
              </w:rPr>
              <w:t>6</w:t>
            </w:r>
            <w:r>
              <w:rPr>
                <w:rFonts w:hint="eastAsia" w:ascii="宋体"/>
                <w:b/>
                <w:color w:val="000000"/>
                <w:szCs w:val="21"/>
                <w:u w:val="none"/>
                <w:lang w:val="en-US" w:eastAsia="zh-CN"/>
              </w:rPr>
              <w:t>月</w:t>
            </w:r>
            <w:r>
              <w:rPr>
                <w:rFonts w:hint="eastAsia" w:ascii="宋体"/>
                <w:b/>
                <w:color w:val="000000"/>
                <w:szCs w:val="21"/>
                <w:u w:val="single"/>
                <w:lang w:val="en-US" w:eastAsia="zh-CN"/>
              </w:rPr>
              <w:t>26</w:t>
            </w:r>
            <w:r>
              <w:rPr>
                <w:rFonts w:hint="eastAsia" w:ascii="宋体"/>
                <w:b/>
                <w:color w:val="000000"/>
                <w:szCs w:val="21"/>
                <w:u w:val="none"/>
                <w:lang w:val="en-US" w:eastAsia="zh-CN"/>
              </w:rPr>
              <w:t>日</w:t>
            </w:r>
            <w:r>
              <w:rPr>
                <w:rFonts w:hint="eastAsia" w:ascii="宋体"/>
                <w:b/>
                <w:color w:val="000000"/>
                <w:szCs w:val="21"/>
                <w:u w:val="single"/>
              </w:rPr>
              <w:t xml:space="preserve"> </w:t>
            </w:r>
            <w:r>
              <w:rPr>
                <w:rFonts w:hint="eastAsia" w:ascii="宋体"/>
                <w:b/>
                <w:color w:val="000000"/>
                <w:szCs w:val="21"/>
              </w:rPr>
              <w:t>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none"/>
                <w:lang w:val="en-US" w:eastAsia="zh-CN"/>
              </w:rPr>
              <w:t>年</w:t>
            </w:r>
            <w:r>
              <w:rPr>
                <w:rFonts w:hint="eastAsia" w:ascii="宋体"/>
                <w:b/>
                <w:color w:val="000000"/>
                <w:szCs w:val="21"/>
                <w:u w:val="single"/>
              </w:rPr>
              <w:t xml:space="preserve"> </w:t>
            </w:r>
            <w:r>
              <w:rPr>
                <w:rFonts w:hint="eastAsia" w:ascii="宋体"/>
                <w:b/>
                <w:color w:val="000000"/>
                <w:szCs w:val="21"/>
                <w:u w:val="single"/>
                <w:lang w:val="en-US" w:eastAsia="zh-CN"/>
              </w:rPr>
              <w:t xml:space="preserve">6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29</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625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ind w:firstLine="422" w:firstLineChars="200"/>
              <w:rPr>
                <w:rFonts w:ascii="宋体" w:hAnsi="宋体"/>
                <w:b/>
                <w:color w:val="000000"/>
                <w:szCs w:val="21"/>
              </w:rPr>
            </w:pP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4064000</wp:posOffset>
            </wp:positionH>
            <wp:positionV relativeFrom="paragraph">
              <wp:posOffset>150495</wp:posOffset>
            </wp:positionV>
            <wp:extent cx="869950" cy="413385"/>
            <wp:effectExtent l="0" t="0" r="6350" b="5715"/>
            <wp:wrapSquare wrapText="bothSides"/>
            <wp:docPr id="4" name="图片 4" descr="fe947a88665c596b3bb23f07c45c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e947a88665c596b3bb23f07c45ce84"/>
                    <pic:cNvPicPr>
                      <a:picLocks noChangeAspect="1"/>
                    </pic:cNvPicPr>
                  </pic:nvPicPr>
                  <pic:blipFill>
                    <a:blip r:embed="rId6"/>
                    <a:stretch>
                      <a:fillRect/>
                    </a:stretch>
                  </pic:blipFill>
                  <pic:spPr>
                    <a:xfrm>
                      <a:off x="0" y="0"/>
                      <a:ext cx="869950" cy="413385"/>
                    </a:xfrm>
                    <a:prstGeom prst="rect">
                      <a:avLst/>
                    </a:prstGeom>
                  </pic:spPr>
                </pic:pic>
              </a:graphicData>
            </a:graphic>
          </wp:anchor>
        </w:drawing>
      </w:r>
      <w:r>
        <w:rPr>
          <w:rFonts w:hint="eastAsia" w:ascii="宋体" w:hAnsi="宋体"/>
        </w:rPr>
        <w:drawing>
          <wp:anchor distT="0" distB="0" distL="114300" distR="114300" simplePos="0" relativeHeight="251661312" behindDoc="0" locked="0" layoutInCell="1" allowOverlap="1">
            <wp:simplePos x="0" y="0"/>
            <wp:positionH relativeFrom="column">
              <wp:posOffset>2105660</wp:posOffset>
            </wp:positionH>
            <wp:positionV relativeFrom="page">
              <wp:posOffset>7261225</wp:posOffset>
            </wp:positionV>
            <wp:extent cx="570230" cy="435610"/>
            <wp:effectExtent l="0" t="0" r="1270" b="8890"/>
            <wp:wrapSquare wrapText="bothSides"/>
            <wp:docPr id="1"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53999692(1)"/>
                    <pic:cNvPicPr>
                      <a:picLocks noChangeAspect="1"/>
                    </pic:cNvPicPr>
                  </pic:nvPicPr>
                  <pic:blipFill>
                    <a:blip r:embed="rId7">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jc w:val="left"/>
        <w:rPr>
          <w:rFonts w:hint="default" w:ascii="宋体"/>
          <w:b/>
          <w:color w:val="000000"/>
          <w:szCs w:val="21"/>
          <w:lang w:val="en-US"/>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2021.6.25</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60288;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5"/>
        <w:rFonts w:hint="default"/>
        <w:w w:val="90"/>
      </w:rPr>
      <w:t>Beijing International Standard united Certification Co.,Ltd.</w:t>
    </w:r>
  </w:p>
  <w:p>
    <w:r>
      <w:pict>
        <v:shape id="_x0000_s1027" o:spid="_x0000_s1027" o:spt="32" type="#_x0000_t32" style="position:absolute;left:0pt;margin-left:-0.05pt;margin-top:10.65pt;height:0pt;width:489.8pt;z-index:251660288;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A6D726B2"/>
    <w:multiLevelType w:val="singleLevel"/>
    <w:tmpl w:val="A6D726B2"/>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692CAA90"/>
    <w:multiLevelType w:val="singleLevel"/>
    <w:tmpl w:val="692CAA90"/>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6B1D92"/>
    <w:rsid w:val="07C675FD"/>
    <w:rsid w:val="07D70220"/>
    <w:rsid w:val="08796912"/>
    <w:rsid w:val="095D24A8"/>
    <w:rsid w:val="09B4415B"/>
    <w:rsid w:val="0B695358"/>
    <w:rsid w:val="0B6F736E"/>
    <w:rsid w:val="0C211772"/>
    <w:rsid w:val="0CA6239B"/>
    <w:rsid w:val="0DC83354"/>
    <w:rsid w:val="0F1B3FDD"/>
    <w:rsid w:val="125311C6"/>
    <w:rsid w:val="12626407"/>
    <w:rsid w:val="14C86FDF"/>
    <w:rsid w:val="14DC6491"/>
    <w:rsid w:val="155E1C49"/>
    <w:rsid w:val="16B77B96"/>
    <w:rsid w:val="17B953A1"/>
    <w:rsid w:val="185B1437"/>
    <w:rsid w:val="18BD6A28"/>
    <w:rsid w:val="19074347"/>
    <w:rsid w:val="194A22A9"/>
    <w:rsid w:val="1A5B7456"/>
    <w:rsid w:val="1AFF0DE6"/>
    <w:rsid w:val="1B85685E"/>
    <w:rsid w:val="1D2F67EA"/>
    <w:rsid w:val="1E3F707F"/>
    <w:rsid w:val="1FD918CF"/>
    <w:rsid w:val="20FB6175"/>
    <w:rsid w:val="215572CF"/>
    <w:rsid w:val="25240B3E"/>
    <w:rsid w:val="273B5F41"/>
    <w:rsid w:val="295762FA"/>
    <w:rsid w:val="2AE32135"/>
    <w:rsid w:val="2C071728"/>
    <w:rsid w:val="2FAF66CA"/>
    <w:rsid w:val="2FBC3EEE"/>
    <w:rsid w:val="31813B38"/>
    <w:rsid w:val="31A829AC"/>
    <w:rsid w:val="31FF23D8"/>
    <w:rsid w:val="346A146F"/>
    <w:rsid w:val="38FD61FF"/>
    <w:rsid w:val="394D605D"/>
    <w:rsid w:val="3B237395"/>
    <w:rsid w:val="3D3F665C"/>
    <w:rsid w:val="3D9B09FE"/>
    <w:rsid w:val="3E003CC5"/>
    <w:rsid w:val="426D4188"/>
    <w:rsid w:val="42777639"/>
    <w:rsid w:val="43212D6D"/>
    <w:rsid w:val="43F04AA8"/>
    <w:rsid w:val="44165E87"/>
    <w:rsid w:val="443A0222"/>
    <w:rsid w:val="44F049A2"/>
    <w:rsid w:val="45BE0AE8"/>
    <w:rsid w:val="49916B26"/>
    <w:rsid w:val="499C10CB"/>
    <w:rsid w:val="4A912373"/>
    <w:rsid w:val="4AB229F5"/>
    <w:rsid w:val="4CBF18E3"/>
    <w:rsid w:val="4E3F10B0"/>
    <w:rsid w:val="4E7F1263"/>
    <w:rsid w:val="5077297B"/>
    <w:rsid w:val="543E39B0"/>
    <w:rsid w:val="563B39DC"/>
    <w:rsid w:val="56BD08D3"/>
    <w:rsid w:val="5807522A"/>
    <w:rsid w:val="58352B0B"/>
    <w:rsid w:val="5A986980"/>
    <w:rsid w:val="5D773761"/>
    <w:rsid w:val="5E0D7FE1"/>
    <w:rsid w:val="5E7D4CE1"/>
    <w:rsid w:val="606E2828"/>
    <w:rsid w:val="610411B4"/>
    <w:rsid w:val="62652371"/>
    <w:rsid w:val="63AF45FA"/>
    <w:rsid w:val="64AD26FA"/>
    <w:rsid w:val="665839A2"/>
    <w:rsid w:val="69FD7ECE"/>
    <w:rsid w:val="6A74017A"/>
    <w:rsid w:val="6AA50D17"/>
    <w:rsid w:val="6B8277AA"/>
    <w:rsid w:val="6DCA2A35"/>
    <w:rsid w:val="6E3043BF"/>
    <w:rsid w:val="6E530366"/>
    <w:rsid w:val="72731CF3"/>
    <w:rsid w:val="72F1531C"/>
    <w:rsid w:val="733A43C9"/>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15</TotalTime>
  <ScaleCrop>false</ScaleCrop>
  <LinksUpToDate>false</LinksUpToDate>
  <CharactersWithSpaces>7574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Lenovo</cp:lastModifiedBy>
  <dcterms:modified xsi:type="dcterms:W3CDTF">2021-06-30T15:37:45Z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10FF39BDC48F4CC1878D9DD80C82988F</vt:lpwstr>
  </property>
</Properties>
</file>