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175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4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财务部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谢丽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钟华建</w:t>
            </w:r>
            <w:bookmarkStart w:id="0" w:name="_GoBack"/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45" w:type="dxa"/>
            <w:vMerge w:val="continue"/>
            <w:vAlign w:val="center"/>
          </w:tcPr>
          <w:p/>
        </w:tc>
        <w:tc>
          <w:tcPr>
            <w:tcW w:w="1175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刘秋秋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2021.6.15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45" w:type="dxa"/>
            <w:vMerge w:val="continue"/>
            <w:vAlign w:val="center"/>
          </w:tcPr>
          <w:p/>
        </w:tc>
        <w:tc>
          <w:tcPr>
            <w:tcW w:w="1175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Q:5.3组织的岗位、职责和权限、6.2质量目标、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7.1资源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E:5.3组织的岗位、职责和权限、6.2环境/职业健康安全目标、6.1.2环境因素/危险源的识别与评价、6.1.4措施的策划、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7.1资源、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岗位、职责和权限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QE:5.3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财务部现有2人，会计1人、出纳1人；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主要负责公司的资金管理；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本部门的环境因素识别、评价及控制。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目标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QE:6.2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查见“目标分解考核表”，见财务部的目标：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840" w:firstLineChars="4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控制公司成本</w:t>
            </w:r>
            <w:r>
              <w:rPr>
                <w:rFonts w:hint="default"/>
                <w:color w:val="auto"/>
                <w:lang w:val="en-US" w:eastAsia="zh-CN"/>
              </w:rPr>
              <w:tab/>
            </w:r>
            <w:r>
              <w:rPr>
                <w:rFonts w:hint="default"/>
                <w:color w:val="auto"/>
                <w:lang w:val="en-US" w:eastAsia="zh-CN"/>
              </w:rPr>
              <w:t>降低公司成本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840" w:firstLineChars="4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固体废弃物分类处置率</w:t>
            </w:r>
            <w:r>
              <w:rPr>
                <w:rFonts w:hint="default"/>
                <w:color w:val="auto"/>
                <w:lang w:val="en-US" w:eastAsia="zh-CN"/>
              </w:rPr>
              <w:tab/>
            </w:r>
            <w:r>
              <w:rPr>
                <w:rFonts w:hint="default"/>
                <w:color w:val="auto"/>
                <w:lang w:val="en-US" w:eastAsia="zh-CN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840" w:firstLineChars="4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火灾、触电事故</w:t>
            </w:r>
            <w:r>
              <w:rPr>
                <w:rFonts w:hint="default"/>
                <w:color w:val="auto"/>
                <w:lang w:val="en-US" w:eastAsia="zh-CN"/>
              </w:rPr>
              <w:tab/>
            </w:r>
            <w:r>
              <w:rPr>
                <w:rFonts w:hint="default"/>
                <w:color w:val="auto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2021年1季度考核，显示目标均已全部完成。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/>
                <w:color w:val="auto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环境因素/危险源的识别与评价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措施的策划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EO:6.1.2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查见“环境因素和危险源识别评价与控制程序”，有效文件；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查见“环境因素辨识和评价表”，对办公区域进行辨识和评价。见有辨识办公活动能源使用、厨房、仓储等33项；考虑了生命周期观点，基本合理。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打分法评价，查见“重要环境因素清单”，明确了潜在火灾、能源消耗、固废排放、污水排放、油烟排放等环境因素为重要环境因素。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/>
                <w:highlight w:val="none"/>
                <w:lang w:val="en-US" w:eastAsia="zh-CN"/>
              </w:rPr>
              <w:t>公司通过制定目标、管理方案、应急预案、日常检查与控制等方法，对环境因素进行控制。针对重要环境因素，制定有“环境管理目标、指标及其管理方案一览表”，明确了指标、方法、措施/技术手段、责任部门、检查部门、日常运行控制部门等.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资源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QE:7.1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建立有财务管理制度；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查见垃圾收费登记表，见2021.1-5,每月800元支出；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4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运行策划和控制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公司策划了环境管理</w:t>
            </w:r>
            <w:r>
              <w:rPr>
                <w:rFonts w:hint="eastAsia" w:cs="Times New Roman"/>
                <w:szCs w:val="22"/>
                <w:lang w:val="en-US" w:eastAsia="zh-CN"/>
              </w:rPr>
              <w:t>相关程序文件和管理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制度</w:t>
            </w:r>
            <w:r>
              <w:rPr>
                <w:rFonts w:hint="eastAsia" w:cs="Times New Roman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办公室有垃圾桶，办公过程产生的垃圾统一收集、市政环卫部门处理；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介绍说办公用废弃硒鼓由供应商回收，以旧换新；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办公室无明显噪声和异味，无废气排放；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生活废水经市政管网排放；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按公司要求人走关灯，电脑要求人走后电源切断；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节约用水用电、纸张双面使用；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办公区域配备了灭火器材；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办公室内主要是电的使用，现场查看电路、电源正常，无乱拉乱接电线、使用超额电气等现象。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4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E:8.2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参加由行政部组织的演练，详见行政部记录。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Qaq5dYAAAAKAQAADwAAAAAAAAABACAAAAAiAAAAZHJzL2Rvd25yZXYu&#10;eG1sUEsBAhQAFAAAAAgAh07iQO6djL7EAQAAegMAAA4AAAAAAAAAAQAgAAAAJQ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9078E"/>
    <w:rsid w:val="0E8E0085"/>
    <w:rsid w:val="153D4EF8"/>
    <w:rsid w:val="19EA0E3B"/>
    <w:rsid w:val="3BF049E6"/>
    <w:rsid w:val="6E1679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7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2021-06-16T07:34:32Z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