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AC02E2">
              <w:rPr>
                <w:rFonts w:ascii="楷体" w:eastAsia="楷体" w:hAnsi="楷体" w:hint="eastAsia"/>
                <w:sz w:val="24"/>
                <w:szCs w:val="24"/>
              </w:rPr>
              <w:t>陈志中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25FA1">
              <w:rPr>
                <w:rFonts w:ascii="楷体" w:eastAsia="楷体" w:hAnsi="楷体" w:hint="eastAsia"/>
                <w:sz w:val="24"/>
                <w:szCs w:val="24"/>
              </w:rPr>
              <w:t>陈道庆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AC02E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02E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02E2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教学仪器、实验室成套设备、</w:t>
            </w:r>
            <w:proofErr w:type="gramStart"/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创客实验室</w:t>
            </w:r>
            <w:proofErr w:type="gramEnd"/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办公纸张消耗、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生活垃圾排放、生活废水排放、</w:t>
            </w:r>
            <w:r w:rsidR="007A2300">
              <w:rPr>
                <w:rFonts w:ascii="楷体" w:eastAsia="楷体" w:hAnsi="楷体" w:cs="楷体" w:hint="eastAsia"/>
                <w:sz w:val="24"/>
                <w:szCs w:val="24"/>
              </w:rPr>
              <w:t>办公固废排放、水电消耗、</w:t>
            </w:r>
            <w:r w:rsidR="00A44E6D" w:rsidRPr="00A44E6D">
              <w:rPr>
                <w:rFonts w:ascii="楷体" w:eastAsia="楷体" w:hAnsi="楷体" w:cs="楷体" w:hint="eastAsia"/>
                <w:sz w:val="24"/>
                <w:szCs w:val="24"/>
              </w:rPr>
              <w:t>CFC超标排放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等2项重要环境因素。</w:t>
            </w:r>
          </w:p>
          <w:p w:rsidR="004A4B90" w:rsidRDefault="004A4B90" w:rsidP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 w:rsidR="00183F12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开水烫伤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吸烟伤害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个，包括：火灾、人员伤害、触电事故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、新冠疫情传播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</w:t>
            </w:r>
            <w:r w:rsidR="00860FCB">
              <w:rPr>
                <w:rFonts w:ascii="楷体" w:eastAsia="楷体" w:hAnsi="楷体" w:cs="楷体" w:hint="eastAsia"/>
                <w:sz w:val="24"/>
                <w:szCs w:val="24"/>
              </w:rPr>
              <w:t>，打疫苗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等运行控制措施等。</w:t>
            </w:r>
          </w:p>
          <w:p w:rsidR="002C60B0" w:rsidRDefault="003A62C3" w:rsidP="0053219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</w:t>
            </w:r>
            <w:r w:rsidR="00532196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F10403" w:rsidRPr="00F10403">
              <w:rPr>
                <w:rFonts w:ascii="楷体" w:eastAsia="楷体" w:hAnsi="楷体" w:cs="楷体" w:hint="eastAsia"/>
                <w:sz w:val="24"/>
                <w:szCs w:val="24"/>
              </w:rPr>
              <w:t>常用法律和其它要求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《中华人民共和国职业病防治法》</w:t>
            </w:r>
            <w:r w:rsidR="00F97953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、《中华人民共和国消防法》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E06AE" w:rsidRPr="00DE06AE">
              <w:rPr>
                <w:rFonts w:ascii="楷体" w:eastAsia="楷体" w:hAnsi="楷体" w:cs="楷体" w:hint="eastAsia"/>
                <w:sz w:val="24"/>
                <w:szCs w:val="24"/>
              </w:rPr>
              <w:t>中华人民共和国土壤污染防治法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、《中华人民共和国固体废弃物污染环境防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治法》、《用人单位劳动防护用品管理规范》</w:t>
            </w:r>
            <w:r w:rsidR="00F10403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F10403" w:rsidRPr="00F10403">
              <w:rPr>
                <w:rFonts w:ascii="楷体" w:eastAsia="楷体" w:hAnsi="楷体" w:cs="楷体" w:hint="eastAsia"/>
                <w:sz w:val="24"/>
                <w:szCs w:val="24"/>
              </w:rPr>
              <w:t>职业健康检查管理办法</w:t>
            </w:r>
            <w:r w:rsidR="00F1040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F10403" w:rsidRPr="00F10403">
              <w:rPr>
                <w:rFonts w:ascii="楷体" w:eastAsia="楷体" w:hAnsi="楷体" w:cs="楷体" w:hint="eastAsia"/>
                <w:sz w:val="24"/>
                <w:szCs w:val="24"/>
              </w:rPr>
              <w:t>工伤保险条例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F10403" w:rsidRPr="00F10403">
              <w:rPr>
                <w:rFonts w:ascii="楷体" w:eastAsia="楷体" w:hAnsi="楷体" w:cs="楷体" w:hint="eastAsia"/>
                <w:sz w:val="24"/>
                <w:szCs w:val="24"/>
              </w:rPr>
              <w:t>山东省突发公共卫生事件应急办法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F97953">
              <w:rPr>
                <w:rFonts w:ascii="楷体" w:eastAsia="楷体" w:hAnsi="楷体" w:cs="楷体" w:hint="eastAsia"/>
                <w:sz w:val="24"/>
                <w:szCs w:val="24"/>
              </w:rPr>
              <w:t>、《山东省消防条例》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F10403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="00916295"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AC02E2" w:rsidRPr="002C01D9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山东省菏泽市鄄城县富春乡工业园</w:t>
            </w:r>
            <w:r w:rsidR="00AC02E2" w:rsidRPr="002C01D9">
              <w:rPr>
                <w:rFonts w:ascii="楷体" w:eastAsia="楷体" w:hAnsi="楷体" w:cs="楷体"/>
                <w:sz w:val="24"/>
                <w:szCs w:val="24"/>
              </w:rPr>
              <w:t>118</w:t>
            </w:r>
            <w:r w:rsidR="00AC02E2" w:rsidRPr="002C01D9"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C01D9">
              <w:rPr>
                <w:rFonts w:ascii="楷体" w:eastAsia="楷体" w:hAnsi="楷体" w:cs="楷体" w:hint="eastAsia"/>
                <w:sz w:val="24"/>
                <w:szCs w:val="24"/>
              </w:rPr>
              <w:t>周围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无敏感区，根据体系运行的需要设置了办公室，无宿舍和食堂。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9203AE" w:rsidRDefault="009203AE" w:rsidP="009203A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抽2020.9.10日的废弃物处理情况，</w:t>
            </w:r>
          </w:p>
          <w:p w:rsidR="009203AE" w:rsidRPr="009203AE" w:rsidRDefault="009203A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1575"/>
              <w:gridCol w:w="2137"/>
              <w:gridCol w:w="1418"/>
              <w:gridCol w:w="1417"/>
            </w:tblGrid>
            <w:tr w:rsidR="009203AE" w:rsidRPr="009203AE" w:rsidTr="009203AE">
              <w:trPr>
                <w:trHeight w:val="568"/>
                <w:jc w:val="center"/>
              </w:trPr>
              <w:tc>
                <w:tcPr>
                  <w:tcW w:w="1680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废弃物种类</w:t>
                  </w:r>
                </w:p>
              </w:tc>
              <w:tc>
                <w:tcPr>
                  <w:tcW w:w="1575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排放量</w:t>
                  </w:r>
                </w:p>
              </w:tc>
              <w:tc>
                <w:tcPr>
                  <w:tcW w:w="213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处置办法</w:t>
                  </w:r>
                </w:p>
              </w:tc>
              <w:tc>
                <w:tcPr>
                  <w:tcW w:w="1418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处置人</w:t>
                  </w:r>
                </w:p>
              </w:tc>
              <w:tc>
                <w:tcPr>
                  <w:tcW w:w="141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日  期</w:t>
                  </w:r>
                </w:p>
              </w:tc>
            </w:tr>
            <w:tr w:rsidR="009203AE" w:rsidRPr="009203AE" w:rsidTr="009203AE">
              <w:trPr>
                <w:trHeight w:val="568"/>
                <w:jc w:val="center"/>
              </w:trPr>
              <w:tc>
                <w:tcPr>
                  <w:tcW w:w="1680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废办公用纸</w:t>
                  </w:r>
                </w:p>
              </w:tc>
              <w:tc>
                <w:tcPr>
                  <w:tcW w:w="1575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3kg</w:t>
                  </w:r>
                </w:p>
              </w:tc>
              <w:tc>
                <w:tcPr>
                  <w:tcW w:w="213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回收</w:t>
                  </w:r>
                </w:p>
              </w:tc>
              <w:tc>
                <w:tcPr>
                  <w:tcW w:w="1418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陈志中</w:t>
                  </w:r>
                </w:p>
              </w:tc>
              <w:tc>
                <w:tcPr>
                  <w:tcW w:w="141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9.10</w:t>
                  </w:r>
                </w:p>
              </w:tc>
            </w:tr>
            <w:tr w:rsidR="009203AE" w:rsidRPr="009203AE" w:rsidTr="009203AE">
              <w:trPr>
                <w:trHeight w:val="568"/>
                <w:jc w:val="center"/>
              </w:trPr>
              <w:tc>
                <w:tcPr>
                  <w:tcW w:w="1680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lastRenderedPageBreak/>
                    <w:t>废色带、硒鼓、墨盒</w:t>
                  </w:r>
                </w:p>
              </w:tc>
              <w:tc>
                <w:tcPr>
                  <w:tcW w:w="1575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回收</w:t>
                  </w:r>
                </w:p>
              </w:tc>
              <w:tc>
                <w:tcPr>
                  <w:tcW w:w="1418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陈志中</w:t>
                  </w:r>
                </w:p>
              </w:tc>
              <w:tc>
                <w:tcPr>
                  <w:tcW w:w="141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9.10</w:t>
                  </w:r>
                </w:p>
              </w:tc>
            </w:tr>
            <w:tr w:rsidR="009203AE" w:rsidRPr="009203AE" w:rsidTr="009203AE">
              <w:trPr>
                <w:trHeight w:val="568"/>
                <w:jc w:val="center"/>
              </w:trPr>
              <w:tc>
                <w:tcPr>
                  <w:tcW w:w="1680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废灯管</w:t>
                  </w:r>
                </w:p>
              </w:tc>
              <w:tc>
                <w:tcPr>
                  <w:tcW w:w="1575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1支</w:t>
                  </w:r>
                </w:p>
              </w:tc>
              <w:tc>
                <w:tcPr>
                  <w:tcW w:w="213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由环卫部门处理</w:t>
                  </w:r>
                </w:p>
              </w:tc>
              <w:tc>
                <w:tcPr>
                  <w:tcW w:w="1418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陈志中</w:t>
                  </w:r>
                </w:p>
              </w:tc>
              <w:tc>
                <w:tcPr>
                  <w:tcW w:w="141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9.10</w:t>
                  </w:r>
                </w:p>
              </w:tc>
            </w:tr>
            <w:tr w:rsidR="009203AE" w:rsidRPr="009203AE" w:rsidTr="009203AE">
              <w:trPr>
                <w:trHeight w:val="568"/>
                <w:jc w:val="center"/>
              </w:trPr>
              <w:tc>
                <w:tcPr>
                  <w:tcW w:w="1680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废电池</w:t>
                  </w:r>
                </w:p>
              </w:tc>
              <w:tc>
                <w:tcPr>
                  <w:tcW w:w="1575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6节</w:t>
                  </w:r>
                </w:p>
              </w:tc>
              <w:tc>
                <w:tcPr>
                  <w:tcW w:w="213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由环卫部门处理</w:t>
                  </w:r>
                </w:p>
              </w:tc>
              <w:tc>
                <w:tcPr>
                  <w:tcW w:w="1418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陈志中</w:t>
                  </w:r>
                </w:p>
              </w:tc>
              <w:tc>
                <w:tcPr>
                  <w:tcW w:w="141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9.10</w:t>
                  </w:r>
                </w:p>
              </w:tc>
            </w:tr>
            <w:tr w:rsidR="009203AE" w:rsidRPr="009203AE" w:rsidTr="009203AE">
              <w:trPr>
                <w:trHeight w:val="568"/>
                <w:jc w:val="center"/>
              </w:trPr>
              <w:tc>
                <w:tcPr>
                  <w:tcW w:w="1680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废包装物</w:t>
                  </w:r>
                </w:p>
              </w:tc>
              <w:tc>
                <w:tcPr>
                  <w:tcW w:w="1575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25kg</w:t>
                  </w:r>
                </w:p>
              </w:tc>
              <w:tc>
                <w:tcPr>
                  <w:tcW w:w="213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由环卫部门处理</w:t>
                  </w:r>
                </w:p>
              </w:tc>
              <w:tc>
                <w:tcPr>
                  <w:tcW w:w="1418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陈志中</w:t>
                  </w:r>
                </w:p>
              </w:tc>
              <w:tc>
                <w:tcPr>
                  <w:tcW w:w="1417" w:type="dxa"/>
                  <w:vAlign w:val="center"/>
                </w:tcPr>
                <w:p w:rsidR="009203AE" w:rsidRPr="009203AE" w:rsidRDefault="009203AE" w:rsidP="003C34E3">
                  <w:pPr>
                    <w:jc w:val="center"/>
                    <w:rPr>
                      <w:rFonts w:ascii="楷体" w:eastAsia="楷体" w:hAnsi="楷体" w:cs="楷体"/>
                      <w:sz w:val="24"/>
                      <w:szCs w:val="24"/>
                    </w:rPr>
                  </w:pPr>
                  <w:r w:rsidRPr="009203AE">
                    <w:rPr>
                      <w:rFonts w:ascii="楷体" w:eastAsia="楷体" w:hAnsi="楷体" w:cs="楷体" w:hint="eastAsia"/>
                      <w:sz w:val="24"/>
                      <w:szCs w:val="24"/>
                    </w:rPr>
                    <w:t>9.10</w:t>
                  </w:r>
                </w:p>
              </w:tc>
            </w:tr>
          </w:tbl>
          <w:p w:rsidR="001939BA" w:rsidRDefault="001939BA" w:rsidP="000E2C6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5117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3533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95117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8670D0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670D0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E431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8670D0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用人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张建岭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董瑞丽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81748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1C765D" w:rsidRDefault="001C765D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存在问题：有</w:t>
            </w:r>
            <w:r w:rsidRPr="001C765D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人不严肃。改进措施：由安全员现场讲评，指出演练中的错误做法，要求责任人所在部门和单位监督学习应急预案和消防相关知识。</w:t>
            </w:r>
          </w:p>
          <w:p w:rsidR="00C12D8C" w:rsidRPr="001C765D" w:rsidRDefault="00573C9E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消防应急预案演练后对应急预案的适宜性、有效性、可操作性进行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董瑞丽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张建岭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等，评价日期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2020.9.5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编制了新型冠状病毒肺炎疫情应急预案，每天测量体温和消杀，发现异常及时采取隔离及上报措施。</w:t>
            </w:r>
          </w:p>
          <w:p w:rsidR="0021399D" w:rsidRDefault="00391D26" w:rsidP="002139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21399D"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办公场所配备消防器材，状态有效。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Pr="00463D9F" w:rsidRDefault="00043806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BD1CF3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D1CF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A083B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2、查到管理方案检测表，检查日期：202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9A025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D1CF3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，公司管理方案措施能按期完成。</w:t>
            </w:r>
          </w:p>
          <w:p w:rsidR="00C12D8C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3、</w:t>
            </w:r>
            <w:r w:rsidR="00C12D8C" w:rsidRPr="007A083B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A104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01FA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4A5719">
              <w:rPr>
                <w:rFonts w:ascii="楷体" w:eastAsia="楷体" w:hAnsi="楷体" w:cs="楷体" w:hint="eastAsia"/>
                <w:sz w:val="24"/>
                <w:szCs w:val="24"/>
              </w:rPr>
              <w:t>日检查得分96分，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286B97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286B97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286B97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A083B" w:rsidRDefault="007A08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286B97" w:rsidRPr="001F1E90" w:rsidRDefault="00286B97" w:rsidP="00286B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绩效测量和监视程序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86B97" w:rsidRPr="001F1E90" w:rsidRDefault="00286B97" w:rsidP="00286B9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86B97" w:rsidRDefault="00286B97" w:rsidP="00286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821991" w:rsidRPr="00093A18" w:rsidRDefault="00821991" w:rsidP="00821991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文件发放情况进行检验；对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员工培训执行情况进行检验；固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吴承杨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21991" w:rsidRDefault="00821991" w:rsidP="0082199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93A18">
              <w:rPr>
                <w:rFonts w:ascii="楷体" w:eastAsia="楷体" w:hAnsi="楷体"/>
                <w:sz w:val="24"/>
                <w:szCs w:val="24"/>
              </w:rPr>
              <w:t>再查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人员迟到、早退进行检验；对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发货情况进行检查；固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情况；节约能源资源情况；消防器材管理；按照操作规程作业情况等方面进行了检查，检查要求加强对员工培训强度。使员工能够更深刻了解公司产品和服务性质，检查人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吴承杨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66D8B" w:rsidRPr="00C66D8B" w:rsidRDefault="00286B97" w:rsidP="0082199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须加强。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4D56EB">
        <w:trPr>
          <w:trHeight w:val="3228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SDYBKJ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00709D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环境合</w:t>
            </w:r>
            <w:proofErr w:type="gramStart"/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性评价表、职业健康安全合</w:t>
            </w:r>
            <w:proofErr w:type="gramStart"/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性评价表、合</w:t>
            </w:r>
            <w:proofErr w:type="gramStart"/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性评价报告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环保、职业健康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</w:t>
            </w:r>
            <w:r w:rsidR="00C66D8B" w:rsidRPr="007B5EF5">
              <w:rPr>
                <w:rFonts w:ascii="楷体" w:eastAsia="楷体" w:hAnsi="楷体" w:cs="楷体" w:hint="eastAsia"/>
                <w:sz w:val="24"/>
                <w:szCs w:val="24"/>
              </w:rPr>
              <w:t>，评价人：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吴承杨</w:t>
            </w:r>
            <w:r w:rsidR="00C66D8B"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陈志中</w:t>
            </w:r>
            <w:r w:rsidR="00C66D8B"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张建岭、</w:t>
            </w:r>
            <w:r w:rsidR="00AC02E2">
              <w:rPr>
                <w:rFonts w:ascii="楷体" w:eastAsia="楷体" w:hAnsi="楷体" w:cs="楷体" w:hint="eastAsia"/>
                <w:sz w:val="24"/>
                <w:szCs w:val="24"/>
              </w:rPr>
              <w:t>董瑞丽</w:t>
            </w:r>
            <w:r w:rsidR="00C66D8B"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FC71F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C66D8B"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  <w:bookmarkStart w:id="1" w:name="_GoBack"/>
            <w:bookmarkEnd w:id="1"/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5B" w:rsidRDefault="005F645B">
      <w:r>
        <w:separator/>
      </w:r>
    </w:p>
  </w:endnote>
  <w:endnote w:type="continuationSeparator" w:id="0">
    <w:p w:rsidR="005F645B" w:rsidRDefault="005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56E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56E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5B" w:rsidRDefault="005F645B">
      <w:r>
        <w:separator/>
      </w:r>
    </w:p>
  </w:footnote>
  <w:footnote w:type="continuationSeparator" w:id="0">
    <w:p w:rsidR="005F645B" w:rsidRDefault="005F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5F645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2F59E0"/>
    <w:multiLevelType w:val="hybridMultilevel"/>
    <w:tmpl w:val="E61094A0"/>
    <w:lvl w:ilvl="0" w:tplc="3752C2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709D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3806"/>
    <w:rsid w:val="00044945"/>
    <w:rsid w:val="00045092"/>
    <w:rsid w:val="0005199E"/>
    <w:rsid w:val="00052580"/>
    <w:rsid w:val="00056218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339"/>
    <w:rsid w:val="00135F92"/>
    <w:rsid w:val="0013745B"/>
    <w:rsid w:val="00144917"/>
    <w:rsid w:val="00145688"/>
    <w:rsid w:val="001456CB"/>
    <w:rsid w:val="001462CD"/>
    <w:rsid w:val="00147C4C"/>
    <w:rsid w:val="00147EDB"/>
    <w:rsid w:val="00152DB7"/>
    <w:rsid w:val="001564F9"/>
    <w:rsid w:val="00157722"/>
    <w:rsid w:val="00157D94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3F12"/>
    <w:rsid w:val="00184791"/>
    <w:rsid w:val="00187059"/>
    <w:rsid w:val="00187C5A"/>
    <w:rsid w:val="001918ED"/>
    <w:rsid w:val="00192A7F"/>
    <w:rsid w:val="001939BA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540"/>
    <w:rsid w:val="001B6887"/>
    <w:rsid w:val="001B6E5E"/>
    <w:rsid w:val="001B700E"/>
    <w:rsid w:val="001C0776"/>
    <w:rsid w:val="001C2BC9"/>
    <w:rsid w:val="001C34EA"/>
    <w:rsid w:val="001C39CB"/>
    <w:rsid w:val="001C765D"/>
    <w:rsid w:val="001D1D7C"/>
    <w:rsid w:val="001D4AD8"/>
    <w:rsid w:val="001D54FF"/>
    <w:rsid w:val="001D5787"/>
    <w:rsid w:val="001E1974"/>
    <w:rsid w:val="001E312D"/>
    <w:rsid w:val="001E72C1"/>
    <w:rsid w:val="001F0C77"/>
    <w:rsid w:val="001F2D6A"/>
    <w:rsid w:val="001F4890"/>
    <w:rsid w:val="001F71E8"/>
    <w:rsid w:val="00202594"/>
    <w:rsid w:val="00202BC2"/>
    <w:rsid w:val="0021399D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748"/>
    <w:rsid w:val="0028195E"/>
    <w:rsid w:val="00282AB8"/>
    <w:rsid w:val="00286B97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01D9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2F7284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42F1E"/>
    <w:rsid w:val="00350CBB"/>
    <w:rsid w:val="00351CD4"/>
    <w:rsid w:val="0035258E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1D26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4E4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1FAD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43DD0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19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56EB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F9F"/>
    <w:rsid w:val="00527341"/>
    <w:rsid w:val="00531857"/>
    <w:rsid w:val="0053208B"/>
    <w:rsid w:val="00532196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3C9E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45B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205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324"/>
    <w:rsid w:val="007757F3"/>
    <w:rsid w:val="007815DC"/>
    <w:rsid w:val="007839F5"/>
    <w:rsid w:val="00787C80"/>
    <w:rsid w:val="0079074B"/>
    <w:rsid w:val="00790D5E"/>
    <w:rsid w:val="00790FC6"/>
    <w:rsid w:val="00795FA6"/>
    <w:rsid w:val="007A083B"/>
    <w:rsid w:val="007A2300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935"/>
    <w:rsid w:val="00814A40"/>
    <w:rsid w:val="00815916"/>
    <w:rsid w:val="00815AF5"/>
    <w:rsid w:val="008160E3"/>
    <w:rsid w:val="00821991"/>
    <w:rsid w:val="008343CB"/>
    <w:rsid w:val="00834F70"/>
    <w:rsid w:val="00835B31"/>
    <w:rsid w:val="00850591"/>
    <w:rsid w:val="00853CCF"/>
    <w:rsid w:val="00855580"/>
    <w:rsid w:val="008575F9"/>
    <w:rsid w:val="00860FCB"/>
    <w:rsid w:val="008638DE"/>
    <w:rsid w:val="00863B20"/>
    <w:rsid w:val="008646DE"/>
    <w:rsid w:val="00864902"/>
    <w:rsid w:val="00864BE7"/>
    <w:rsid w:val="00865200"/>
    <w:rsid w:val="008670D0"/>
    <w:rsid w:val="00871695"/>
    <w:rsid w:val="00875D94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16295"/>
    <w:rsid w:val="009203AE"/>
    <w:rsid w:val="00930694"/>
    <w:rsid w:val="00931B33"/>
    <w:rsid w:val="00932193"/>
    <w:rsid w:val="00932BE6"/>
    <w:rsid w:val="00933215"/>
    <w:rsid w:val="0093521F"/>
    <w:rsid w:val="0093786C"/>
    <w:rsid w:val="00945677"/>
    <w:rsid w:val="0095117C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025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C7F83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44E6D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2E2"/>
    <w:rsid w:val="00AC24B1"/>
    <w:rsid w:val="00AC260E"/>
    <w:rsid w:val="00AC7290"/>
    <w:rsid w:val="00AD1268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AF7D65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25FA1"/>
    <w:rsid w:val="00B410EE"/>
    <w:rsid w:val="00B63BD0"/>
    <w:rsid w:val="00B709FC"/>
    <w:rsid w:val="00B72906"/>
    <w:rsid w:val="00B73B0E"/>
    <w:rsid w:val="00B73EA8"/>
    <w:rsid w:val="00B80572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1CF3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56B83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040"/>
    <w:rsid w:val="00DA2CBF"/>
    <w:rsid w:val="00DB1D00"/>
    <w:rsid w:val="00DD00DF"/>
    <w:rsid w:val="00DD0BDC"/>
    <w:rsid w:val="00DD10DC"/>
    <w:rsid w:val="00DD1C8E"/>
    <w:rsid w:val="00DD1D21"/>
    <w:rsid w:val="00DD7876"/>
    <w:rsid w:val="00DE06AE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4311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0403"/>
    <w:rsid w:val="00F11201"/>
    <w:rsid w:val="00F115BF"/>
    <w:rsid w:val="00F12C2A"/>
    <w:rsid w:val="00F14D99"/>
    <w:rsid w:val="00F2038C"/>
    <w:rsid w:val="00F204EA"/>
    <w:rsid w:val="00F23433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141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97953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C71F2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9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1113</cp:revision>
  <dcterms:created xsi:type="dcterms:W3CDTF">2015-06-17T12:51:00Z</dcterms:created>
  <dcterms:modified xsi:type="dcterms:W3CDTF">2021-06-12T10:14:00Z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