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00" w:firstLineChars="750"/>
        <w:rPr>
          <w:rFonts w:ascii="隶书" w:hAnsi="宋体" w:eastAsia="隶书"/>
          <w:bCs/>
          <w:color w:val="000000"/>
          <w:sz w:val="36"/>
          <w:szCs w:val="36"/>
        </w:rPr>
      </w:pPr>
      <w:bookmarkStart w:id="3" w:name="_GoBack"/>
      <w:r>
        <w:rPr>
          <w:rFonts w:hint="eastAsia" w:ascii="隶书" w:hAnsi="宋体" w:eastAsia="隶书"/>
          <w:bCs/>
          <w:color w:val="000000"/>
          <w:sz w:val="36"/>
          <w:szCs w:val="36"/>
        </w:rPr>
        <w:t>受审核方现场信息确认表</w:t>
      </w:r>
    </w:p>
    <w:bookmarkEnd w:id="3"/>
    <w:p>
      <w:pPr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企业名称： </w:t>
      </w:r>
      <w:bookmarkStart w:id="0" w:name="组织名称"/>
      <w:r>
        <w:rPr>
          <w:rFonts w:hint="eastAsia" w:ascii="宋体" w:hAnsi="宋体"/>
          <w:bCs/>
          <w:color w:val="000000"/>
          <w:sz w:val="24"/>
        </w:rPr>
        <w:t>山东汉芯科技有限公司</w:t>
      </w:r>
      <w:bookmarkEnd w:id="0"/>
      <w:r>
        <w:rPr>
          <w:rFonts w:hint="eastAsia" w:ascii="宋体" w:hAnsi="宋体"/>
          <w:bCs/>
          <w:color w:val="000000"/>
          <w:sz w:val="24"/>
        </w:rPr>
        <w:t xml:space="preserve">                     合同编号：</w:t>
      </w:r>
      <w:bookmarkStart w:id="1" w:name="合同编号"/>
      <w:r>
        <w:rPr>
          <w:rFonts w:ascii="宋体" w:hAnsi="宋体"/>
          <w:bCs/>
          <w:color w:val="000000"/>
          <w:sz w:val="24"/>
        </w:rPr>
        <w:t>0390-2021-QE</w:t>
      </w:r>
      <w:bookmarkEnd w:id="1"/>
    </w:p>
    <w:tbl>
      <w:tblPr>
        <w:tblStyle w:val="4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667"/>
        <w:gridCol w:w="2538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667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>
            <w:pPr>
              <w:spacing w:line="440" w:lineRule="exact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91370404MA3NARJG3K</w:t>
            </w:r>
          </w:p>
          <w:p>
            <w:pPr>
              <w:spacing w:line="440" w:lineRule="exact"/>
              <w:rPr>
                <w:rFonts w:hint="eastAsia"/>
                <w:b/>
                <w:color w:val="000000" w:themeColor="text1"/>
                <w:sz w:val="22"/>
                <w:szCs w:val="22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  <w:bookmarkStart w:id="2" w:name="机构代码"/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91370404MA3NARJG3K</w:t>
            </w:r>
            <w:bookmarkEnd w:id="2"/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580" w:type="dxa"/>
            <w:vAlign w:val="top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提供组织的固定场所/运输线路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个数/条数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r>
              <w:rPr>
                <w:rFonts w:hint="eastAsia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提供多组织机构说明材料和契约/协议等法律地位证明材料复印件（针对申请母子证书的组织）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提供98年后无新、改、扩建项目证明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667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提供98年后新、改、扩建项目的环境影响登记表/环境影响报告表及批复/环境影响报告书及批复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53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580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</w:tbl>
    <w:p>
      <w:pPr>
        <w:jc w:val="left"/>
        <w:rPr>
          <w:rFonts w:ascii="宋体" w:hAnsi="宋体"/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p>
      <w:pPr>
        <w:jc w:val="left"/>
        <w:rPr>
          <w:color w:val="000000"/>
          <w:sz w:val="20"/>
          <w:szCs w:val="20"/>
        </w:rPr>
      </w:pPr>
    </w:p>
    <w:tbl>
      <w:tblPr>
        <w:tblStyle w:val="4"/>
        <w:tblW w:w="10059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5405"/>
        <w:gridCol w:w="2814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31" o:spt="20" style="position:absolute;left:0pt;margin-left:27.15pt;margin-top:-0.5pt;height:48.3pt;width:36pt;z-index:25166336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32" o:spt="20" style="position:absolute;left:0pt;margin-left:-5.15pt;margin-top:22.75pt;height:24.15pt;width:66.75pt;z-index:251662336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color w:val="000000"/>
              </w:rPr>
              <w:t>项目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一阶段审核组长对信息进行现场确认(一阶段不去现场时，由二阶段/再认证组长确认)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提供98年后新、改、扩建项目的“三同时”验收批复（或竣工验收意见）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重要环境因素清单/重要危险源清单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提供有可能造成二阶段审核风险的产品/服务的标准/服务规范/重要污染物/重要危险源的监测报告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提供认证范围管理体系覆盖的人数（管理人数、临时工、季节工）人　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  <w:vAlign w:val="top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  <w:vAlign w:val="top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  <w:vAlign w:val="top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059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(一阶段不去现场时，由二阶段/再认证组长确认)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3990" w:firstLineChars="1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>
      <w:headerReference r:id="rId3" w:type="default"/>
      <w:pgSz w:w="11906" w:h="16838"/>
      <w:pgMar w:top="1440" w:right="1080" w:bottom="1440" w:left="1080" w:header="600" w:footer="6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325.25pt;margin-top:7.5pt;height:30.9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受审核方现场信息确认表(03版)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648" w:firstLineChars="343"/>
      <w:jc w:val="left"/>
    </w:pP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AD4AB6"/>
    <w:rsid w:val="777A1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2015-06-17T11:24:00Z</dcterms:created>
  <dc:creator>微软用户</dc:creator>
  <cp:lastModifiedBy>李凤仪</cp:lastModifiedBy>
  <dcterms:modified xsi:type="dcterms:W3CDTF">2021-06-09T07:03:04Z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7EC9C47C35E94F59890C18940A3DE3D9</vt:lpwstr>
  </property>
</Properties>
</file>