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A6" w:rsidRDefault="000F30A6" w:rsidP="00DB72B8">
      <w:pPr>
        <w:snapToGrid w:val="0"/>
        <w:spacing w:afterLines="30"/>
        <w:jc w:val="center"/>
        <w:rPr>
          <w:rFonts w:ascii="楷体" w:eastAsia="楷体" w:hAnsi="楷体"/>
          <w:b/>
          <w:color w:val="000000" w:themeColor="text1"/>
          <w:sz w:val="84"/>
          <w:szCs w:val="84"/>
        </w:rPr>
      </w:pPr>
    </w:p>
    <w:p w:rsidR="000F30A6" w:rsidRDefault="000F30A6" w:rsidP="00DB72B8">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0F30A6" w:rsidRDefault="000F30A6" w:rsidP="00DB72B8">
      <w:pPr>
        <w:snapToGrid w:val="0"/>
        <w:spacing w:afterLines="30"/>
        <w:jc w:val="center"/>
        <w:rPr>
          <w:rFonts w:ascii="楷体" w:eastAsia="楷体" w:hAnsi="楷体"/>
          <w:b/>
          <w:color w:val="000000" w:themeColor="text1"/>
          <w:sz w:val="52"/>
          <w:szCs w:val="52"/>
        </w:rPr>
      </w:pPr>
    </w:p>
    <w:p w:rsidR="000F30A6" w:rsidRDefault="000F30A6" w:rsidP="00DB72B8">
      <w:pPr>
        <w:snapToGrid w:val="0"/>
        <w:spacing w:afterLines="30"/>
        <w:jc w:val="center"/>
        <w:rPr>
          <w:rFonts w:ascii="楷体" w:eastAsia="楷体" w:hAnsi="楷体"/>
          <w:b/>
          <w:color w:val="000000" w:themeColor="text1"/>
          <w:sz w:val="52"/>
          <w:szCs w:val="52"/>
        </w:rPr>
      </w:pPr>
    </w:p>
    <w:p w:rsidR="000F30A6" w:rsidRDefault="000F30A6" w:rsidP="00DB72B8">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F30A6" w:rsidRDefault="000F30A6" w:rsidP="00DB72B8">
      <w:pPr>
        <w:snapToGrid w:val="0"/>
        <w:spacing w:afterLines="30"/>
        <w:jc w:val="center"/>
        <w:rPr>
          <w:rFonts w:ascii="楷体" w:eastAsia="楷体" w:hAnsi="楷体"/>
          <w:b/>
          <w:color w:val="000000" w:themeColor="text1"/>
          <w:sz w:val="36"/>
          <w:szCs w:val="36"/>
        </w:rPr>
      </w:pPr>
    </w:p>
    <w:p w:rsidR="000F30A6" w:rsidRDefault="000F30A6" w:rsidP="00DB72B8">
      <w:pPr>
        <w:snapToGrid w:val="0"/>
        <w:spacing w:afterLines="30"/>
        <w:jc w:val="center"/>
        <w:rPr>
          <w:rFonts w:ascii="楷体" w:eastAsia="楷体" w:hAnsi="楷体"/>
          <w:b/>
          <w:color w:val="000000" w:themeColor="text1"/>
          <w:sz w:val="36"/>
          <w:szCs w:val="36"/>
        </w:rPr>
      </w:pPr>
    </w:p>
    <w:p w:rsidR="000F30A6" w:rsidRDefault="000F30A6" w:rsidP="00DB72B8">
      <w:pPr>
        <w:snapToGrid w:val="0"/>
        <w:spacing w:afterLines="30"/>
        <w:jc w:val="center"/>
        <w:rPr>
          <w:rFonts w:ascii="楷体" w:eastAsia="楷体" w:hAnsi="楷体"/>
          <w:b/>
          <w:color w:val="000000" w:themeColor="text1"/>
          <w:sz w:val="32"/>
          <w:szCs w:val="32"/>
        </w:rPr>
      </w:pPr>
    </w:p>
    <w:p w:rsidR="000F30A6" w:rsidRDefault="000F30A6" w:rsidP="00DB72B8">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江西铭硕工程技术有限公司</w:t>
      </w:r>
      <w:bookmarkEnd w:id="0"/>
    </w:p>
    <w:p w:rsidR="000F30A6" w:rsidRDefault="000F30A6" w:rsidP="00DB72B8">
      <w:pPr>
        <w:snapToGrid w:val="0"/>
        <w:spacing w:afterLines="30"/>
        <w:ind w:firstLineChars="600" w:firstLine="1928"/>
        <w:rPr>
          <w:rFonts w:ascii="楷体" w:eastAsia="楷体" w:hAnsi="楷体"/>
          <w:b/>
          <w:color w:val="000000" w:themeColor="text1"/>
          <w:sz w:val="32"/>
          <w:szCs w:val="32"/>
        </w:rPr>
      </w:pPr>
    </w:p>
    <w:p w:rsidR="000F30A6" w:rsidRDefault="000F30A6" w:rsidP="00DB72B8">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F30A6" w:rsidRDefault="000F30A6" w:rsidP="00DB72B8">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0F30A6" w:rsidRDefault="000F30A6" w:rsidP="00DB72B8">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0F30A6" w:rsidRDefault="000F30A6" w:rsidP="00DB72B8">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0F30A6" w:rsidRDefault="000F30A6" w:rsidP="00DB72B8">
      <w:pPr>
        <w:snapToGrid w:val="0"/>
        <w:spacing w:afterLines="30"/>
        <w:jc w:val="center"/>
        <w:rPr>
          <w:rFonts w:ascii="楷体" w:eastAsia="楷体" w:hAnsi="楷体"/>
          <w:b/>
          <w:color w:val="000000" w:themeColor="text1"/>
          <w:sz w:val="84"/>
          <w:szCs w:val="84"/>
        </w:rPr>
      </w:pPr>
    </w:p>
    <w:p w:rsidR="000F30A6" w:rsidRDefault="000F30A6" w:rsidP="00DB72B8">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F30A6" w:rsidRDefault="000F30A6" w:rsidP="000F30A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0F30A6" w:rsidRDefault="000F30A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67222">
        <w:trPr>
          <w:trHeight w:val="354"/>
        </w:trPr>
        <w:tc>
          <w:tcPr>
            <w:tcW w:w="1697" w:type="dxa"/>
            <w:vAlign w:val="center"/>
          </w:tcPr>
          <w:p w:rsidR="000F30A6" w:rsidRDefault="000F30A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F30A6" w:rsidRDefault="000F30A6">
            <w:pPr>
              <w:rPr>
                <w:b/>
                <w:color w:val="000000" w:themeColor="text1"/>
                <w:sz w:val="20"/>
                <w:szCs w:val="20"/>
              </w:rPr>
            </w:pPr>
            <w:r>
              <w:rPr>
                <w:rFonts w:hint="eastAsia"/>
                <w:b/>
                <w:color w:val="000000" w:themeColor="text1"/>
                <w:sz w:val="20"/>
                <w:szCs w:val="20"/>
              </w:rPr>
              <w:t>北京国标联合认证有限公司</w:t>
            </w:r>
          </w:p>
        </w:tc>
      </w:tr>
      <w:tr w:rsidR="00167222">
        <w:trPr>
          <w:trHeight w:val="377"/>
        </w:trPr>
        <w:tc>
          <w:tcPr>
            <w:tcW w:w="1697" w:type="dxa"/>
            <w:vAlign w:val="center"/>
          </w:tcPr>
          <w:p w:rsidR="000F30A6" w:rsidRDefault="000F30A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F30A6" w:rsidRDefault="000F30A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0F30A6" w:rsidRDefault="000F30A6">
            <w:pPr>
              <w:rPr>
                <w:b/>
                <w:color w:val="000000" w:themeColor="text1"/>
                <w:sz w:val="20"/>
                <w:szCs w:val="20"/>
              </w:rPr>
            </w:pPr>
            <w:r>
              <w:rPr>
                <w:rFonts w:hint="eastAsia"/>
                <w:b/>
                <w:color w:val="000000" w:themeColor="text1"/>
                <w:sz w:val="20"/>
                <w:szCs w:val="20"/>
              </w:rPr>
              <w:t>邮编</w:t>
            </w:r>
          </w:p>
        </w:tc>
        <w:tc>
          <w:tcPr>
            <w:tcW w:w="1641" w:type="dxa"/>
            <w:vAlign w:val="center"/>
          </w:tcPr>
          <w:p w:rsidR="000F30A6" w:rsidRDefault="000F30A6">
            <w:pPr>
              <w:rPr>
                <w:b/>
                <w:color w:val="000000" w:themeColor="text1"/>
                <w:sz w:val="20"/>
                <w:szCs w:val="20"/>
              </w:rPr>
            </w:pPr>
            <w:r>
              <w:rPr>
                <w:rFonts w:hint="eastAsia"/>
                <w:b/>
                <w:color w:val="000000" w:themeColor="text1"/>
                <w:sz w:val="20"/>
                <w:szCs w:val="20"/>
              </w:rPr>
              <w:t>100101</w:t>
            </w:r>
          </w:p>
        </w:tc>
      </w:tr>
      <w:tr w:rsidR="00167222" w:rsidTr="000F30A6">
        <w:trPr>
          <w:trHeight w:val="377"/>
        </w:trPr>
        <w:tc>
          <w:tcPr>
            <w:tcW w:w="1697" w:type="dxa"/>
            <w:vAlign w:val="center"/>
          </w:tcPr>
          <w:p w:rsidR="000F30A6" w:rsidRDefault="000F30A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F30A6" w:rsidRPr="00C302A2" w:rsidRDefault="000F30A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0F30A6" w:rsidRDefault="000F30A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F30A6" w:rsidRPr="00C302A2" w:rsidRDefault="000F30A6">
            <w:pPr>
              <w:rPr>
                <w:color w:val="000000" w:themeColor="text1"/>
                <w:sz w:val="18"/>
                <w:szCs w:val="18"/>
              </w:rPr>
            </w:pPr>
            <w:r w:rsidRPr="00C302A2">
              <w:rPr>
                <w:color w:val="000000" w:themeColor="text1"/>
                <w:sz w:val="18"/>
                <w:szCs w:val="18"/>
              </w:rPr>
              <w:t>service@china-isc.org.cn</w:t>
            </w:r>
          </w:p>
        </w:tc>
      </w:tr>
      <w:tr w:rsidR="00167222">
        <w:trPr>
          <w:trHeight w:val="428"/>
        </w:trPr>
        <w:tc>
          <w:tcPr>
            <w:tcW w:w="9863" w:type="dxa"/>
            <w:gridSpan w:val="9"/>
            <w:vAlign w:val="center"/>
          </w:tcPr>
          <w:p w:rsidR="000F30A6" w:rsidRDefault="000F30A6">
            <w:pPr>
              <w:rPr>
                <w:b/>
                <w:color w:val="000000" w:themeColor="text1"/>
                <w:sz w:val="20"/>
                <w:szCs w:val="20"/>
              </w:rPr>
            </w:pPr>
            <w:r>
              <w:rPr>
                <w:rFonts w:hint="eastAsia"/>
                <w:b/>
                <w:color w:val="000000" w:themeColor="text1"/>
                <w:sz w:val="20"/>
                <w:szCs w:val="20"/>
              </w:rPr>
              <w:t>审核组成员</w:t>
            </w:r>
          </w:p>
        </w:tc>
      </w:tr>
      <w:tr w:rsidR="00167222">
        <w:trPr>
          <w:trHeight w:val="645"/>
        </w:trPr>
        <w:tc>
          <w:tcPr>
            <w:tcW w:w="1844" w:type="dxa"/>
            <w:gridSpan w:val="2"/>
            <w:vAlign w:val="center"/>
          </w:tcPr>
          <w:p w:rsidR="000F30A6" w:rsidRDefault="000F30A6" w:rsidP="000F30A6">
            <w:pPr>
              <w:spacing w:line="240" w:lineRule="exact"/>
              <w:jc w:val="center"/>
              <w:rPr>
                <w:b/>
                <w:color w:val="000000" w:themeColor="text1"/>
                <w:sz w:val="20"/>
                <w:szCs w:val="20"/>
              </w:rPr>
            </w:pPr>
            <w:r>
              <w:rPr>
                <w:rFonts w:hint="eastAsia"/>
                <w:sz w:val="18"/>
                <w:szCs w:val="18"/>
              </w:rPr>
              <w:t>姓名</w:t>
            </w:r>
          </w:p>
        </w:tc>
        <w:tc>
          <w:tcPr>
            <w:tcW w:w="992" w:type="dxa"/>
            <w:vAlign w:val="center"/>
          </w:tcPr>
          <w:p w:rsidR="000F30A6" w:rsidRDefault="000F30A6" w:rsidP="000F30A6">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F30A6" w:rsidRDefault="000F30A6" w:rsidP="000F30A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F30A6" w:rsidRDefault="000F30A6" w:rsidP="000F30A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F30A6" w:rsidRDefault="000F30A6" w:rsidP="000F30A6">
            <w:pPr>
              <w:spacing w:line="240" w:lineRule="exact"/>
              <w:jc w:val="center"/>
              <w:rPr>
                <w:b/>
                <w:color w:val="000000" w:themeColor="text1"/>
                <w:sz w:val="20"/>
                <w:szCs w:val="20"/>
              </w:rPr>
            </w:pPr>
            <w:r>
              <w:rPr>
                <w:rFonts w:hint="eastAsia"/>
                <w:sz w:val="18"/>
                <w:szCs w:val="18"/>
              </w:rPr>
              <w:t>专业代码</w:t>
            </w:r>
          </w:p>
        </w:tc>
      </w:tr>
      <w:tr w:rsidR="00167222">
        <w:trPr>
          <w:trHeight w:val="645"/>
        </w:trPr>
        <w:tc>
          <w:tcPr>
            <w:tcW w:w="1844" w:type="dxa"/>
            <w:gridSpan w:val="2"/>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F30A6" w:rsidRDefault="000F30A6" w:rsidP="000F30A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F30A6" w:rsidRDefault="000F30A6" w:rsidP="000F30A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Q:29.10.07</w:t>
            </w:r>
          </w:p>
          <w:p w:rsidR="000F30A6" w:rsidRDefault="000F30A6" w:rsidP="000F30A6">
            <w:pPr>
              <w:spacing w:line="240" w:lineRule="exact"/>
              <w:jc w:val="center"/>
              <w:rPr>
                <w:b/>
                <w:color w:val="000000" w:themeColor="text1"/>
                <w:sz w:val="20"/>
                <w:szCs w:val="20"/>
              </w:rPr>
            </w:pPr>
            <w:r>
              <w:rPr>
                <w:b/>
                <w:color w:val="000000" w:themeColor="text1"/>
                <w:sz w:val="20"/>
                <w:szCs w:val="20"/>
              </w:rPr>
              <w:t>E:29.10.07</w:t>
            </w:r>
          </w:p>
          <w:p w:rsidR="000F30A6" w:rsidRDefault="000F30A6" w:rsidP="000F30A6">
            <w:pPr>
              <w:spacing w:line="240" w:lineRule="exact"/>
              <w:jc w:val="center"/>
              <w:rPr>
                <w:b/>
                <w:color w:val="000000" w:themeColor="text1"/>
                <w:sz w:val="20"/>
                <w:szCs w:val="20"/>
              </w:rPr>
            </w:pPr>
            <w:r>
              <w:rPr>
                <w:b/>
                <w:color w:val="000000" w:themeColor="text1"/>
                <w:sz w:val="20"/>
                <w:szCs w:val="20"/>
              </w:rPr>
              <w:t>O:29.10.07</w:t>
            </w:r>
          </w:p>
        </w:tc>
      </w:tr>
      <w:tr w:rsidR="00167222">
        <w:trPr>
          <w:trHeight w:val="645"/>
        </w:trPr>
        <w:tc>
          <w:tcPr>
            <w:tcW w:w="1844" w:type="dxa"/>
            <w:gridSpan w:val="2"/>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F30A6" w:rsidRDefault="000F30A6" w:rsidP="000F30A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F30A6" w:rsidRDefault="000F30A6" w:rsidP="000F30A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F30A6" w:rsidRDefault="000F30A6" w:rsidP="000F30A6">
            <w:pPr>
              <w:spacing w:line="240" w:lineRule="exact"/>
              <w:jc w:val="center"/>
              <w:rPr>
                <w:b/>
                <w:color w:val="000000" w:themeColor="text1"/>
                <w:sz w:val="20"/>
                <w:szCs w:val="20"/>
              </w:rPr>
            </w:pPr>
          </w:p>
        </w:tc>
      </w:tr>
      <w:tr w:rsidR="00167222">
        <w:trPr>
          <w:trHeight w:val="645"/>
        </w:trPr>
        <w:tc>
          <w:tcPr>
            <w:tcW w:w="1844" w:type="dxa"/>
            <w:gridSpan w:val="2"/>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熊洪诚</w:t>
            </w:r>
          </w:p>
        </w:tc>
        <w:tc>
          <w:tcPr>
            <w:tcW w:w="992" w:type="dxa"/>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0F30A6" w:rsidRDefault="000F30A6" w:rsidP="000F30A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0F30A6" w:rsidRDefault="000F30A6" w:rsidP="000F30A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0F30A6" w:rsidRDefault="000F30A6" w:rsidP="000F30A6">
            <w:pPr>
              <w:spacing w:line="240" w:lineRule="exact"/>
              <w:jc w:val="center"/>
              <w:rPr>
                <w:b/>
                <w:color w:val="000000" w:themeColor="text1"/>
                <w:sz w:val="20"/>
                <w:szCs w:val="20"/>
              </w:rPr>
            </w:pPr>
          </w:p>
        </w:tc>
        <w:tc>
          <w:tcPr>
            <w:tcW w:w="2333" w:type="dxa"/>
            <w:gridSpan w:val="2"/>
            <w:vAlign w:val="center"/>
          </w:tcPr>
          <w:p w:rsidR="000F30A6" w:rsidRDefault="000F30A6" w:rsidP="000F30A6">
            <w:pPr>
              <w:spacing w:line="240" w:lineRule="exact"/>
              <w:jc w:val="center"/>
              <w:rPr>
                <w:b/>
                <w:color w:val="000000" w:themeColor="text1"/>
                <w:sz w:val="20"/>
                <w:szCs w:val="20"/>
              </w:rPr>
            </w:pPr>
            <w:r>
              <w:rPr>
                <w:b/>
                <w:color w:val="000000" w:themeColor="text1"/>
                <w:sz w:val="20"/>
                <w:szCs w:val="20"/>
              </w:rPr>
              <w:t>Q:28.07.03,29.10.07</w:t>
            </w:r>
          </w:p>
          <w:p w:rsidR="000F30A6" w:rsidRDefault="000F30A6" w:rsidP="000F30A6">
            <w:pPr>
              <w:spacing w:line="240" w:lineRule="exact"/>
              <w:jc w:val="center"/>
              <w:rPr>
                <w:b/>
                <w:color w:val="000000" w:themeColor="text1"/>
                <w:sz w:val="20"/>
                <w:szCs w:val="20"/>
              </w:rPr>
            </w:pPr>
            <w:r>
              <w:rPr>
                <w:b/>
                <w:color w:val="000000" w:themeColor="text1"/>
                <w:sz w:val="20"/>
                <w:szCs w:val="20"/>
              </w:rPr>
              <w:t>E:28.07.03,29.10.07</w:t>
            </w:r>
          </w:p>
          <w:p w:rsidR="000F30A6" w:rsidRDefault="000F30A6" w:rsidP="000F30A6">
            <w:pPr>
              <w:spacing w:line="240" w:lineRule="exact"/>
              <w:jc w:val="center"/>
              <w:rPr>
                <w:b/>
                <w:color w:val="000000" w:themeColor="text1"/>
                <w:sz w:val="20"/>
                <w:szCs w:val="20"/>
              </w:rPr>
            </w:pPr>
            <w:r>
              <w:rPr>
                <w:b/>
                <w:color w:val="000000" w:themeColor="text1"/>
                <w:sz w:val="20"/>
                <w:szCs w:val="20"/>
              </w:rPr>
              <w:t>O:28.07.03,29.10.07</w:t>
            </w:r>
          </w:p>
        </w:tc>
      </w:tr>
      <w:tr w:rsidR="00167222">
        <w:trPr>
          <w:trHeight w:val="510"/>
        </w:trPr>
        <w:tc>
          <w:tcPr>
            <w:tcW w:w="1844" w:type="dxa"/>
            <w:gridSpan w:val="2"/>
            <w:vAlign w:val="center"/>
          </w:tcPr>
          <w:p w:rsidR="000F30A6" w:rsidRDefault="000F30A6">
            <w:pPr>
              <w:rPr>
                <w:b/>
                <w:color w:val="000000" w:themeColor="text1"/>
                <w:sz w:val="20"/>
                <w:szCs w:val="20"/>
              </w:rPr>
            </w:pPr>
          </w:p>
        </w:tc>
        <w:tc>
          <w:tcPr>
            <w:tcW w:w="992" w:type="dxa"/>
            <w:vAlign w:val="center"/>
          </w:tcPr>
          <w:p w:rsidR="000F30A6" w:rsidRDefault="000F30A6">
            <w:pPr>
              <w:rPr>
                <w:b/>
                <w:color w:val="000000" w:themeColor="text1"/>
                <w:sz w:val="20"/>
                <w:szCs w:val="20"/>
              </w:rPr>
            </w:pPr>
          </w:p>
        </w:tc>
        <w:tc>
          <w:tcPr>
            <w:tcW w:w="1216" w:type="dxa"/>
            <w:vAlign w:val="center"/>
          </w:tcPr>
          <w:p w:rsidR="000F30A6" w:rsidRDefault="000F30A6">
            <w:pPr>
              <w:rPr>
                <w:b/>
                <w:color w:val="000000" w:themeColor="text1"/>
                <w:sz w:val="20"/>
                <w:szCs w:val="20"/>
              </w:rPr>
            </w:pPr>
          </w:p>
        </w:tc>
        <w:tc>
          <w:tcPr>
            <w:tcW w:w="3478" w:type="dxa"/>
            <w:gridSpan w:val="3"/>
            <w:vAlign w:val="center"/>
          </w:tcPr>
          <w:p w:rsidR="000F30A6" w:rsidRDefault="000F30A6">
            <w:pPr>
              <w:rPr>
                <w:b/>
                <w:color w:val="000000" w:themeColor="text1"/>
                <w:sz w:val="20"/>
                <w:szCs w:val="20"/>
              </w:rPr>
            </w:pPr>
          </w:p>
        </w:tc>
        <w:tc>
          <w:tcPr>
            <w:tcW w:w="2333" w:type="dxa"/>
            <w:gridSpan w:val="2"/>
            <w:vAlign w:val="center"/>
          </w:tcPr>
          <w:p w:rsidR="000F30A6" w:rsidRDefault="000F30A6">
            <w:pPr>
              <w:rPr>
                <w:b/>
                <w:color w:val="000000" w:themeColor="text1"/>
                <w:sz w:val="20"/>
                <w:szCs w:val="20"/>
              </w:rPr>
            </w:pPr>
          </w:p>
        </w:tc>
      </w:tr>
      <w:tr w:rsidR="00167222">
        <w:trPr>
          <w:trHeight w:val="465"/>
        </w:trPr>
        <w:tc>
          <w:tcPr>
            <w:tcW w:w="1844" w:type="dxa"/>
            <w:gridSpan w:val="2"/>
            <w:vAlign w:val="center"/>
          </w:tcPr>
          <w:p w:rsidR="000F30A6" w:rsidRDefault="000F30A6">
            <w:pPr>
              <w:rPr>
                <w:b/>
                <w:color w:val="000000" w:themeColor="text1"/>
                <w:sz w:val="20"/>
                <w:szCs w:val="20"/>
              </w:rPr>
            </w:pPr>
          </w:p>
        </w:tc>
        <w:tc>
          <w:tcPr>
            <w:tcW w:w="992" w:type="dxa"/>
            <w:vAlign w:val="center"/>
          </w:tcPr>
          <w:p w:rsidR="000F30A6" w:rsidRDefault="000F30A6">
            <w:pPr>
              <w:rPr>
                <w:b/>
                <w:color w:val="000000" w:themeColor="text1"/>
                <w:sz w:val="20"/>
                <w:szCs w:val="20"/>
              </w:rPr>
            </w:pPr>
          </w:p>
        </w:tc>
        <w:tc>
          <w:tcPr>
            <w:tcW w:w="1216" w:type="dxa"/>
            <w:vAlign w:val="center"/>
          </w:tcPr>
          <w:p w:rsidR="000F30A6" w:rsidRDefault="000F30A6">
            <w:pPr>
              <w:rPr>
                <w:b/>
                <w:color w:val="000000" w:themeColor="text1"/>
                <w:sz w:val="20"/>
                <w:szCs w:val="20"/>
              </w:rPr>
            </w:pPr>
          </w:p>
        </w:tc>
        <w:tc>
          <w:tcPr>
            <w:tcW w:w="3478" w:type="dxa"/>
            <w:gridSpan w:val="3"/>
            <w:vAlign w:val="center"/>
          </w:tcPr>
          <w:p w:rsidR="000F30A6" w:rsidRDefault="000F30A6">
            <w:pPr>
              <w:rPr>
                <w:b/>
                <w:color w:val="000000" w:themeColor="text1"/>
                <w:sz w:val="20"/>
                <w:szCs w:val="20"/>
              </w:rPr>
            </w:pPr>
          </w:p>
        </w:tc>
        <w:tc>
          <w:tcPr>
            <w:tcW w:w="2333" w:type="dxa"/>
            <w:gridSpan w:val="2"/>
            <w:vAlign w:val="center"/>
          </w:tcPr>
          <w:p w:rsidR="000F30A6" w:rsidRDefault="000F30A6">
            <w:pPr>
              <w:rPr>
                <w:b/>
                <w:color w:val="000000" w:themeColor="text1"/>
                <w:sz w:val="20"/>
                <w:szCs w:val="20"/>
              </w:rPr>
            </w:pPr>
          </w:p>
        </w:tc>
      </w:tr>
      <w:tr w:rsidR="00167222">
        <w:trPr>
          <w:trHeight w:val="351"/>
        </w:trPr>
        <w:tc>
          <w:tcPr>
            <w:tcW w:w="1844" w:type="dxa"/>
            <w:gridSpan w:val="2"/>
            <w:vAlign w:val="center"/>
          </w:tcPr>
          <w:p w:rsidR="000F30A6" w:rsidRDefault="000F30A6">
            <w:pPr>
              <w:rPr>
                <w:b/>
                <w:color w:val="000000" w:themeColor="text1"/>
                <w:sz w:val="20"/>
                <w:szCs w:val="20"/>
              </w:rPr>
            </w:pPr>
          </w:p>
        </w:tc>
        <w:tc>
          <w:tcPr>
            <w:tcW w:w="992" w:type="dxa"/>
            <w:vAlign w:val="center"/>
          </w:tcPr>
          <w:p w:rsidR="000F30A6" w:rsidRDefault="000F30A6">
            <w:pPr>
              <w:rPr>
                <w:b/>
                <w:color w:val="000000" w:themeColor="text1"/>
                <w:sz w:val="20"/>
                <w:szCs w:val="20"/>
              </w:rPr>
            </w:pPr>
          </w:p>
        </w:tc>
        <w:tc>
          <w:tcPr>
            <w:tcW w:w="1216" w:type="dxa"/>
            <w:vAlign w:val="center"/>
          </w:tcPr>
          <w:p w:rsidR="000F30A6" w:rsidRDefault="000F30A6">
            <w:pPr>
              <w:rPr>
                <w:b/>
                <w:color w:val="000000" w:themeColor="text1"/>
                <w:sz w:val="20"/>
                <w:szCs w:val="20"/>
              </w:rPr>
            </w:pPr>
          </w:p>
        </w:tc>
        <w:tc>
          <w:tcPr>
            <w:tcW w:w="3478" w:type="dxa"/>
            <w:gridSpan w:val="3"/>
            <w:vAlign w:val="center"/>
          </w:tcPr>
          <w:p w:rsidR="000F30A6" w:rsidRDefault="000F30A6">
            <w:pPr>
              <w:rPr>
                <w:b/>
                <w:color w:val="000000" w:themeColor="text1"/>
                <w:sz w:val="20"/>
                <w:szCs w:val="20"/>
              </w:rPr>
            </w:pPr>
          </w:p>
        </w:tc>
        <w:tc>
          <w:tcPr>
            <w:tcW w:w="2333" w:type="dxa"/>
            <w:gridSpan w:val="2"/>
            <w:vAlign w:val="center"/>
          </w:tcPr>
          <w:p w:rsidR="000F30A6" w:rsidRDefault="000F30A6">
            <w:pPr>
              <w:rPr>
                <w:b/>
                <w:color w:val="000000" w:themeColor="text1"/>
                <w:sz w:val="20"/>
                <w:szCs w:val="20"/>
              </w:rPr>
            </w:pPr>
          </w:p>
        </w:tc>
      </w:tr>
      <w:tr w:rsidR="00167222">
        <w:trPr>
          <w:trHeight w:val="351"/>
        </w:trPr>
        <w:tc>
          <w:tcPr>
            <w:tcW w:w="9863" w:type="dxa"/>
            <w:gridSpan w:val="9"/>
            <w:vAlign w:val="center"/>
          </w:tcPr>
          <w:p w:rsidR="000F30A6" w:rsidRDefault="000F30A6">
            <w:pPr>
              <w:rPr>
                <w:b/>
                <w:color w:val="000000" w:themeColor="text1"/>
                <w:sz w:val="20"/>
                <w:szCs w:val="20"/>
              </w:rPr>
            </w:pPr>
            <w:r>
              <w:rPr>
                <w:rFonts w:hint="eastAsia"/>
                <w:b/>
                <w:color w:val="000000" w:themeColor="text1"/>
                <w:sz w:val="20"/>
                <w:szCs w:val="20"/>
              </w:rPr>
              <w:t>与审核组同行人员</w:t>
            </w:r>
          </w:p>
        </w:tc>
      </w:tr>
      <w:tr w:rsidR="00167222">
        <w:trPr>
          <w:trHeight w:val="351"/>
        </w:trPr>
        <w:tc>
          <w:tcPr>
            <w:tcW w:w="1844" w:type="dxa"/>
            <w:gridSpan w:val="2"/>
            <w:vAlign w:val="center"/>
          </w:tcPr>
          <w:p w:rsidR="000F30A6" w:rsidRDefault="000F30A6">
            <w:pPr>
              <w:rPr>
                <w:b/>
                <w:color w:val="000000" w:themeColor="text1"/>
                <w:sz w:val="20"/>
                <w:szCs w:val="20"/>
              </w:rPr>
            </w:pPr>
            <w:r>
              <w:rPr>
                <w:rFonts w:hint="eastAsia"/>
                <w:b/>
                <w:color w:val="000000" w:themeColor="text1"/>
                <w:sz w:val="20"/>
                <w:szCs w:val="20"/>
              </w:rPr>
              <w:t>姓名</w:t>
            </w:r>
          </w:p>
        </w:tc>
        <w:tc>
          <w:tcPr>
            <w:tcW w:w="992" w:type="dxa"/>
            <w:vAlign w:val="center"/>
          </w:tcPr>
          <w:p w:rsidR="000F30A6" w:rsidRDefault="000F30A6">
            <w:pPr>
              <w:rPr>
                <w:b/>
                <w:color w:val="000000" w:themeColor="text1"/>
                <w:sz w:val="20"/>
                <w:szCs w:val="20"/>
              </w:rPr>
            </w:pPr>
            <w:r>
              <w:rPr>
                <w:rFonts w:hint="eastAsia"/>
                <w:b/>
                <w:color w:val="000000" w:themeColor="text1"/>
                <w:sz w:val="20"/>
                <w:szCs w:val="20"/>
              </w:rPr>
              <w:t>性别</w:t>
            </w:r>
          </w:p>
        </w:tc>
        <w:tc>
          <w:tcPr>
            <w:tcW w:w="1216" w:type="dxa"/>
            <w:vAlign w:val="center"/>
          </w:tcPr>
          <w:p w:rsidR="000F30A6" w:rsidRDefault="000F30A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F30A6" w:rsidRDefault="000F30A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F30A6" w:rsidRDefault="000F30A6">
            <w:pPr>
              <w:rPr>
                <w:b/>
                <w:color w:val="000000" w:themeColor="text1"/>
                <w:sz w:val="20"/>
                <w:szCs w:val="20"/>
              </w:rPr>
            </w:pPr>
            <w:r>
              <w:rPr>
                <w:rFonts w:hint="eastAsia"/>
                <w:b/>
                <w:color w:val="000000" w:themeColor="text1"/>
                <w:sz w:val="20"/>
                <w:szCs w:val="20"/>
              </w:rPr>
              <w:t>备注</w:t>
            </w:r>
          </w:p>
        </w:tc>
      </w:tr>
      <w:tr w:rsidR="00167222">
        <w:trPr>
          <w:trHeight w:val="351"/>
        </w:trPr>
        <w:tc>
          <w:tcPr>
            <w:tcW w:w="1844" w:type="dxa"/>
            <w:gridSpan w:val="2"/>
            <w:vAlign w:val="center"/>
          </w:tcPr>
          <w:p w:rsidR="000F30A6" w:rsidRDefault="000F30A6">
            <w:pPr>
              <w:rPr>
                <w:b/>
                <w:color w:val="000000" w:themeColor="text1"/>
              </w:rPr>
            </w:pPr>
          </w:p>
        </w:tc>
        <w:tc>
          <w:tcPr>
            <w:tcW w:w="992" w:type="dxa"/>
            <w:vAlign w:val="center"/>
          </w:tcPr>
          <w:p w:rsidR="000F30A6" w:rsidRDefault="000F30A6">
            <w:pPr>
              <w:rPr>
                <w:b/>
                <w:color w:val="000000" w:themeColor="text1"/>
              </w:rPr>
            </w:pPr>
          </w:p>
        </w:tc>
        <w:tc>
          <w:tcPr>
            <w:tcW w:w="1216" w:type="dxa"/>
            <w:vAlign w:val="center"/>
          </w:tcPr>
          <w:p w:rsidR="000F30A6" w:rsidRDefault="000F30A6">
            <w:pPr>
              <w:rPr>
                <w:b/>
                <w:color w:val="000000" w:themeColor="text1"/>
              </w:rPr>
            </w:pPr>
          </w:p>
        </w:tc>
        <w:tc>
          <w:tcPr>
            <w:tcW w:w="3478" w:type="dxa"/>
            <w:gridSpan w:val="3"/>
            <w:vAlign w:val="center"/>
          </w:tcPr>
          <w:p w:rsidR="000F30A6" w:rsidRDefault="000F30A6">
            <w:pPr>
              <w:rPr>
                <w:b/>
                <w:color w:val="000000" w:themeColor="text1"/>
              </w:rPr>
            </w:pPr>
          </w:p>
        </w:tc>
        <w:tc>
          <w:tcPr>
            <w:tcW w:w="2333" w:type="dxa"/>
            <w:gridSpan w:val="2"/>
            <w:vAlign w:val="center"/>
          </w:tcPr>
          <w:p w:rsidR="000F30A6" w:rsidRDefault="000F30A6">
            <w:pPr>
              <w:rPr>
                <w:b/>
                <w:color w:val="000000" w:themeColor="text1"/>
              </w:rPr>
            </w:pPr>
          </w:p>
        </w:tc>
      </w:tr>
      <w:tr w:rsidR="00167222">
        <w:trPr>
          <w:trHeight w:val="351"/>
        </w:trPr>
        <w:tc>
          <w:tcPr>
            <w:tcW w:w="1844" w:type="dxa"/>
            <w:gridSpan w:val="2"/>
            <w:vAlign w:val="center"/>
          </w:tcPr>
          <w:p w:rsidR="000F30A6" w:rsidRDefault="000F30A6">
            <w:pPr>
              <w:rPr>
                <w:b/>
                <w:color w:val="000000" w:themeColor="text1"/>
              </w:rPr>
            </w:pPr>
          </w:p>
        </w:tc>
        <w:tc>
          <w:tcPr>
            <w:tcW w:w="992" w:type="dxa"/>
            <w:vAlign w:val="center"/>
          </w:tcPr>
          <w:p w:rsidR="000F30A6" w:rsidRDefault="000F30A6">
            <w:pPr>
              <w:rPr>
                <w:b/>
                <w:color w:val="000000" w:themeColor="text1"/>
              </w:rPr>
            </w:pPr>
          </w:p>
        </w:tc>
        <w:tc>
          <w:tcPr>
            <w:tcW w:w="1216" w:type="dxa"/>
            <w:vAlign w:val="center"/>
          </w:tcPr>
          <w:p w:rsidR="000F30A6" w:rsidRDefault="000F30A6">
            <w:pPr>
              <w:rPr>
                <w:b/>
                <w:color w:val="000000" w:themeColor="text1"/>
              </w:rPr>
            </w:pPr>
          </w:p>
        </w:tc>
        <w:tc>
          <w:tcPr>
            <w:tcW w:w="3478" w:type="dxa"/>
            <w:gridSpan w:val="3"/>
            <w:vAlign w:val="center"/>
          </w:tcPr>
          <w:p w:rsidR="000F30A6" w:rsidRDefault="000F30A6">
            <w:pPr>
              <w:rPr>
                <w:b/>
                <w:color w:val="000000" w:themeColor="text1"/>
              </w:rPr>
            </w:pPr>
          </w:p>
        </w:tc>
        <w:tc>
          <w:tcPr>
            <w:tcW w:w="2333" w:type="dxa"/>
            <w:gridSpan w:val="2"/>
            <w:vAlign w:val="center"/>
          </w:tcPr>
          <w:p w:rsidR="000F30A6" w:rsidRDefault="000F30A6">
            <w:pPr>
              <w:rPr>
                <w:b/>
                <w:color w:val="000000" w:themeColor="text1"/>
              </w:rPr>
            </w:pPr>
          </w:p>
        </w:tc>
      </w:tr>
    </w:tbl>
    <w:p w:rsidR="000F30A6" w:rsidRDefault="000F30A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167222">
        <w:tc>
          <w:tcPr>
            <w:tcW w:w="2269" w:type="dxa"/>
            <w:vAlign w:val="center"/>
          </w:tcPr>
          <w:p w:rsidR="000F30A6" w:rsidRDefault="000F30A6">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0F30A6" w:rsidRDefault="000F30A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F30A6" w:rsidRDefault="000F30A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67222">
        <w:tc>
          <w:tcPr>
            <w:tcW w:w="2269" w:type="dxa"/>
            <w:vAlign w:val="center"/>
          </w:tcPr>
          <w:p w:rsidR="000F30A6" w:rsidRDefault="000F30A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F30A6" w:rsidRDefault="000F30A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F30A6" w:rsidRDefault="000F30A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67222">
        <w:tc>
          <w:tcPr>
            <w:tcW w:w="2269" w:type="dxa"/>
            <w:vAlign w:val="center"/>
          </w:tcPr>
          <w:p w:rsidR="000F30A6" w:rsidRDefault="000F30A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F30A6" w:rsidRDefault="000F30A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F30A6" w:rsidRDefault="000F30A6">
      <w:pPr>
        <w:rPr>
          <w:rFonts w:ascii="宋体" w:hAnsi="宋体"/>
          <w:b/>
          <w:color w:val="000000" w:themeColor="text1"/>
          <w:sz w:val="16"/>
          <w:szCs w:val="16"/>
        </w:rPr>
      </w:pPr>
    </w:p>
    <w:p w:rsidR="000F30A6" w:rsidRDefault="000F30A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F30A6" w:rsidRPr="00071D0F" w:rsidRDefault="000F30A6" w:rsidP="000F30A6">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67222">
        <w:trPr>
          <w:trHeight w:val="293"/>
          <w:jc w:val="center"/>
        </w:trPr>
        <w:tc>
          <w:tcPr>
            <w:tcW w:w="1919" w:type="dxa"/>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F30A6" w:rsidRDefault="000F30A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江西铭硕工程技术有限公司</w:t>
            </w:r>
            <w:bookmarkEnd w:id="5"/>
          </w:p>
        </w:tc>
        <w:tc>
          <w:tcPr>
            <w:tcW w:w="1134" w:type="dxa"/>
            <w:gridSpan w:val="3"/>
          </w:tcPr>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25</w:t>
            </w:r>
          </w:p>
        </w:tc>
      </w:tr>
      <w:tr w:rsidR="00167222">
        <w:trPr>
          <w:trHeight w:val="307"/>
          <w:jc w:val="center"/>
        </w:trPr>
        <w:tc>
          <w:tcPr>
            <w:tcW w:w="1919" w:type="dxa"/>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F30A6" w:rsidRDefault="000F30A6">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江西省南昌市临空经济区儒乐湖大街955号临瑞青年公寓1号楼3楼336室</w:t>
            </w:r>
            <w:bookmarkEnd w:id="6"/>
          </w:p>
        </w:tc>
        <w:tc>
          <w:tcPr>
            <w:tcW w:w="540" w:type="dxa"/>
            <w:vMerge w:val="restart"/>
          </w:tcPr>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F30A6" w:rsidRDefault="000F30A6" w:rsidP="000F30A6">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330000</w:t>
            </w:r>
            <w:bookmarkEnd w:id="7"/>
          </w:p>
        </w:tc>
      </w:tr>
      <w:tr w:rsidR="00167222">
        <w:trPr>
          <w:trHeight w:val="315"/>
          <w:jc w:val="center"/>
        </w:trPr>
        <w:tc>
          <w:tcPr>
            <w:tcW w:w="1919" w:type="dxa"/>
            <w:vAlign w:val="center"/>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F30A6" w:rsidRDefault="000F30A6">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江西省南昌市红谷滩学府大道899号慧谷科技产业园二期3栋</w:t>
            </w:r>
          </w:p>
          <w:p w:rsidR="000F30A6" w:rsidRDefault="000F30A6">
            <w:pPr>
              <w:spacing w:line="320" w:lineRule="exact"/>
              <w:rPr>
                <w:rFonts w:ascii="宋体" w:hAnsi="宋体"/>
                <w:b/>
                <w:color w:val="000000" w:themeColor="text1"/>
                <w:sz w:val="20"/>
                <w:szCs w:val="20"/>
              </w:rPr>
            </w:pPr>
            <w:r>
              <w:rPr>
                <w:rFonts w:ascii="宋体" w:hAnsi="宋体"/>
                <w:b/>
                <w:color w:val="000000" w:themeColor="text1"/>
                <w:sz w:val="20"/>
                <w:szCs w:val="20"/>
              </w:rPr>
              <w:t>805</w:t>
            </w:r>
            <w:bookmarkEnd w:id="8"/>
          </w:p>
        </w:tc>
        <w:tc>
          <w:tcPr>
            <w:tcW w:w="540" w:type="dxa"/>
            <w:vMerge/>
            <w:vAlign w:val="center"/>
          </w:tcPr>
          <w:p w:rsidR="000F30A6" w:rsidRDefault="000F30A6">
            <w:pPr>
              <w:spacing w:line="320" w:lineRule="exact"/>
              <w:jc w:val="center"/>
              <w:rPr>
                <w:rFonts w:ascii="宋体" w:hAnsi="宋体"/>
                <w:b/>
                <w:color w:val="000000" w:themeColor="text1"/>
                <w:sz w:val="20"/>
                <w:szCs w:val="20"/>
              </w:rPr>
            </w:pPr>
          </w:p>
        </w:tc>
        <w:tc>
          <w:tcPr>
            <w:tcW w:w="1297" w:type="dxa"/>
          </w:tcPr>
          <w:p w:rsidR="000F30A6" w:rsidRDefault="000F30A6">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330000</w:t>
            </w:r>
            <w:bookmarkEnd w:id="9"/>
          </w:p>
        </w:tc>
      </w:tr>
      <w:tr w:rsidR="00167222">
        <w:trPr>
          <w:trHeight w:val="315"/>
          <w:jc w:val="center"/>
        </w:trPr>
        <w:tc>
          <w:tcPr>
            <w:tcW w:w="1919" w:type="dxa"/>
            <w:vAlign w:val="center"/>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rsidR="000F30A6" w:rsidRDefault="000F30A6">
            <w:pPr>
              <w:spacing w:line="320" w:lineRule="exact"/>
              <w:rPr>
                <w:rFonts w:ascii="宋体" w:hAnsi="宋体"/>
                <w:b/>
                <w:color w:val="000000" w:themeColor="text1"/>
                <w:sz w:val="20"/>
                <w:szCs w:val="20"/>
              </w:rPr>
            </w:pPr>
          </w:p>
        </w:tc>
        <w:tc>
          <w:tcPr>
            <w:tcW w:w="540" w:type="dxa"/>
            <w:vMerge/>
            <w:vAlign w:val="center"/>
          </w:tcPr>
          <w:p w:rsidR="000F30A6" w:rsidRDefault="000F30A6">
            <w:pPr>
              <w:spacing w:line="320" w:lineRule="exact"/>
              <w:jc w:val="center"/>
              <w:rPr>
                <w:rFonts w:ascii="宋体" w:hAnsi="宋体"/>
                <w:b/>
                <w:color w:val="000000" w:themeColor="text1"/>
                <w:sz w:val="20"/>
                <w:szCs w:val="20"/>
              </w:rPr>
            </w:pPr>
          </w:p>
        </w:tc>
        <w:tc>
          <w:tcPr>
            <w:tcW w:w="1297" w:type="dxa"/>
          </w:tcPr>
          <w:p w:rsidR="000F30A6" w:rsidRDefault="000F30A6">
            <w:pPr>
              <w:spacing w:line="320" w:lineRule="exact"/>
              <w:rPr>
                <w:rFonts w:ascii="宋体" w:hAnsi="宋体"/>
                <w:b/>
                <w:color w:val="000000" w:themeColor="text1"/>
                <w:sz w:val="20"/>
                <w:szCs w:val="20"/>
              </w:rPr>
            </w:pPr>
          </w:p>
        </w:tc>
      </w:tr>
      <w:tr w:rsidR="00167222">
        <w:trPr>
          <w:trHeight w:val="315"/>
          <w:jc w:val="center"/>
        </w:trPr>
        <w:tc>
          <w:tcPr>
            <w:tcW w:w="1919" w:type="dxa"/>
            <w:vAlign w:val="center"/>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0F30A6" w:rsidRDefault="000F30A6">
            <w:pPr>
              <w:spacing w:line="320" w:lineRule="exact"/>
              <w:rPr>
                <w:rFonts w:ascii="宋体" w:hAnsi="宋体"/>
                <w:b/>
                <w:color w:val="000000" w:themeColor="text1"/>
                <w:sz w:val="20"/>
                <w:szCs w:val="20"/>
              </w:rPr>
            </w:pPr>
          </w:p>
        </w:tc>
        <w:tc>
          <w:tcPr>
            <w:tcW w:w="540" w:type="dxa"/>
            <w:vMerge/>
            <w:vAlign w:val="center"/>
          </w:tcPr>
          <w:p w:rsidR="000F30A6" w:rsidRDefault="000F30A6">
            <w:pPr>
              <w:spacing w:line="320" w:lineRule="exact"/>
              <w:jc w:val="center"/>
              <w:rPr>
                <w:rFonts w:ascii="宋体" w:hAnsi="宋体"/>
                <w:b/>
                <w:color w:val="000000" w:themeColor="text1"/>
                <w:sz w:val="20"/>
                <w:szCs w:val="20"/>
              </w:rPr>
            </w:pPr>
          </w:p>
        </w:tc>
        <w:tc>
          <w:tcPr>
            <w:tcW w:w="1297" w:type="dxa"/>
          </w:tcPr>
          <w:p w:rsidR="000F30A6" w:rsidRDefault="000F30A6">
            <w:pPr>
              <w:spacing w:line="320" w:lineRule="exact"/>
              <w:rPr>
                <w:rFonts w:ascii="宋体" w:hAnsi="宋体"/>
                <w:b/>
                <w:color w:val="000000" w:themeColor="text1"/>
                <w:sz w:val="20"/>
                <w:szCs w:val="20"/>
              </w:rPr>
            </w:pPr>
          </w:p>
        </w:tc>
      </w:tr>
      <w:tr w:rsidR="00167222">
        <w:trPr>
          <w:trHeight w:val="237"/>
          <w:jc w:val="center"/>
        </w:trPr>
        <w:tc>
          <w:tcPr>
            <w:tcW w:w="1919" w:type="dxa"/>
            <w:vAlign w:val="center"/>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0F30A6" w:rsidRDefault="000F30A6">
            <w:pPr>
              <w:spacing w:line="320" w:lineRule="exact"/>
              <w:rPr>
                <w:rFonts w:ascii="宋体" w:hAnsi="宋体"/>
                <w:b/>
                <w:color w:val="000000" w:themeColor="text1"/>
                <w:sz w:val="20"/>
                <w:szCs w:val="20"/>
              </w:rPr>
            </w:pPr>
          </w:p>
        </w:tc>
        <w:tc>
          <w:tcPr>
            <w:tcW w:w="540" w:type="dxa"/>
            <w:vMerge/>
            <w:vAlign w:val="center"/>
          </w:tcPr>
          <w:p w:rsidR="000F30A6" w:rsidRDefault="000F30A6">
            <w:pPr>
              <w:spacing w:line="320" w:lineRule="exact"/>
              <w:jc w:val="center"/>
              <w:rPr>
                <w:rFonts w:ascii="宋体" w:hAnsi="宋体"/>
                <w:b/>
                <w:color w:val="000000" w:themeColor="text1"/>
                <w:sz w:val="20"/>
                <w:szCs w:val="20"/>
              </w:rPr>
            </w:pPr>
          </w:p>
        </w:tc>
        <w:tc>
          <w:tcPr>
            <w:tcW w:w="1297" w:type="dxa"/>
          </w:tcPr>
          <w:p w:rsidR="000F30A6" w:rsidRDefault="000F30A6">
            <w:pPr>
              <w:spacing w:line="320" w:lineRule="exact"/>
              <w:rPr>
                <w:rFonts w:ascii="宋体" w:hAnsi="宋体"/>
                <w:b/>
                <w:color w:val="000000" w:themeColor="text1"/>
                <w:sz w:val="20"/>
                <w:szCs w:val="20"/>
              </w:rPr>
            </w:pPr>
          </w:p>
        </w:tc>
      </w:tr>
      <w:tr w:rsidR="00167222">
        <w:trPr>
          <w:trHeight w:val="247"/>
          <w:jc w:val="center"/>
        </w:trPr>
        <w:tc>
          <w:tcPr>
            <w:tcW w:w="1919" w:type="dxa"/>
            <w:vAlign w:val="center"/>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F30A6" w:rsidRDefault="000F30A6">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喻洪安</w:t>
            </w:r>
            <w:bookmarkEnd w:id="10"/>
          </w:p>
        </w:tc>
        <w:tc>
          <w:tcPr>
            <w:tcW w:w="1362" w:type="dxa"/>
            <w:gridSpan w:val="2"/>
            <w:vAlign w:val="center"/>
          </w:tcPr>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F30A6" w:rsidRDefault="000F30A6">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0791-86636678</w:t>
            </w:r>
            <w:bookmarkEnd w:id="11"/>
          </w:p>
        </w:tc>
        <w:tc>
          <w:tcPr>
            <w:tcW w:w="965" w:type="dxa"/>
            <w:gridSpan w:val="3"/>
            <w:vAlign w:val="center"/>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F30A6" w:rsidRDefault="000F30A6">
            <w:pPr>
              <w:spacing w:line="320" w:lineRule="exact"/>
              <w:jc w:val="center"/>
              <w:rPr>
                <w:rFonts w:ascii="宋体" w:hAnsi="宋体"/>
                <w:b/>
                <w:color w:val="000000" w:themeColor="text1"/>
                <w:sz w:val="20"/>
                <w:szCs w:val="20"/>
              </w:rPr>
            </w:pPr>
            <w:bookmarkStart w:id="12" w:name="联系人传真"/>
            <w:bookmarkEnd w:id="12"/>
          </w:p>
        </w:tc>
      </w:tr>
      <w:tr w:rsidR="00167222">
        <w:trPr>
          <w:jc w:val="center"/>
        </w:trPr>
        <w:tc>
          <w:tcPr>
            <w:tcW w:w="1919" w:type="dxa"/>
            <w:vAlign w:val="center"/>
          </w:tcPr>
          <w:p w:rsidR="000F30A6" w:rsidRDefault="000F30A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F30A6" w:rsidRDefault="000F30A6">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许丽</w:t>
            </w:r>
            <w:bookmarkEnd w:id="13"/>
          </w:p>
        </w:tc>
        <w:tc>
          <w:tcPr>
            <w:tcW w:w="1362" w:type="dxa"/>
            <w:gridSpan w:val="2"/>
            <w:vAlign w:val="center"/>
          </w:tcPr>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F30A6" w:rsidRDefault="000F30A6">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pacing w:val="-20"/>
                <w:sz w:val="20"/>
                <w:szCs w:val="20"/>
              </w:rPr>
              <w:t>许丽</w:t>
            </w:r>
          </w:p>
        </w:tc>
        <w:tc>
          <w:tcPr>
            <w:tcW w:w="1440" w:type="dxa"/>
            <w:gridSpan w:val="5"/>
            <w:vAlign w:val="center"/>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F30A6" w:rsidRDefault="000F30A6">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喻洪安</w:t>
            </w:r>
            <w:bookmarkEnd w:id="15"/>
          </w:p>
        </w:tc>
      </w:tr>
      <w:tr w:rsidR="00167222">
        <w:trPr>
          <w:trHeight w:val="1050"/>
          <w:jc w:val="center"/>
        </w:trPr>
        <w:tc>
          <w:tcPr>
            <w:tcW w:w="1919" w:type="dxa"/>
            <w:vAlign w:val="center"/>
          </w:tcPr>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F30A6" w:rsidRDefault="000F30A6">
            <w:pPr>
              <w:spacing w:line="320" w:lineRule="exact"/>
              <w:jc w:val="center"/>
              <w:rPr>
                <w:rFonts w:ascii="宋体" w:hAnsi="宋体"/>
                <w:b/>
                <w:color w:val="000000" w:themeColor="text1"/>
                <w:sz w:val="20"/>
                <w:szCs w:val="20"/>
              </w:rPr>
            </w:pPr>
          </w:p>
        </w:tc>
        <w:tc>
          <w:tcPr>
            <w:tcW w:w="7957" w:type="dxa"/>
            <w:gridSpan w:val="14"/>
          </w:tcPr>
          <w:p w:rsidR="000F30A6" w:rsidRDefault="000F30A6">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Q：电梯的销售、安装、维护（限许可范围内）</w:t>
            </w:r>
          </w:p>
          <w:p w:rsidR="00167222" w:rsidRDefault="000F30A6">
            <w:pPr>
              <w:spacing w:line="320" w:lineRule="exact"/>
              <w:rPr>
                <w:rFonts w:ascii="宋体" w:hAnsi="宋体"/>
                <w:b/>
                <w:color w:val="000000" w:themeColor="text1"/>
                <w:sz w:val="20"/>
                <w:szCs w:val="20"/>
              </w:rPr>
            </w:pPr>
            <w:r>
              <w:rPr>
                <w:rFonts w:ascii="宋体" w:hAnsi="宋体"/>
                <w:b/>
                <w:color w:val="000000" w:themeColor="text1"/>
                <w:sz w:val="20"/>
                <w:szCs w:val="20"/>
              </w:rPr>
              <w:t>E：电梯的销售、安装、维护（限许可范围内）所涉及场所的相关环境管理活动</w:t>
            </w:r>
          </w:p>
          <w:p w:rsidR="00167222" w:rsidRDefault="000F30A6">
            <w:pPr>
              <w:spacing w:line="320" w:lineRule="exact"/>
              <w:rPr>
                <w:rFonts w:ascii="宋体" w:hAnsi="宋体"/>
                <w:b/>
                <w:color w:val="000000" w:themeColor="text1"/>
                <w:sz w:val="20"/>
                <w:szCs w:val="20"/>
              </w:rPr>
            </w:pPr>
            <w:r>
              <w:rPr>
                <w:rFonts w:ascii="宋体" w:hAnsi="宋体"/>
                <w:b/>
                <w:color w:val="000000" w:themeColor="text1"/>
                <w:sz w:val="20"/>
                <w:szCs w:val="20"/>
              </w:rPr>
              <w:t>O：电梯的销售、安装、维护（限许可范围内）所涉及场所的相关职业健康安全管理活动</w:t>
            </w:r>
            <w:bookmarkEnd w:id="16"/>
          </w:p>
        </w:tc>
      </w:tr>
      <w:tr w:rsidR="00167222">
        <w:trPr>
          <w:trHeight w:val="606"/>
          <w:jc w:val="center"/>
        </w:trPr>
        <w:tc>
          <w:tcPr>
            <w:tcW w:w="1919" w:type="dxa"/>
            <w:vAlign w:val="center"/>
          </w:tcPr>
          <w:p w:rsidR="000F30A6" w:rsidRDefault="000F30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F30A6" w:rsidRDefault="000F30A6">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Q：28.07.03;29.10.07</w:t>
            </w:r>
          </w:p>
          <w:p w:rsidR="000F30A6" w:rsidRDefault="000F30A6">
            <w:pPr>
              <w:spacing w:line="320" w:lineRule="exact"/>
              <w:rPr>
                <w:rFonts w:ascii="宋体" w:hAnsi="宋体"/>
                <w:b/>
                <w:color w:val="000000" w:themeColor="text1"/>
                <w:sz w:val="20"/>
                <w:szCs w:val="20"/>
              </w:rPr>
            </w:pPr>
            <w:r>
              <w:rPr>
                <w:rFonts w:ascii="宋体" w:hAnsi="宋体"/>
                <w:b/>
                <w:color w:val="000000" w:themeColor="text1"/>
                <w:sz w:val="20"/>
                <w:szCs w:val="20"/>
              </w:rPr>
              <w:t>E：28.07.03;29.10.07</w:t>
            </w:r>
          </w:p>
          <w:p w:rsidR="000F30A6" w:rsidRDefault="000F30A6">
            <w:pPr>
              <w:spacing w:line="320" w:lineRule="exact"/>
              <w:rPr>
                <w:rFonts w:ascii="宋体" w:hAnsi="宋体"/>
                <w:b/>
                <w:color w:val="000000" w:themeColor="text1"/>
                <w:sz w:val="20"/>
                <w:szCs w:val="20"/>
              </w:rPr>
            </w:pPr>
            <w:r>
              <w:rPr>
                <w:rFonts w:ascii="宋体" w:hAnsi="宋体"/>
                <w:b/>
                <w:color w:val="000000" w:themeColor="text1"/>
                <w:sz w:val="20"/>
                <w:szCs w:val="20"/>
              </w:rPr>
              <w:t>O：28.07.03;29.10.07</w:t>
            </w:r>
            <w:bookmarkEnd w:id="17"/>
          </w:p>
        </w:tc>
        <w:tc>
          <w:tcPr>
            <w:tcW w:w="2127" w:type="dxa"/>
            <w:gridSpan w:val="7"/>
            <w:vAlign w:val="center"/>
          </w:tcPr>
          <w:p w:rsidR="000F30A6" w:rsidRDefault="000F30A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F30A6" w:rsidRDefault="000F30A6">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167222">
        <w:trPr>
          <w:trHeight w:val="564"/>
          <w:jc w:val="center"/>
        </w:trPr>
        <w:tc>
          <w:tcPr>
            <w:tcW w:w="1919" w:type="dxa"/>
            <w:vAlign w:val="center"/>
          </w:tcPr>
          <w:p w:rsidR="000F30A6" w:rsidRDefault="000F30A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F30A6" w:rsidRDefault="000F30A6">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2021-01-20 0:00:00</w:t>
            </w:r>
            <w:bookmarkEnd w:id="18"/>
            <w:bookmarkEnd w:id="19"/>
          </w:p>
        </w:tc>
        <w:tc>
          <w:tcPr>
            <w:tcW w:w="2403" w:type="dxa"/>
            <w:gridSpan w:val="6"/>
            <w:vAlign w:val="center"/>
          </w:tcPr>
          <w:p w:rsidR="000F30A6" w:rsidRDefault="000F30A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F30A6" w:rsidRDefault="000F30A6">
            <w:pPr>
              <w:rPr>
                <w:rFonts w:ascii="宋体" w:hAnsi="宋体"/>
                <w:b/>
                <w:color w:val="000000" w:themeColor="text1"/>
                <w:sz w:val="20"/>
                <w:szCs w:val="20"/>
              </w:rPr>
            </w:pPr>
          </w:p>
        </w:tc>
      </w:tr>
      <w:tr w:rsidR="00167222">
        <w:trPr>
          <w:cantSplit/>
          <w:jc w:val="center"/>
        </w:trPr>
        <w:tc>
          <w:tcPr>
            <w:tcW w:w="1919" w:type="dxa"/>
            <w:vAlign w:val="center"/>
          </w:tcPr>
          <w:p w:rsidR="000F30A6" w:rsidRDefault="000F30A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F30A6" w:rsidRDefault="000F30A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0F30A6" w:rsidRDefault="000F30A6">
            <w:pPr>
              <w:widowControl/>
              <w:jc w:val="left"/>
              <w:rPr>
                <w:rFonts w:ascii="宋体" w:hAnsi="宋体"/>
                <w:b/>
                <w:color w:val="000000" w:themeColor="text1"/>
                <w:spacing w:val="-20"/>
                <w:sz w:val="20"/>
                <w:szCs w:val="20"/>
              </w:rPr>
            </w:pPr>
          </w:p>
          <w:p w:rsidR="000F30A6" w:rsidRDefault="000F30A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F30A6" w:rsidRDefault="000F30A6">
            <w:pPr>
              <w:rPr>
                <w:rFonts w:ascii="宋体" w:hAnsi="宋体"/>
                <w:b/>
                <w:color w:val="000000" w:themeColor="text1"/>
                <w:sz w:val="20"/>
                <w:szCs w:val="20"/>
              </w:rPr>
            </w:pPr>
          </w:p>
        </w:tc>
      </w:tr>
      <w:tr w:rsidR="00167222">
        <w:trPr>
          <w:cantSplit/>
          <w:jc w:val="center"/>
        </w:trPr>
        <w:tc>
          <w:tcPr>
            <w:tcW w:w="1919" w:type="dxa"/>
            <w:vAlign w:val="center"/>
          </w:tcPr>
          <w:p w:rsidR="000F30A6" w:rsidRDefault="000F30A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F30A6" w:rsidRDefault="000F30A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F30A6" w:rsidRDefault="000F30A6">
            <w:pPr>
              <w:widowControl/>
              <w:jc w:val="left"/>
              <w:rPr>
                <w:rFonts w:ascii="宋体" w:hAnsi="宋体"/>
                <w:b/>
                <w:color w:val="000000" w:themeColor="text1"/>
                <w:sz w:val="20"/>
                <w:szCs w:val="20"/>
              </w:rPr>
            </w:pPr>
          </w:p>
        </w:tc>
      </w:tr>
    </w:tbl>
    <w:p w:rsidR="000F30A6" w:rsidRDefault="000F30A6" w:rsidP="00DB72B8">
      <w:pPr>
        <w:snapToGrid w:val="0"/>
        <w:spacing w:afterLines="30"/>
        <w:jc w:val="center"/>
        <w:rPr>
          <w:rFonts w:ascii="楷体" w:eastAsia="楷体" w:hAnsi="楷体"/>
          <w:b/>
          <w:color w:val="000000" w:themeColor="text1"/>
          <w:sz w:val="28"/>
          <w:szCs w:val="28"/>
        </w:rPr>
      </w:pPr>
    </w:p>
    <w:p w:rsidR="000F30A6" w:rsidRDefault="000F30A6" w:rsidP="000F30A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F30A6" w:rsidRDefault="000F30A6" w:rsidP="000F30A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0F30A6" w:rsidRDefault="000F30A6" w:rsidP="000F30A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7654"/>
      </w:tblGrid>
      <w:tr w:rsidR="000F30A6" w:rsidTr="000F30A6">
        <w:tc>
          <w:tcPr>
            <w:tcW w:w="2269" w:type="dxa"/>
          </w:tcPr>
          <w:p w:rsidR="000F30A6" w:rsidRDefault="000F30A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rsidR="000F30A6" w:rsidRDefault="000F30A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F30A6" w:rsidTr="000F30A6">
        <w:tc>
          <w:tcPr>
            <w:tcW w:w="2269" w:type="dxa"/>
          </w:tcPr>
          <w:p w:rsidR="000F30A6" w:rsidRDefault="000F30A6" w:rsidP="000F30A6">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654" w:type="dxa"/>
          </w:tcPr>
          <w:p w:rsidR="000F30A6" w:rsidRDefault="00234D23" w:rsidP="000F30A6">
            <w:pPr>
              <w:rPr>
                <w:rFonts w:ascii="宋体" w:hAnsi="宋体"/>
                <w:b/>
                <w:color w:val="000000" w:themeColor="text1"/>
                <w:spacing w:val="-20"/>
                <w:sz w:val="20"/>
                <w:szCs w:val="20"/>
                <w:u w:val="single"/>
              </w:rPr>
            </w:pPr>
            <w:r>
              <w:rPr>
                <w:rFonts w:ascii="宋体" w:hAnsi="宋体" w:hint="eastAsia"/>
                <w:bCs/>
                <w:color w:val="000000"/>
                <w:spacing w:val="-20"/>
                <w:sz w:val="20"/>
                <w:szCs w:val="20"/>
              </w:rPr>
              <w:t>内外部环境、风险识别、资源支持、管理评审等</w:t>
            </w:r>
            <w:r w:rsidR="000F30A6" w:rsidRPr="00170E5F">
              <w:rPr>
                <w:rFonts w:ascii="宋体" w:hAnsi="宋体" w:hint="eastAsia"/>
                <w:bCs/>
                <w:color w:val="000000"/>
                <w:spacing w:val="-20"/>
                <w:sz w:val="20"/>
                <w:szCs w:val="20"/>
              </w:rPr>
              <w:t>与管理层有关的质量、</w:t>
            </w:r>
            <w:r w:rsidR="000F30A6">
              <w:rPr>
                <w:rFonts w:ascii="宋体" w:hAnsi="宋体" w:hint="eastAsia"/>
                <w:bCs/>
                <w:color w:val="000000"/>
                <w:spacing w:val="-20"/>
                <w:sz w:val="20"/>
                <w:szCs w:val="20"/>
              </w:rPr>
              <w:t>环境</w:t>
            </w:r>
            <w:r>
              <w:rPr>
                <w:rFonts w:ascii="宋体" w:hAnsi="宋体" w:hint="eastAsia"/>
                <w:bCs/>
                <w:color w:val="000000"/>
                <w:spacing w:val="-20"/>
                <w:sz w:val="20"/>
                <w:szCs w:val="20"/>
              </w:rPr>
              <w:t>、职业健康安全</w:t>
            </w:r>
            <w:r w:rsidR="000F30A6" w:rsidRPr="00170E5F">
              <w:rPr>
                <w:rFonts w:ascii="宋体" w:hAnsi="宋体" w:hint="eastAsia"/>
                <w:bCs/>
                <w:color w:val="000000"/>
                <w:spacing w:val="-20"/>
                <w:sz w:val="20"/>
                <w:szCs w:val="20"/>
              </w:rPr>
              <w:t>管理活动</w:t>
            </w:r>
          </w:p>
        </w:tc>
      </w:tr>
      <w:tr w:rsidR="000F30A6" w:rsidTr="000F30A6">
        <w:tc>
          <w:tcPr>
            <w:tcW w:w="2269" w:type="dxa"/>
          </w:tcPr>
          <w:p w:rsidR="000F30A6" w:rsidRDefault="00183EC5" w:rsidP="000F30A6">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7654" w:type="dxa"/>
          </w:tcPr>
          <w:p w:rsidR="000F30A6" w:rsidRDefault="000F30A6" w:rsidP="00183EC5">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w:t>
            </w:r>
            <w:r>
              <w:rPr>
                <w:rFonts w:ascii="宋体" w:hAnsi="宋体" w:hint="eastAsia"/>
                <w:bCs/>
                <w:color w:val="000000"/>
                <w:spacing w:val="-20"/>
                <w:sz w:val="20"/>
                <w:szCs w:val="20"/>
              </w:rPr>
              <w:t>环境因素危险源识别、应急准备和相应、，</w:t>
            </w:r>
            <w:r w:rsidRPr="00170E5F">
              <w:rPr>
                <w:rFonts w:ascii="宋体" w:hAnsi="宋体" w:hint="eastAsia"/>
                <w:bCs/>
                <w:color w:val="000000"/>
                <w:spacing w:val="-20"/>
                <w:sz w:val="20"/>
                <w:szCs w:val="20"/>
              </w:rPr>
              <w:t>过程及相应质量、</w:t>
            </w:r>
            <w:r>
              <w:rPr>
                <w:rFonts w:ascii="宋体" w:hAnsi="宋体" w:hint="eastAsia"/>
                <w:bCs/>
                <w:color w:val="000000"/>
                <w:spacing w:val="-20"/>
                <w:sz w:val="20"/>
                <w:szCs w:val="20"/>
              </w:rPr>
              <w:t>环境</w:t>
            </w:r>
            <w:r w:rsidR="001D0401">
              <w:rPr>
                <w:rFonts w:ascii="宋体" w:hAnsi="宋体" w:hint="eastAsia"/>
                <w:bCs/>
                <w:color w:val="000000"/>
                <w:spacing w:val="-20"/>
                <w:sz w:val="20"/>
                <w:szCs w:val="20"/>
              </w:rPr>
              <w:t>、职业健康安全</w:t>
            </w:r>
            <w:r w:rsidRPr="00170E5F">
              <w:rPr>
                <w:rFonts w:ascii="宋体" w:hAnsi="宋体" w:hint="eastAsia"/>
                <w:bCs/>
                <w:color w:val="000000"/>
                <w:spacing w:val="-20"/>
                <w:sz w:val="20"/>
                <w:szCs w:val="20"/>
              </w:rPr>
              <w:t>管理体系运行过程；</w:t>
            </w:r>
          </w:p>
        </w:tc>
      </w:tr>
      <w:tr w:rsidR="000F30A6" w:rsidTr="000F30A6">
        <w:tc>
          <w:tcPr>
            <w:tcW w:w="2269" w:type="dxa"/>
          </w:tcPr>
          <w:p w:rsidR="000F30A6" w:rsidRDefault="001D0401" w:rsidP="000F30A6">
            <w:pPr>
              <w:jc w:val="center"/>
              <w:rPr>
                <w:rFonts w:ascii="宋体" w:hAnsi="宋体"/>
                <w:b/>
                <w:color w:val="000000" w:themeColor="text1"/>
                <w:sz w:val="20"/>
                <w:szCs w:val="20"/>
              </w:rPr>
            </w:pPr>
            <w:r>
              <w:rPr>
                <w:rFonts w:ascii="宋体" w:hAnsi="宋体"/>
                <w:b/>
                <w:color w:val="000000" w:themeColor="text1"/>
                <w:sz w:val="20"/>
                <w:szCs w:val="20"/>
              </w:rPr>
              <w:t>销售</w:t>
            </w:r>
            <w:r w:rsidR="000F30A6">
              <w:rPr>
                <w:rFonts w:ascii="宋体" w:hAnsi="宋体"/>
                <w:b/>
                <w:color w:val="000000" w:themeColor="text1"/>
                <w:sz w:val="20"/>
                <w:szCs w:val="20"/>
              </w:rPr>
              <w:t>部</w:t>
            </w:r>
          </w:p>
        </w:tc>
        <w:tc>
          <w:tcPr>
            <w:tcW w:w="7654" w:type="dxa"/>
          </w:tcPr>
          <w:p w:rsidR="000F30A6" w:rsidRDefault="000F30A6" w:rsidP="000F30A6">
            <w:pPr>
              <w:rPr>
                <w:rFonts w:ascii="宋体" w:hAnsi="宋体"/>
                <w:b/>
                <w:color w:val="000000" w:themeColor="text1"/>
                <w:spacing w:val="-20"/>
                <w:sz w:val="20"/>
                <w:szCs w:val="20"/>
                <w:u w:val="single"/>
              </w:rPr>
            </w:pPr>
            <w:r>
              <w:rPr>
                <w:rFonts w:ascii="宋体" w:hAnsi="宋体" w:hint="eastAsia"/>
                <w:bCs/>
                <w:color w:val="000000"/>
                <w:spacing w:val="-20"/>
                <w:sz w:val="20"/>
                <w:szCs w:val="20"/>
              </w:rPr>
              <w:t>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w:t>
            </w:r>
            <w:r>
              <w:rPr>
                <w:rFonts w:ascii="宋体" w:hAnsi="宋体" w:hint="eastAsia"/>
                <w:bCs/>
                <w:color w:val="000000"/>
                <w:spacing w:val="-20"/>
                <w:sz w:val="20"/>
                <w:szCs w:val="20"/>
              </w:rPr>
              <w:t>、采购管理、供方管理</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w:t>
            </w:r>
          </w:p>
        </w:tc>
      </w:tr>
      <w:tr w:rsidR="000F30A6" w:rsidTr="000F30A6">
        <w:tc>
          <w:tcPr>
            <w:tcW w:w="2269" w:type="dxa"/>
          </w:tcPr>
          <w:p w:rsidR="000F30A6" w:rsidRDefault="009B07FE" w:rsidP="009B07FE">
            <w:pPr>
              <w:jc w:val="center"/>
              <w:rPr>
                <w:rFonts w:ascii="宋体" w:hAnsi="宋体"/>
                <w:b/>
                <w:color w:val="000000" w:themeColor="text1"/>
                <w:sz w:val="20"/>
                <w:szCs w:val="20"/>
              </w:rPr>
            </w:pPr>
            <w:r>
              <w:rPr>
                <w:rFonts w:ascii="宋体" w:hAnsi="宋体"/>
                <w:b/>
                <w:color w:val="000000" w:themeColor="text1"/>
                <w:sz w:val="20"/>
                <w:szCs w:val="20"/>
              </w:rPr>
              <w:t>工程部</w:t>
            </w:r>
          </w:p>
        </w:tc>
        <w:tc>
          <w:tcPr>
            <w:tcW w:w="7654" w:type="dxa"/>
          </w:tcPr>
          <w:p w:rsidR="000F30A6" w:rsidRDefault="00183EC5" w:rsidP="000F30A6">
            <w:pPr>
              <w:rPr>
                <w:rFonts w:ascii="宋体" w:hAnsi="宋体"/>
                <w:b/>
                <w:color w:val="000000" w:themeColor="text1"/>
                <w:spacing w:val="-20"/>
                <w:sz w:val="20"/>
                <w:szCs w:val="20"/>
                <w:u w:val="single"/>
              </w:rPr>
            </w:pPr>
            <w:r>
              <w:rPr>
                <w:rFonts w:ascii="宋体" w:hAnsi="宋体" w:hint="eastAsia"/>
                <w:bCs/>
                <w:color w:val="000000"/>
                <w:spacing w:val="-20"/>
                <w:sz w:val="20"/>
                <w:szCs w:val="20"/>
              </w:rPr>
              <w:t>基础设施、过程环境、</w:t>
            </w:r>
            <w:r w:rsidR="000F30A6">
              <w:rPr>
                <w:rFonts w:ascii="宋体" w:hAnsi="宋体" w:hint="eastAsia"/>
                <w:bCs/>
                <w:color w:val="000000"/>
                <w:spacing w:val="-20"/>
                <w:sz w:val="20"/>
                <w:szCs w:val="20"/>
              </w:rPr>
              <w:t>产品和服务的实现</w:t>
            </w:r>
            <w:r w:rsidR="000F30A6" w:rsidRPr="00170E5F">
              <w:rPr>
                <w:rFonts w:ascii="宋体" w:hAnsi="宋体" w:hint="eastAsia"/>
                <w:bCs/>
                <w:color w:val="000000"/>
                <w:spacing w:val="-20"/>
                <w:sz w:val="20"/>
                <w:szCs w:val="20"/>
              </w:rPr>
              <w:t>、</w:t>
            </w: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w:t>
            </w:r>
            <w:r w:rsidR="000F30A6" w:rsidRPr="00170E5F">
              <w:rPr>
                <w:rFonts w:ascii="宋体" w:hAnsi="宋体" w:hint="eastAsia"/>
                <w:bCs/>
                <w:color w:val="000000"/>
                <w:spacing w:val="-20"/>
                <w:sz w:val="20"/>
                <w:szCs w:val="20"/>
              </w:rPr>
              <w:t>纠正预防、改进、</w:t>
            </w:r>
            <w:r w:rsidR="000F30A6">
              <w:rPr>
                <w:rFonts w:ascii="宋体" w:hAnsi="宋体" w:hint="eastAsia"/>
                <w:bCs/>
                <w:color w:val="000000"/>
                <w:spacing w:val="-20"/>
                <w:sz w:val="20"/>
                <w:szCs w:val="20"/>
              </w:rPr>
              <w:t>部门环境因素</w:t>
            </w:r>
            <w:r w:rsidR="000F30A6" w:rsidRPr="00170E5F">
              <w:rPr>
                <w:rFonts w:ascii="宋体" w:hAnsi="宋体" w:hint="eastAsia"/>
                <w:bCs/>
                <w:color w:val="000000"/>
                <w:spacing w:val="-20"/>
                <w:sz w:val="20"/>
                <w:szCs w:val="20"/>
              </w:rPr>
              <w:t>辨识、风险评价和风险控制措施的确定、</w:t>
            </w:r>
            <w:r w:rsidR="000F30A6">
              <w:rPr>
                <w:rFonts w:ascii="宋体" w:hAnsi="宋体" w:hint="eastAsia"/>
                <w:bCs/>
                <w:color w:val="000000"/>
                <w:spacing w:val="-20"/>
                <w:sz w:val="20"/>
                <w:szCs w:val="20"/>
              </w:rPr>
              <w:t>合规义务识别及评价、</w:t>
            </w:r>
            <w:r w:rsidR="000F30A6" w:rsidRPr="00170E5F">
              <w:rPr>
                <w:rFonts w:ascii="宋体" w:hAnsi="宋体" w:hint="eastAsia"/>
                <w:bCs/>
                <w:color w:val="000000"/>
                <w:spacing w:val="-20"/>
                <w:sz w:val="20"/>
                <w:szCs w:val="20"/>
              </w:rPr>
              <w:t>应急准备和响应及相应质量、</w:t>
            </w:r>
            <w:r w:rsidR="000F30A6">
              <w:rPr>
                <w:rFonts w:ascii="宋体" w:hAnsi="宋体" w:hint="eastAsia"/>
                <w:bCs/>
                <w:color w:val="000000"/>
                <w:spacing w:val="-20"/>
                <w:sz w:val="20"/>
                <w:szCs w:val="20"/>
              </w:rPr>
              <w:t>环境、职业健康安全</w:t>
            </w:r>
            <w:r w:rsidR="000F30A6" w:rsidRPr="00170E5F">
              <w:rPr>
                <w:rFonts w:ascii="宋体" w:hAnsi="宋体" w:hint="eastAsia"/>
                <w:bCs/>
                <w:color w:val="000000"/>
                <w:spacing w:val="-20"/>
                <w:sz w:val="20"/>
                <w:szCs w:val="20"/>
              </w:rPr>
              <w:t>管理体系运行过程控制；</w:t>
            </w:r>
          </w:p>
        </w:tc>
      </w:tr>
      <w:tr w:rsidR="000F30A6" w:rsidTr="000F30A6">
        <w:tc>
          <w:tcPr>
            <w:tcW w:w="2269" w:type="dxa"/>
          </w:tcPr>
          <w:p w:rsidR="000F30A6" w:rsidRDefault="001D0401" w:rsidP="000F30A6">
            <w:pPr>
              <w:jc w:val="center"/>
              <w:rPr>
                <w:rFonts w:ascii="宋体" w:hAnsi="宋体"/>
                <w:b/>
                <w:color w:val="000000" w:themeColor="text1"/>
                <w:szCs w:val="21"/>
              </w:rPr>
            </w:pPr>
            <w:r w:rsidRPr="00184C37">
              <w:rPr>
                <w:rFonts w:ascii="宋体" w:hAnsi="宋体"/>
                <w:b/>
                <w:color w:val="000000" w:themeColor="text1"/>
                <w:sz w:val="20"/>
                <w:szCs w:val="20"/>
              </w:rPr>
              <w:t>财务部</w:t>
            </w:r>
          </w:p>
        </w:tc>
        <w:tc>
          <w:tcPr>
            <w:tcW w:w="7654" w:type="dxa"/>
          </w:tcPr>
          <w:p w:rsidR="000F30A6" w:rsidRDefault="001D0401" w:rsidP="000F30A6">
            <w:pPr>
              <w:rPr>
                <w:rFonts w:ascii="宋体" w:hAnsi="宋体"/>
                <w:b/>
                <w:color w:val="000000" w:themeColor="text1"/>
                <w:spacing w:val="-20"/>
                <w:szCs w:val="21"/>
                <w:u w:val="single"/>
              </w:rPr>
            </w:pPr>
            <w:r>
              <w:rPr>
                <w:rFonts w:ascii="宋体" w:hAnsi="宋体"/>
                <w:bCs/>
                <w:color w:val="000000"/>
                <w:spacing w:val="-20"/>
                <w:sz w:val="20"/>
                <w:szCs w:val="20"/>
              </w:rPr>
              <w:t>体系运行</w:t>
            </w:r>
            <w:r w:rsidRPr="001D0401">
              <w:rPr>
                <w:rFonts w:ascii="宋体" w:hAnsi="宋体"/>
                <w:bCs/>
                <w:color w:val="000000"/>
                <w:spacing w:val="-20"/>
                <w:sz w:val="20"/>
                <w:szCs w:val="20"/>
              </w:rPr>
              <w:t>财务资金提供</w:t>
            </w:r>
          </w:p>
        </w:tc>
      </w:tr>
    </w:tbl>
    <w:p w:rsidR="000F30A6" w:rsidRDefault="000F30A6" w:rsidP="000F30A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F30A6" w:rsidRDefault="000F30A6" w:rsidP="000F30A6">
      <w:pPr>
        <w:ind w:leftChars="-337" w:left="-273" w:hangingChars="271" w:hanging="435"/>
        <w:rPr>
          <w:rFonts w:hAnsi="宋体"/>
          <w:b/>
          <w:color w:val="000000" w:themeColor="text1"/>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249"/>
        <w:gridCol w:w="3555"/>
      </w:tblGrid>
      <w:tr w:rsidR="000F30A6" w:rsidTr="000F30A6">
        <w:tc>
          <w:tcPr>
            <w:tcW w:w="3119" w:type="dxa"/>
          </w:tcPr>
          <w:p w:rsidR="000F30A6" w:rsidRDefault="000F30A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F30A6" w:rsidRDefault="000F30A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F30A6" w:rsidRDefault="000F30A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F30A6" w:rsidTr="000F30A6">
        <w:tc>
          <w:tcPr>
            <w:tcW w:w="3119" w:type="dxa"/>
          </w:tcPr>
          <w:p w:rsidR="000F30A6" w:rsidRDefault="000F30A6">
            <w:pPr>
              <w:jc w:val="center"/>
              <w:rPr>
                <w:rFonts w:ascii="宋体" w:hAnsi="宋体"/>
                <w:b/>
                <w:color w:val="000000" w:themeColor="text1"/>
                <w:sz w:val="20"/>
                <w:szCs w:val="20"/>
              </w:rPr>
            </w:pPr>
          </w:p>
        </w:tc>
        <w:tc>
          <w:tcPr>
            <w:tcW w:w="3249" w:type="dxa"/>
          </w:tcPr>
          <w:p w:rsidR="000F30A6" w:rsidRDefault="000F30A6">
            <w:pPr>
              <w:jc w:val="center"/>
              <w:rPr>
                <w:rFonts w:ascii="宋体" w:hAnsi="宋体"/>
                <w:b/>
                <w:color w:val="000000" w:themeColor="text1"/>
                <w:spacing w:val="-20"/>
                <w:sz w:val="20"/>
                <w:szCs w:val="20"/>
                <w:u w:val="single"/>
              </w:rPr>
            </w:pPr>
          </w:p>
        </w:tc>
        <w:tc>
          <w:tcPr>
            <w:tcW w:w="3555" w:type="dxa"/>
          </w:tcPr>
          <w:p w:rsidR="000F30A6" w:rsidRDefault="000F30A6">
            <w:pPr>
              <w:jc w:val="center"/>
              <w:rPr>
                <w:rFonts w:ascii="宋体" w:hAnsi="宋体"/>
                <w:b/>
                <w:color w:val="000000" w:themeColor="text1"/>
                <w:spacing w:val="-20"/>
                <w:sz w:val="20"/>
                <w:szCs w:val="20"/>
                <w:u w:val="single"/>
              </w:rPr>
            </w:pPr>
          </w:p>
        </w:tc>
      </w:tr>
      <w:tr w:rsidR="000F30A6" w:rsidTr="000F30A6">
        <w:tc>
          <w:tcPr>
            <w:tcW w:w="3119" w:type="dxa"/>
          </w:tcPr>
          <w:p w:rsidR="000F30A6" w:rsidRDefault="000F30A6">
            <w:pPr>
              <w:jc w:val="center"/>
              <w:rPr>
                <w:rFonts w:ascii="宋体" w:hAnsi="宋体"/>
                <w:b/>
                <w:color w:val="000000" w:themeColor="text1"/>
                <w:sz w:val="20"/>
                <w:szCs w:val="20"/>
              </w:rPr>
            </w:pPr>
          </w:p>
        </w:tc>
        <w:tc>
          <w:tcPr>
            <w:tcW w:w="3249" w:type="dxa"/>
          </w:tcPr>
          <w:p w:rsidR="000F30A6" w:rsidRDefault="000F30A6">
            <w:pPr>
              <w:jc w:val="center"/>
              <w:rPr>
                <w:rFonts w:ascii="宋体" w:hAnsi="宋体"/>
                <w:b/>
                <w:color w:val="000000" w:themeColor="text1"/>
                <w:spacing w:val="-20"/>
                <w:sz w:val="20"/>
                <w:szCs w:val="20"/>
                <w:u w:val="single"/>
              </w:rPr>
            </w:pPr>
          </w:p>
        </w:tc>
        <w:tc>
          <w:tcPr>
            <w:tcW w:w="3555" w:type="dxa"/>
          </w:tcPr>
          <w:p w:rsidR="000F30A6" w:rsidRDefault="000F30A6">
            <w:pPr>
              <w:jc w:val="center"/>
              <w:rPr>
                <w:rFonts w:ascii="宋体" w:hAnsi="宋体"/>
                <w:b/>
                <w:color w:val="000000" w:themeColor="text1"/>
                <w:spacing w:val="-20"/>
                <w:sz w:val="20"/>
                <w:szCs w:val="20"/>
                <w:u w:val="single"/>
              </w:rPr>
            </w:pPr>
          </w:p>
        </w:tc>
      </w:tr>
      <w:tr w:rsidR="000F30A6" w:rsidTr="000F30A6">
        <w:tc>
          <w:tcPr>
            <w:tcW w:w="3119" w:type="dxa"/>
          </w:tcPr>
          <w:p w:rsidR="000F30A6" w:rsidRDefault="000F30A6">
            <w:pPr>
              <w:jc w:val="center"/>
              <w:rPr>
                <w:rFonts w:ascii="宋体" w:hAnsi="宋体"/>
                <w:b/>
                <w:color w:val="000000" w:themeColor="text1"/>
                <w:sz w:val="20"/>
                <w:szCs w:val="20"/>
              </w:rPr>
            </w:pPr>
          </w:p>
        </w:tc>
        <w:tc>
          <w:tcPr>
            <w:tcW w:w="3249" w:type="dxa"/>
          </w:tcPr>
          <w:p w:rsidR="000F30A6" w:rsidRDefault="000F30A6">
            <w:pPr>
              <w:jc w:val="center"/>
              <w:rPr>
                <w:rFonts w:ascii="宋体" w:hAnsi="宋体"/>
                <w:b/>
                <w:color w:val="000000" w:themeColor="text1"/>
                <w:spacing w:val="-20"/>
                <w:sz w:val="20"/>
                <w:szCs w:val="20"/>
                <w:u w:val="single"/>
              </w:rPr>
            </w:pPr>
          </w:p>
        </w:tc>
        <w:tc>
          <w:tcPr>
            <w:tcW w:w="3555" w:type="dxa"/>
          </w:tcPr>
          <w:p w:rsidR="000F30A6" w:rsidRDefault="000F30A6">
            <w:pPr>
              <w:jc w:val="center"/>
              <w:rPr>
                <w:rFonts w:ascii="宋体" w:hAnsi="宋体"/>
                <w:b/>
                <w:color w:val="000000" w:themeColor="text1"/>
                <w:spacing w:val="-20"/>
                <w:sz w:val="20"/>
                <w:szCs w:val="20"/>
                <w:u w:val="single"/>
              </w:rPr>
            </w:pPr>
          </w:p>
        </w:tc>
      </w:tr>
    </w:tbl>
    <w:p w:rsidR="000F30A6" w:rsidRDefault="000F30A6" w:rsidP="000F30A6">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0F30A6" w:rsidRDefault="000F30A6" w:rsidP="000F30A6">
      <w:pPr>
        <w:ind w:leftChars="-337" w:left="-137" w:hangingChars="271" w:hanging="571"/>
        <w:rPr>
          <w:b/>
          <w:color w:val="000000" w:themeColor="text1"/>
          <w:szCs w:val="21"/>
          <w:u w:val="single"/>
        </w:rPr>
      </w:pPr>
    </w:p>
    <w:tbl>
      <w:tblPr>
        <w:tblW w:w="10035"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519"/>
        <w:gridCol w:w="1843"/>
        <w:gridCol w:w="3543"/>
      </w:tblGrid>
      <w:tr w:rsidR="000F30A6" w:rsidTr="000F30A6">
        <w:tc>
          <w:tcPr>
            <w:tcW w:w="2130" w:type="dxa"/>
          </w:tcPr>
          <w:p w:rsidR="000F30A6" w:rsidRPr="00FC207D" w:rsidRDefault="000F30A6">
            <w:pPr>
              <w:rPr>
                <w:b/>
                <w:color w:val="000000" w:themeColor="text1"/>
                <w:sz w:val="20"/>
                <w:szCs w:val="20"/>
              </w:rPr>
            </w:pPr>
            <w:r w:rsidRPr="00FC207D">
              <w:rPr>
                <w:rFonts w:hint="eastAsia"/>
                <w:b/>
                <w:color w:val="000000" w:themeColor="text1"/>
                <w:sz w:val="20"/>
                <w:szCs w:val="20"/>
              </w:rPr>
              <w:t>产品名称</w:t>
            </w:r>
            <w:r w:rsidRPr="00FC207D">
              <w:rPr>
                <w:rFonts w:hint="eastAsia"/>
                <w:b/>
                <w:color w:val="000000" w:themeColor="text1"/>
                <w:sz w:val="20"/>
                <w:szCs w:val="20"/>
              </w:rPr>
              <w:t>/</w:t>
            </w:r>
          </w:p>
          <w:p w:rsidR="000F30A6" w:rsidRPr="00FC207D" w:rsidRDefault="000F30A6">
            <w:pPr>
              <w:rPr>
                <w:b/>
                <w:color w:val="000000" w:themeColor="text1"/>
                <w:sz w:val="20"/>
                <w:szCs w:val="20"/>
              </w:rPr>
            </w:pPr>
            <w:r w:rsidRPr="00FC207D">
              <w:rPr>
                <w:rFonts w:hint="eastAsia"/>
                <w:b/>
                <w:color w:val="000000" w:themeColor="text1"/>
                <w:sz w:val="20"/>
                <w:szCs w:val="20"/>
              </w:rPr>
              <w:t>服务名称</w:t>
            </w:r>
          </w:p>
        </w:tc>
        <w:tc>
          <w:tcPr>
            <w:tcW w:w="2519" w:type="dxa"/>
          </w:tcPr>
          <w:p w:rsidR="000F30A6" w:rsidRDefault="000F30A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F30A6" w:rsidRDefault="000F30A6">
            <w:pPr>
              <w:rPr>
                <w:b/>
                <w:color w:val="000000" w:themeColor="text1"/>
                <w:sz w:val="20"/>
                <w:szCs w:val="20"/>
              </w:rPr>
            </w:pPr>
            <w:r>
              <w:rPr>
                <w:rFonts w:hint="eastAsia"/>
                <w:b/>
                <w:color w:val="000000" w:themeColor="text1"/>
                <w:sz w:val="20"/>
                <w:szCs w:val="20"/>
              </w:rPr>
              <w:t>服务类型</w:t>
            </w:r>
          </w:p>
        </w:tc>
        <w:tc>
          <w:tcPr>
            <w:tcW w:w="1843" w:type="dxa"/>
          </w:tcPr>
          <w:p w:rsidR="000F30A6" w:rsidRDefault="000F30A6">
            <w:pPr>
              <w:rPr>
                <w:b/>
                <w:color w:val="000000" w:themeColor="text1"/>
                <w:sz w:val="20"/>
                <w:szCs w:val="20"/>
              </w:rPr>
            </w:pPr>
            <w:r>
              <w:rPr>
                <w:rFonts w:hint="eastAsia"/>
                <w:b/>
                <w:color w:val="000000" w:themeColor="text1"/>
                <w:sz w:val="20"/>
                <w:szCs w:val="20"/>
              </w:rPr>
              <w:t>规格</w:t>
            </w:r>
          </w:p>
        </w:tc>
        <w:tc>
          <w:tcPr>
            <w:tcW w:w="3543" w:type="dxa"/>
          </w:tcPr>
          <w:p w:rsidR="000F30A6" w:rsidRDefault="000F30A6">
            <w:pPr>
              <w:rPr>
                <w:b/>
                <w:color w:val="000000" w:themeColor="text1"/>
                <w:sz w:val="20"/>
                <w:szCs w:val="20"/>
              </w:rPr>
            </w:pPr>
            <w:r>
              <w:rPr>
                <w:rFonts w:hint="eastAsia"/>
                <w:b/>
                <w:color w:val="000000" w:themeColor="text1"/>
                <w:sz w:val="20"/>
                <w:szCs w:val="20"/>
              </w:rPr>
              <w:t>执行标准</w:t>
            </w:r>
          </w:p>
        </w:tc>
      </w:tr>
      <w:tr w:rsidR="000F30A6" w:rsidTr="000F30A6">
        <w:tc>
          <w:tcPr>
            <w:tcW w:w="2130" w:type="dxa"/>
          </w:tcPr>
          <w:p w:rsidR="000F30A6" w:rsidRPr="00FC207D" w:rsidRDefault="00653665" w:rsidP="000F30A6">
            <w:pPr>
              <w:rPr>
                <w:color w:val="000000"/>
                <w:szCs w:val="21"/>
              </w:rPr>
            </w:pPr>
            <w:r w:rsidRPr="00653665">
              <w:rPr>
                <w:rFonts w:ascii="宋体" w:hAnsi="宋体" w:hint="eastAsia"/>
                <w:b/>
                <w:color w:val="000000" w:themeColor="text1"/>
                <w:sz w:val="20"/>
                <w:szCs w:val="20"/>
              </w:rPr>
              <w:t>电梯的销售、安装、维护（限许可范围内）</w:t>
            </w:r>
          </w:p>
        </w:tc>
        <w:tc>
          <w:tcPr>
            <w:tcW w:w="2519" w:type="dxa"/>
          </w:tcPr>
          <w:p w:rsidR="000F30A6" w:rsidRDefault="000F30A6">
            <w:pPr>
              <w:rPr>
                <w:b/>
                <w:color w:val="000000" w:themeColor="text1"/>
                <w:sz w:val="20"/>
                <w:szCs w:val="20"/>
              </w:rPr>
            </w:pPr>
          </w:p>
        </w:tc>
        <w:tc>
          <w:tcPr>
            <w:tcW w:w="1843" w:type="dxa"/>
          </w:tcPr>
          <w:p w:rsidR="000F30A6" w:rsidRDefault="000F30A6">
            <w:pPr>
              <w:rPr>
                <w:b/>
                <w:color w:val="000000" w:themeColor="text1"/>
                <w:sz w:val="20"/>
                <w:szCs w:val="20"/>
              </w:rPr>
            </w:pPr>
          </w:p>
        </w:tc>
        <w:tc>
          <w:tcPr>
            <w:tcW w:w="3543" w:type="dxa"/>
          </w:tcPr>
          <w:p w:rsidR="000F30A6" w:rsidRPr="009B6975" w:rsidRDefault="00653665" w:rsidP="00653665">
            <w:pPr>
              <w:rPr>
                <w:b/>
                <w:color w:val="000000" w:themeColor="text1"/>
                <w:sz w:val="20"/>
                <w:szCs w:val="20"/>
              </w:rPr>
            </w:pPr>
            <w:r w:rsidRPr="00572C5B">
              <w:rPr>
                <w:szCs w:val="21"/>
              </w:rPr>
              <w:t>中华人民共和国</w:t>
            </w:r>
            <w:r w:rsidRPr="00572C5B">
              <w:rPr>
                <w:rFonts w:hint="eastAsia"/>
                <w:szCs w:val="21"/>
              </w:rPr>
              <w:t>产品质量法</w:t>
            </w:r>
            <w:r>
              <w:rPr>
                <w:rFonts w:hint="eastAsia"/>
                <w:szCs w:val="21"/>
              </w:rPr>
              <w:t>、</w:t>
            </w:r>
            <w:r w:rsidRPr="00572C5B">
              <w:rPr>
                <w:rFonts w:hint="eastAsia"/>
                <w:szCs w:val="21"/>
              </w:rPr>
              <w:t xml:space="preserve">GB/T10060-2011 </w:t>
            </w:r>
            <w:r w:rsidRPr="00572C5B">
              <w:rPr>
                <w:rFonts w:hint="eastAsia"/>
                <w:szCs w:val="21"/>
              </w:rPr>
              <w:t>电梯安装验收规范、</w:t>
            </w:r>
            <w:r w:rsidRPr="00572C5B">
              <w:rPr>
                <w:rFonts w:hint="eastAsia"/>
                <w:szCs w:val="21"/>
              </w:rPr>
              <w:t>GB50310-2002</w:t>
            </w:r>
            <w:r w:rsidRPr="00572C5B">
              <w:rPr>
                <w:rFonts w:hint="eastAsia"/>
                <w:szCs w:val="21"/>
              </w:rPr>
              <w:t>电梯工程施工质量验收与规范、</w:t>
            </w:r>
            <w:r w:rsidRPr="00572C5B">
              <w:rPr>
                <w:rFonts w:hint="eastAsia"/>
                <w:szCs w:val="21"/>
              </w:rPr>
              <w:t>GB7588-2003</w:t>
            </w:r>
            <w:r w:rsidRPr="00572C5B">
              <w:rPr>
                <w:rFonts w:hint="eastAsia"/>
                <w:szCs w:val="21"/>
              </w:rPr>
              <w:t>电梯制造与安装安全规范、</w:t>
            </w:r>
            <w:r w:rsidRPr="00572C5B">
              <w:rPr>
                <w:rFonts w:hint="eastAsia"/>
                <w:szCs w:val="21"/>
              </w:rPr>
              <w:t xml:space="preserve">TSG T7001-2009 </w:t>
            </w:r>
            <w:r w:rsidRPr="00572C5B">
              <w:rPr>
                <w:rFonts w:hint="eastAsia"/>
                <w:szCs w:val="21"/>
              </w:rPr>
              <w:t>电梯监督检验和定期检验规则</w:t>
            </w:r>
            <w:r w:rsidRPr="00572C5B">
              <w:rPr>
                <w:rFonts w:hint="eastAsia"/>
                <w:szCs w:val="21"/>
              </w:rPr>
              <w:t>-</w:t>
            </w:r>
            <w:r w:rsidRPr="00572C5B">
              <w:rPr>
                <w:rFonts w:hint="eastAsia"/>
                <w:szCs w:val="21"/>
              </w:rPr>
              <w:t>曳引与强制驱动电梯、</w:t>
            </w:r>
            <w:r w:rsidRPr="00572C5B">
              <w:rPr>
                <w:rFonts w:hint="eastAsia"/>
                <w:szCs w:val="21"/>
              </w:rPr>
              <w:t>GB/T 16868-2009</w:t>
            </w:r>
            <w:r w:rsidRPr="00572C5B">
              <w:rPr>
                <w:rFonts w:hint="eastAsia"/>
                <w:szCs w:val="21"/>
              </w:rPr>
              <w:t>商品经营服务质量管理规范</w:t>
            </w:r>
            <w:r w:rsidRPr="001F7BB2">
              <w:rPr>
                <w:rFonts w:hint="eastAsia"/>
                <w:szCs w:val="21"/>
              </w:rPr>
              <w:t>等</w:t>
            </w:r>
          </w:p>
        </w:tc>
      </w:tr>
      <w:tr w:rsidR="000F30A6" w:rsidTr="000F30A6">
        <w:tc>
          <w:tcPr>
            <w:tcW w:w="2130" w:type="dxa"/>
          </w:tcPr>
          <w:p w:rsidR="000F30A6" w:rsidRDefault="000F30A6">
            <w:pPr>
              <w:rPr>
                <w:b/>
                <w:color w:val="000000" w:themeColor="text1"/>
                <w:sz w:val="20"/>
                <w:szCs w:val="20"/>
              </w:rPr>
            </w:pPr>
          </w:p>
        </w:tc>
        <w:tc>
          <w:tcPr>
            <w:tcW w:w="2519" w:type="dxa"/>
          </w:tcPr>
          <w:p w:rsidR="000F30A6" w:rsidRDefault="000F30A6">
            <w:pPr>
              <w:rPr>
                <w:b/>
                <w:color w:val="000000" w:themeColor="text1"/>
                <w:sz w:val="20"/>
                <w:szCs w:val="20"/>
              </w:rPr>
            </w:pPr>
          </w:p>
        </w:tc>
        <w:tc>
          <w:tcPr>
            <w:tcW w:w="1843" w:type="dxa"/>
          </w:tcPr>
          <w:p w:rsidR="000F30A6" w:rsidRDefault="000F30A6">
            <w:pPr>
              <w:rPr>
                <w:b/>
                <w:color w:val="000000" w:themeColor="text1"/>
                <w:sz w:val="20"/>
                <w:szCs w:val="20"/>
              </w:rPr>
            </w:pPr>
          </w:p>
        </w:tc>
        <w:tc>
          <w:tcPr>
            <w:tcW w:w="3543" w:type="dxa"/>
          </w:tcPr>
          <w:p w:rsidR="000F30A6" w:rsidRDefault="000F30A6">
            <w:pPr>
              <w:rPr>
                <w:b/>
                <w:color w:val="000000" w:themeColor="text1"/>
                <w:sz w:val="20"/>
                <w:szCs w:val="20"/>
              </w:rPr>
            </w:pPr>
          </w:p>
        </w:tc>
      </w:tr>
      <w:tr w:rsidR="000F30A6" w:rsidTr="000F30A6">
        <w:tc>
          <w:tcPr>
            <w:tcW w:w="2130" w:type="dxa"/>
          </w:tcPr>
          <w:p w:rsidR="000F30A6" w:rsidRDefault="000F30A6">
            <w:pPr>
              <w:rPr>
                <w:b/>
                <w:color w:val="000000" w:themeColor="text1"/>
                <w:sz w:val="20"/>
                <w:szCs w:val="20"/>
              </w:rPr>
            </w:pPr>
          </w:p>
        </w:tc>
        <w:tc>
          <w:tcPr>
            <w:tcW w:w="2519" w:type="dxa"/>
          </w:tcPr>
          <w:p w:rsidR="000F30A6" w:rsidRDefault="000F30A6">
            <w:pPr>
              <w:rPr>
                <w:b/>
                <w:color w:val="000000" w:themeColor="text1"/>
                <w:sz w:val="20"/>
                <w:szCs w:val="20"/>
              </w:rPr>
            </w:pPr>
          </w:p>
        </w:tc>
        <w:tc>
          <w:tcPr>
            <w:tcW w:w="1843" w:type="dxa"/>
          </w:tcPr>
          <w:p w:rsidR="000F30A6" w:rsidRDefault="000F30A6">
            <w:pPr>
              <w:rPr>
                <w:b/>
                <w:color w:val="000000" w:themeColor="text1"/>
                <w:sz w:val="20"/>
                <w:szCs w:val="20"/>
              </w:rPr>
            </w:pPr>
          </w:p>
        </w:tc>
        <w:tc>
          <w:tcPr>
            <w:tcW w:w="3543" w:type="dxa"/>
          </w:tcPr>
          <w:p w:rsidR="000F30A6" w:rsidRDefault="000F30A6">
            <w:pPr>
              <w:rPr>
                <w:b/>
                <w:color w:val="000000" w:themeColor="text1"/>
                <w:sz w:val="20"/>
                <w:szCs w:val="20"/>
              </w:rPr>
            </w:pPr>
          </w:p>
        </w:tc>
      </w:tr>
    </w:tbl>
    <w:p w:rsidR="000F30A6" w:rsidRDefault="000F30A6" w:rsidP="000F30A6">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F30A6" w:rsidRDefault="000F30A6" w:rsidP="000F30A6">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w:t>
      </w:r>
      <w:r w:rsidR="009A1B59">
        <w:rPr>
          <w:rFonts w:hint="eastAsia"/>
          <w:b/>
          <w:color w:val="000000" w:themeColor="text1"/>
          <w:spacing w:val="-10"/>
          <w:szCs w:val="21"/>
        </w:rPr>
        <w:t>1</w:t>
      </w:r>
      <w:r>
        <w:rPr>
          <w:rFonts w:hint="eastAsia"/>
          <w:b/>
          <w:color w:val="000000" w:themeColor="text1"/>
          <w:spacing w:val="-10"/>
          <w:szCs w:val="21"/>
        </w:rPr>
        <w:t>年</w:t>
      </w:r>
      <w:r w:rsidR="009A1B59">
        <w:rPr>
          <w:rFonts w:hint="eastAsia"/>
          <w:b/>
          <w:color w:val="000000" w:themeColor="text1"/>
          <w:spacing w:val="-10"/>
          <w:szCs w:val="21"/>
        </w:rPr>
        <w:t>1</w:t>
      </w:r>
      <w:r>
        <w:rPr>
          <w:rFonts w:hint="eastAsia"/>
          <w:b/>
          <w:color w:val="000000" w:themeColor="text1"/>
          <w:spacing w:val="-10"/>
          <w:szCs w:val="21"/>
        </w:rPr>
        <w:t>月</w:t>
      </w:r>
      <w:r w:rsidR="009A1B59">
        <w:rPr>
          <w:rFonts w:hint="eastAsia"/>
          <w:b/>
          <w:color w:val="000000" w:themeColor="text1"/>
          <w:spacing w:val="-10"/>
          <w:szCs w:val="21"/>
        </w:rPr>
        <w:t>20</w:t>
      </w:r>
      <w:r>
        <w:rPr>
          <w:rFonts w:hint="eastAsia"/>
          <w:b/>
          <w:color w:val="000000" w:themeColor="text1"/>
          <w:spacing w:val="-10"/>
          <w:szCs w:val="21"/>
        </w:rPr>
        <w:t>日至</w:t>
      </w:r>
      <w:r>
        <w:rPr>
          <w:rFonts w:hint="eastAsia"/>
          <w:b/>
          <w:color w:val="000000" w:themeColor="text1"/>
          <w:spacing w:val="-10"/>
          <w:szCs w:val="21"/>
        </w:rPr>
        <w:t>2021</w:t>
      </w:r>
      <w:r>
        <w:rPr>
          <w:rFonts w:hint="eastAsia"/>
          <w:b/>
          <w:color w:val="000000" w:themeColor="text1"/>
          <w:spacing w:val="-10"/>
          <w:szCs w:val="21"/>
        </w:rPr>
        <w:t>年</w:t>
      </w:r>
      <w:r w:rsidR="009A1B59">
        <w:rPr>
          <w:rFonts w:hint="eastAsia"/>
          <w:b/>
          <w:color w:val="000000" w:themeColor="text1"/>
          <w:spacing w:val="-10"/>
          <w:szCs w:val="21"/>
        </w:rPr>
        <w:t>6</w:t>
      </w:r>
      <w:r>
        <w:rPr>
          <w:rFonts w:hint="eastAsia"/>
          <w:b/>
          <w:color w:val="000000" w:themeColor="text1"/>
          <w:spacing w:val="-10"/>
          <w:szCs w:val="21"/>
        </w:rPr>
        <w:t>月</w:t>
      </w:r>
      <w:r w:rsidR="009A1B59">
        <w:rPr>
          <w:rFonts w:hint="eastAsia"/>
          <w:b/>
          <w:color w:val="000000" w:themeColor="text1"/>
          <w:spacing w:val="-10"/>
          <w:szCs w:val="21"/>
        </w:rPr>
        <w:t>13</w:t>
      </w:r>
      <w:r>
        <w:rPr>
          <w:rFonts w:hint="eastAsia"/>
          <w:b/>
          <w:color w:val="000000" w:themeColor="text1"/>
          <w:spacing w:val="-10"/>
          <w:szCs w:val="21"/>
        </w:rPr>
        <w:t>日。</w:t>
      </w:r>
    </w:p>
    <w:p w:rsidR="000F30A6" w:rsidRDefault="000F30A6" w:rsidP="000F30A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0F30A6" w:rsidRDefault="000F30A6" w:rsidP="000F30A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F30A6" w:rsidRDefault="000F30A6" w:rsidP="000F30A6">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0F30A6" w:rsidRDefault="000F30A6" w:rsidP="000F30A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F30A6" w:rsidRDefault="000F30A6" w:rsidP="000F30A6">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F30A6" w:rsidRDefault="000F30A6" w:rsidP="00DB72B8">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F30A6">
        <w:trPr>
          <w:cantSplit/>
          <w:trHeight w:val="985"/>
          <w:jc w:val="center"/>
        </w:trPr>
        <w:tc>
          <w:tcPr>
            <w:tcW w:w="720" w:type="dxa"/>
            <w:vMerge w:val="restart"/>
            <w:textDirection w:val="tbRlV"/>
            <w:vAlign w:val="center"/>
          </w:tcPr>
          <w:p w:rsidR="000F30A6" w:rsidRDefault="000F30A6" w:rsidP="000F30A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0F30A6" w:rsidRPr="005541D6" w:rsidRDefault="000F30A6" w:rsidP="000F30A6">
            <w:pPr>
              <w:spacing w:line="240" w:lineRule="exact"/>
              <w:rPr>
                <w:rFonts w:ascii="宋体" w:hAnsi="宋体"/>
                <w:b/>
                <w:szCs w:val="21"/>
              </w:rPr>
            </w:pPr>
            <w:r w:rsidRPr="005541D6">
              <w:rPr>
                <w:rFonts w:ascii="宋体" w:hAnsi="宋体"/>
                <w:b/>
                <w:szCs w:val="21"/>
              </w:rPr>
              <w:t>1</w:t>
            </w:r>
            <w:r w:rsidRPr="005541D6">
              <w:rPr>
                <w:rFonts w:ascii="宋体" w:hAnsi="宋体" w:hint="eastAsia"/>
                <w:b/>
                <w:szCs w:val="21"/>
              </w:rPr>
              <w:t>、组织及其环境的识别情况</w:t>
            </w:r>
          </w:p>
          <w:p w:rsidR="00653665" w:rsidRPr="00653665" w:rsidRDefault="00653665"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665">
              <w:rPr>
                <w:rFonts w:hint="eastAsia"/>
                <w:color w:val="000000"/>
                <w:sz w:val="21"/>
                <w:szCs w:val="21"/>
              </w:rPr>
              <w:t>江西铭硕工程技术有限公司</w:t>
            </w:r>
            <w:r w:rsidRPr="00653665">
              <w:rPr>
                <w:color w:val="000000"/>
                <w:sz w:val="21"/>
                <w:szCs w:val="21"/>
              </w:rPr>
              <w:t>，成立于</w:t>
            </w:r>
            <w:r w:rsidRPr="00653665">
              <w:rPr>
                <w:rFonts w:hint="eastAsia"/>
                <w:color w:val="000000"/>
                <w:sz w:val="21"/>
                <w:szCs w:val="21"/>
              </w:rPr>
              <w:t xml:space="preserve"> 2020</w:t>
            </w:r>
            <w:r w:rsidRPr="00653665">
              <w:rPr>
                <w:rFonts w:hint="eastAsia"/>
                <w:color w:val="000000"/>
                <w:sz w:val="21"/>
                <w:szCs w:val="21"/>
              </w:rPr>
              <w:t>年</w:t>
            </w:r>
            <w:r w:rsidRPr="00653665">
              <w:rPr>
                <w:rFonts w:hint="eastAsia"/>
                <w:color w:val="000000"/>
                <w:sz w:val="21"/>
                <w:szCs w:val="21"/>
              </w:rPr>
              <w:t>06</w:t>
            </w:r>
            <w:r w:rsidRPr="00653665">
              <w:rPr>
                <w:rFonts w:hint="eastAsia"/>
                <w:color w:val="000000"/>
                <w:sz w:val="21"/>
                <w:szCs w:val="21"/>
              </w:rPr>
              <w:t>月</w:t>
            </w:r>
            <w:r w:rsidRPr="00653665">
              <w:rPr>
                <w:rFonts w:hint="eastAsia"/>
                <w:color w:val="000000"/>
                <w:sz w:val="21"/>
                <w:szCs w:val="21"/>
              </w:rPr>
              <w:t>29</w:t>
            </w:r>
            <w:r w:rsidRPr="00653665">
              <w:rPr>
                <w:rFonts w:hint="eastAsia"/>
                <w:color w:val="000000"/>
                <w:sz w:val="21"/>
                <w:szCs w:val="21"/>
              </w:rPr>
              <w:t>日</w:t>
            </w:r>
            <w:r w:rsidRPr="00653665">
              <w:rPr>
                <w:color w:val="000000"/>
                <w:sz w:val="21"/>
                <w:szCs w:val="21"/>
              </w:rPr>
              <w:t>，</w:t>
            </w:r>
            <w:r w:rsidRPr="00653665">
              <w:rPr>
                <w:rFonts w:hint="eastAsia"/>
                <w:color w:val="000000"/>
                <w:sz w:val="21"/>
                <w:szCs w:val="21"/>
              </w:rPr>
              <w:t>统一社会信用代码：</w:t>
            </w:r>
            <w:r w:rsidRPr="00653665">
              <w:rPr>
                <w:rFonts w:hint="eastAsia"/>
                <w:color w:val="000000"/>
                <w:sz w:val="21"/>
                <w:szCs w:val="21"/>
              </w:rPr>
              <w:t xml:space="preserve"> 91360126MA398YM90F</w:t>
            </w:r>
            <w:r w:rsidRPr="00653665">
              <w:rPr>
                <w:rFonts w:hint="eastAsia"/>
                <w:color w:val="000000"/>
                <w:sz w:val="21"/>
                <w:szCs w:val="21"/>
              </w:rPr>
              <w:t>，</w:t>
            </w:r>
            <w:r w:rsidRPr="00653665">
              <w:rPr>
                <w:color w:val="000000"/>
                <w:sz w:val="21"/>
                <w:szCs w:val="21"/>
              </w:rPr>
              <w:t>注册资金</w:t>
            </w:r>
            <w:r w:rsidRPr="00653665">
              <w:rPr>
                <w:rFonts w:hint="eastAsia"/>
                <w:color w:val="000000"/>
                <w:sz w:val="21"/>
                <w:szCs w:val="21"/>
              </w:rPr>
              <w:t>1000</w:t>
            </w:r>
            <w:r w:rsidRPr="00653665">
              <w:rPr>
                <w:color w:val="000000"/>
                <w:sz w:val="21"/>
                <w:szCs w:val="21"/>
              </w:rPr>
              <w:t>万元</w:t>
            </w:r>
            <w:r w:rsidRPr="00653665">
              <w:rPr>
                <w:rFonts w:hint="eastAsia"/>
                <w:color w:val="000000"/>
                <w:sz w:val="21"/>
                <w:szCs w:val="21"/>
              </w:rPr>
              <w:t>，注册地址：江西省南昌市临空经济区儒乐湖大街</w:t>
            </w:r>
            <w:r w:rsidRPr="00653665">
              <w:rPr>
                <w:rFonts w:hint="eastAsia"/>
                <w:color w:val="000000"/>
                <w:sz w:val="21"/>
                <w:szCs w:val="21"/>
              </w:rPr>
              <w:t>955</w:t>
            </w:r>
            <w:r w:rsidRPr="00653665">
              <w:rPr>
                <w:rFonts w:hint="eastAsia"/>
                <w:color w:val="000000"/>
                <w:sz w:val="21"/>
                <w:szCs w:val="21"/>
              </w:rPr>
              <w:t>号临瑞青年公寓</w:t>
            </w:r>
            <w:r w:rsidRPr="00653665">
              <w:rPr>
                <w:rFonts w:hint="eastAsia"/>
                <w:color w:val="000000"/>
                <w:sz w:val="21"/>
                <w:szCs w:val="21"/>
              </w:rPr>
              <w:t>1</w:t>
            </w:r>
            <w:r w:rsidRPr="00653665">
              <w:rPr>
                <w:rFonts w:hint="eastAsia"/>
                <w:color w:val="000000"/>
                <w:sz w:val="21"/>
                <w:szCs w:val="21"/>
              </w:rPr>
              <w:t>号楼</w:t>
            </w:r>
            <w:r w:rsidRPr="00653665">
              <w:rPr>
                <w:rFonts w:hint="eastAsia"/>
                <w:color w:val="000000"/>
                <w:sz w:val="21"/>
                <w:szCs w:val="21"/>
              </w:rPr>
              <w:t>3</w:t>
            </w:r>
            <w:r w:rsidRPr="00653665">
              <w:rPr>
                <w:rFonts w:hint="eastAsia"/>
                <w:color w:val="000000"/>
                <w:sz w:val="21"/>
                <w:szCs w:val="21"/>
              </w:rPr>
              <w:t>楼</w:t>
            </w:r>
            <w:r w:rsidRPr="00653665">
              <w:rPr>
                <w:rFonts w:hint="eastAsia"/>
                <w:color w:val="000000"/>
                <w:sz w:val="21"/>
                <w:szCs w:val="21"/>
              </w:rPr>
              <w:t>336</w:t>
            </w:r>
            <w:r w:rsidRPr="00653665">
              <w:rPr>
                <w:rFonts w:hint="eastAsia"/>
                <w:color w:val="000000"/>
                <w:sz w:val="21"/>
                <w:szCs w:val="21"/>
              </w:rPr>
              <w:t>室，</w:t>
            </w:r>
            <w:r w:rsidRPr="00653665">
              <w:rPr>
                <w:color w:val="000000"/>
                <w:sz w:val="21"/>
                <w:szCs w:val="21"/>
              </w:rPr>
              <w:t>主要从事</w:t>
            </w:r>
            <w:r w:rsidRPr="00653665">
              <w:rPr>
                <w:rFonts w:hint="eastAsia"/>
                <w:color w:val="000000"/>
                <w:sz w:val="21"/>
                <w:szCs w:val="21"/>
              </w:rPr>
              <w:t>资质许可范围内的电梯的销售、安装、维护（限许可范围内）</w:t>
            </w:r>
            <w:r w:rsidRPr="00653665">
              <w:rPr>
                <w:color w:val="000000"/>
                <w:sz w:val="21"/>
                <w:szCs w:val="21"/>
              </w:rPr>
              <w:t>等业务，</w:t>
            </w:r>
            <w:r w:rsidRPr="009B34AA">
              <w:rPr>
                <w:rFonts w:hint="eastAsia"/>
                <w:color w:val="000000"/>
                <w:sz w:val="21"/>
                <w:szCs w:val="21"/>
              </w:rPr>
              <w:t>公司现有员工</w:t>
            </w:r>
            <w:r>
              <w:rPr>
                <w:rFonts w:hint="eastAsia"/>
                <w:color w:val="000000"/>
                <w:sz w:val="21"/>
                <w:szCs w:val="21"/>
              </w:rPr>
              <w:t>25</w:t>
            </w:r>
            <w:r>
              <w:rPr>
                <w:rFonts w:hint="eastAsia"/>
                <w:color w:val="000000"/>
                <w:sz w:val="21"/>
                <w:szCs w:val="21"/>
              </w:rPr>
              <w:t>人，设立办公室、销售部、工程部、财务</w:t>
            </w:r>
            <w:r w:rsidRPr="009B34AA">
              <w:rPr>
                <w:rFonts w:hint="eastAsia"/>
                <w:color w:val="000000"/>
                <w:sz w:val="21"/>
                <w:szCs w:val="21"/>
              </w:rPr>
              <w:t>部。</w:t>
            </w:r>
            <w:r w:rsidRPr="00653665">
              <w:rPr>
                <w:color w:val="000000"/>
                <w:sz w:val="21"/>
                <w:szCs w:val="21"/>
              </w:rPr>
              <w:t>拥有设备和仪器：</w:t>
            </w:r>
            <w:r w:rsidRPr="00653665">
              <w:rPr>
                <w:rFonts w:hint="eastAsia"/>
                <w:color w:val="000000"/>
                <w:sz w:val="21"/>
                <w:szCs w:val="21"/>
              </w:rPr>
              <w:t>手拉葫芦、手电钻、电锤、角向砂轮磨光机、砂轮切割机、导轨校准尺、磁力线坠、对讲机、安全帽、电焊机、手提行灯、螺丝刀套装、扳手、深度游标卡尺、数显游标卡尺、宽口卡尺、塞尺、百分表、钢卷尺、钢直尺、电梯振动及起制动加减速度测试、接地电阻测试仪器、数字万用表、数字多用表、数字转速表、数字式噪音器（声级计）、数位式照度计、红外测温仪、数字秒表等。</w:t>
            </w:r>
          </w:p>
          <w:p w:rsidR="000F30A6" w:rsidRPr="00653665" w:rsidRDefault="009B07FE"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07FE">
              <w:rPr>
                <w:rFonts w:hint="eastAsia"/>
                <w:color w:val="000000"/>
                <w:sz w:val="21"/>
                <w:szCs w:val="21"/>
              </w:rPr>
              <w:t>现场询问总经理，公司确定了与本公司质量、环境、职业健康安全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提供了《组织内外部环境因素分析表》</w:t>
            </w:r>
            <w:r w:rsidRPr="009B07FE">
              <w:rPr>
                <w:rFonts w:hint="eastAsia"/>
                <w:color w:val="000000"/>
                <w:sz w:val="21"/>
                <w:szCs w:val="21"/>
              </w:rPr>
              <w:t xml:space="preserve">, </w:t>
            </w:r>
            <w:r w:rsidRPr="009B07FE">
              <w:rPr>
                <w:rFonts w:hint="eastAsia"/>
                <w:color w:val="000000"/>
                <w:sz w:val="21"/>
                <w:szCs w:val="21"/>
              </w:rPr>
              <w:t>公司管理层已确定了外部和内部因素，已经对经营环境、内外部环境进行分析并提出对策，并进行了监视和评审。</w:t>
            </w:r>
          </w:p>
        </w:tc>
      </w:tr>
      <w:tr w:rsidR="000F30A6">
        <w:trPr>
          <w:cantSplit/>
          <w:trHeight w:val="1417"/>
          <w:jc w:val="center"/>
        </w:trPr>
        <w:tc>
          <w:tcPr>
            <w:tcW w:w="720" w:type="dxa"/>
            <w:vMerge/>
            <w:textDirection w:val="tbRlV"/>
            <w:vAlign w:val="center"/>
          </w:tcPr>
          <w:p w:rsidR="000F30A6" w:rsidRDefault="000F30A6" w:rsidP="000F30A6">
            <w:pPr>
              <w:spacing w:line="240" w:lineRule="exact"/>
              <w:ind w:left="201" w:right="113" w:hangingChars="100" w:hanging="201"/>
              <w:jc w:val="center"/>
              <w:rPr>
                <w:rFonts w:ascii="宋体" w:hAnsi="宋体"/>
                <w:b/>
                <w:color w:val="000000" w:themeColor="text1"/>
                <w:sz w:val="20"/>
                <w:szCs w:val="20"/>
              </w:rPr>
            </w:pPr>
          </w:p>
        </w:tc>
        <w:tc>
          <w:tcPr>
            <w:tcW w:w="9198" w:type="dxa"/>
          </w:tcPr>
          <w:p w:rsidR="000F30A6" w:rsidRPr="005541D6" w:rsidRDefault="000F30A6" w:rsidP="000F30A6">
            <w:pPr>
              <w:spacing w:line="240" w:lineRule="exact"/>
              <w:rPr>
                <w:rFonts w:ascii="宋体" w:hAnsi="宋体"/>
                <w:b/>
                <w:szCs w:val="21"/>
              </w:rPr>
            </w:pPr>
            <w:r w:rsidRPr="005541D6">
              <w:rPr>
                <w:rFonts w:ascii="宋体" w:hAnsi="宋体"/>
                <w:b/>
                <w:szCs w:val="21"/>
              </w:rPr>
              <w:t>2</w:t>
            </w:r>
            <w:r w:rsidRPr="005541D6">
              <w:rPr>
                <w:rFonts w:ascii="宋体" w:hAnsi="宋体" w:hint="eastAsia"/>
                <w:b/>
                <w:szCs w:val="21"/>
              </w:rPr>
              <w:t>、相关方需求和期望识别情况</w:t>
            </w:r>
          </w:p>
          <w:p w:rsidR="00653665" w:rsidRPr="00653665" w:rsidRDefault="00653665"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665">
              <w:rPr>
                <w:color w:val="000000"/>
                <w:sz w:val="21"/>
                <w:szCs w:val="21"/>
              </w:rPr>
              <w:t>公司的相关方</w:t>
            </w:r>
            <w:r>
              <w:rPr>
                <w:color w:val="000000"/>
                <w:sz w:val="21"/>
                <w:szCs w:val="21"/>
              </w:rPr>
              <w:t>主要</w:t>
            </w:r>
            <w:r w:rsidRPr="00653665">
              <w:rPr>
                <w:color w:val="000000"/>
                <w:sz w:val="21"/>
                <w:szCs w:val="21"/>
              </w:rPr>
              <w:t>包括：主要客户（发包方），最终使用者，供应方，分包方，监理、设计方、施工方，合作伙伴、政府主管部门，员工，银行，项目施工周围居民等。</w:t>
            </w:r>
          </w:p>
          <w:p w:rsidR="00653665" w:rsidRPr="00653665" w:rsidRDefault="00653665"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665">
              <w:rPr>
                <w:color w:val="000000"/>
                <w:sz w:val="21"/>
                <w:szCs w:val="21"/>
              </w:rPr>
              <w:t>1</w:t>
            </w:r>
            <w:r w:rsidRPr="00653665">
              <w:rPr>
                <w:color w:val="000000"/>
                <w:sz w:val="21"/>
                <w:szCs w:val="21"/>
              </w:rPr>
              <w:t>、根据相关方对公司产品或服务存在的影响或潜在影响，通过不同的渠道</w:t>
            </w:r>
            <w:r w:rsidRPr="00653665">
              <w:rPr>
                <w:color w:val="000000"/>
                <w:sz w:val="21"/>
                <w:szCs w:val="21"/>
              </w:rPr>
              <w:t>(</w:t>
            </w:r>
            <w:r w:rsidRPr="00653665">
              <w:rPr>
                <w:color w:val="000000"/>
                <w:sz w:val="21"/>
                <w:szCs w:val="21"/>
              </w:rPr>
              <w:t>如市场预测</w:t>
            </w:r>
            <w:r w:rsidRPr="00653665">
              <w:rPr>
                <w:color w:val="000000"/>
                <w:sz w:val="21"/>
                <w:szCs w:val="21"/>
              </w:rPr>
              <w:t>,</w:t>
            </w:r>
            <w:r w:rsidRPr="00653665">
              <w:rPr>
                <w:color w:val="000000"/>
                <w:sz w:val="21"/>
                <w:szCs w:val="21"/>
              </w:rPr>
              <w:t>上门拜访</w:t>
            </w:r>
            <w:r w:rsidRPr="00653665">
              <w:rPr>
                <w:color w:val="000000"/>
                <w:sz w:val="21"/>
                <w:szCs w:val="21"/>
              </w:rPr>
              <w:t>,</w:t>
            </w:r>
            <w:r w:rsidRPr="00653665">
              <w:rPr>
                <w:color w:val="000000"/>
                <w:sz w:val="21"/>
                <w:szCs w:val="21"/>
              </w:rPr>
              <w:t>商务活动</w:t>
            </w:r>
            <w:r w:rsidRPr="00653665">
              <w:rPr>
                <w:color w:val="000000"/>
                <w:sz w:val="21"/>
                <w:szCs w:val="21"/>
              </w:rPr>
              <w:t>,</w:t>
            </w:r>
            <w:r w:rsidRPr="00653665">
              <w:rPr>
                <w:color w:val="000000"/>
                <w:sz w:val="21"/>
                <w:szCs w:val="21"/>
              </w:rPr>
              <w:t>会议</w:t>
            </w:r>
            <w:r w:rsidRPr="00653665">
              <w:rPr>
                <w:color w:val="000000"/>
                <w:sz w:val="21"/>
                <w:szCs w:val="21"/>
              </w:rPr>
              <w:t>,</w:t>
            </w:r>
            <w:r w:rsidRPr="00653665">
              <w:rPr>
                <w:color w:val="000000"/>
                <w:sz w:val="21"/>
                <w:szCs w:val="21"/>
              </w:rPr>
              <w:t>电话</w:t>
            </w:r>
            <w:r w:rsidRPr="00653665">
              <w:rPr>
                <w:color w:val="000000"/>
                <w:sz w:val="21"/>
                <w:szCs w:val="21"/>
              </w:rPr>
              <w:t>,</w:t>
            </w:r>
            <w:r w:rsidRPr="00653665">
              <w:rPr>
                <w:color w:val="000000"/>
                <w:sz w:val="21"/>
                <w:szCs w:val="21"/>
              </w:rPr>
              <w:t>定期访问相关官网等</w:t>
            </w:r>
            <w:r w:rsidRPr="00653665">
              <w:rPr>
                <w:color w:val="000000"/>
                <w:sz w:val="21"/>
                <w:szCs w:val="21"/>
              </w:rPr>
              <w:t>)</w:t>
            </w:r>
            <w:r w:rsidRPr="00653665">
              <w:rPr>
                <w:color w:val="000000"/>
                <w:sz w:val="21"/>
                <w:szCs w:val="21"/>
              </w:rPr>
              <w:t>实施了收集并确定了相关方的需求</w:t>
            </w:r>
          </w:p>
          <w:p w:rsidR="00653665" w:rsidRPr="00653665" w:rsidRDefault="00653665"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665">
              <w:rPr>
                <w:color w:val="000000"/>
                <w:sz w:val="21"/>
                <w:szCs w:val="21"/>
              </w:rPr>
              <w:t>2</w:t>
            </w:r>
            <w:r w:rsidRPr="00653665">
              <w:rPr>
                <w:color w:val="000000"/>
                <w:sz w:val="21"/>
                <w:szCs w:val="21"/>
              </w:rPr>
              <w:t>、优势：公司管理人员业务水平较高，资金比较充裕，工程技术管理人员经验丰富，人员稳定；自公司成立以来，承建的工程从未发生质量、安全、环境污染事故；公司工程师、安装维护技术人员等施工管理技术人员配备充足，技术能力水平较高。</w:t>
            </w:r>
            <w:r w:rsidRPr="00653665">
              <w:rPr>
                <w:color w:val="000000"/>
                <w:sz w:val="21"/>
                <w:szCs w:val="21"/>
              </w:rPr>
              <w:t xml:space="preserve"> </w:t>
            </w:r>
          </w:p>
          <w:p w:rsidR="00653665" w:rsidRPr="00653665" w:rsidRDefault="00653665"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665">
              <w:rPr>
                <w:color w:val="000000"/>
                <w:sz w:val="21"/>
                <w:szCs w:val="21"/>
              </w:rPr>
              <w:t>3</w:t>
            </w:r>
            <w:r w:rsidRPr="00653665">
              <w:rPr>
                <w:color w:val="000000"/>
                <w:sz w:val="21"/>
                <w:szCs w:val="21"/>
              </w:rPr>
              <w:t>、劣势：行业内施工企业数量多，竞争激烈，利润率降低较多；在招投标过程中经常遇到串标、围标等对公司不利的违规操作；会遇到工程款结算不及时的情况，从而对公司的资金链造成压力；工程项目竣工后审计过程中经常出现工程价款缩水的情况。</w:t>
            </w:r>
          </w:p>
          <w:p w:rsidR="00653665" w:rsidRPr="00653665" w:rsidRDefault="00653665"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665">
              <w:rPr>
                <w:color w:val="000000"/>
                <w:sz w:val="21"/>
                <w:szCs w:val="21"/>
              </w:rPr>
              <w:t>4</w:t>
            </w:r>
            <w:r w:rsidRPr="00653665">
              <w:rPr>
                <w:color w:val="000000"/>
                <w:sz w:val="21"/>
                <w:szCs w:val="21"/>
              </w:rPr>
              <w:t>、公司针对目前的各种情况制定了响应的应求和期望。对这些相关方的要求进行了分析，哪些成为企业的合规义务，公司在合同评审中、管理制度和合规义务评价中进行确定和执行。</w:t>
            </w:r>
          </w:p>
          <w:p w:rsidR="00653665" w:rsidRPr="00653665" w:rsidRDefault="00653665"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665">
              <w:rPr>
                <w:rFonts w:hint="eastAsia"/>
                <w:color w:val="000000"/>
                <w:sz w:val="21"/>
                <w:szCs w:val="21"/>
              </w:rPr>
              <w:t>5</w:t>
            </w:r>
            <w:r w:rsidRPr="00653665">
              <w:rPr>
                <w:rFonts w:hint="eastAsia"/>
                <w:color w:val="000000"/>
                <w:sz w:val="21"/>
                <w:szCs w:val="21"/>
              </w:rPr>
              <w:t>、公司自领导层到施工项目部均与对接的相关方有良好的沟通，通过质量、安全、环保管理达到相关方满意。</w:t>
            </w:r>
          </w:p>
          <w:p w:rsidR="000F30A6" w:rsidRPr="005541D6" w:rsidRDefault="00653665" w:rsidP="00DB72B8">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53665">
              <w:rPr>
                <w:rFonts w:hint="eastAsia"/>
                <w:color w:val="000000"/>
                <w:sz w:val="21"/>
                <w:szCs w:val="21"/>
              </w:rPr>
              <w:t>6</w:t>
            </w:r>
            <w:r w:rsidRPr="00653665">
              <w:rPr>
                <w:color w:val="000000"/>
                <w:sz w:val="21"/>
                <w:szCs w:val="21"/>
              </w:rPr>
              <w:t>、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r>
      <w:tr w:rsidR="000F30A6">
        <w:trPr>
          <w:cantSplit/>
          <w:trHeight w:val="2077"/>
          <w:jc w:val="center"/>
        </w:trPr>
        <w:tc>
          <w:tcPr>
            <w:tcW w:w="720" w:type="dxa"/>
            <w:vMerge/>
            <w:textDirection w:val="tbRlV"/>
            <w:vAlign w:val="center"/>
          </w:tcPr>
          <w:p w:rsidR="000F30A6" w:rsidRDefault="000F30A6" w:rsidP="000F30A6">
            <w:pPr>
              <w:spacing w:line="240" w:lineRule="exact"/>
              <w:ind w:left="201" w:right="113" w:hangingChars="100" w:hanging="201"/>
              <w:jc w:val="center"/>
              <w:rPr>
                <w:rFonts w:ascii="宋体" w:hAnsi="宋体"/>
                <w:b/>
                <w:color w:val="000000" w:themeColor="text1"/>
                <w:sz w:val="20"/>
                <w:szCs w:val="20"/>
              </w:rPr>
            </w:pPr>
          </w:p>
        </w:tc>
        <w:tc>
          <w:tcPr>
            <w:tcW w:w="9198" w:type="dxa"/>
          </w:tcPr>
          <w:p w:rsidR="000F30A6" w:rsidRPr="005541D6" w:rsidRDefault="000F30A6" w:rsidP="000F30A6">
            <w:pPr>
              <w:spacing w:line="280" w:lineRule="exact"/>
              <w:rPr>
                <w:rFonts w:ascii="宋体" w:hAnsi="宋体"/>
                <w:b/>
                <w:szCs w:val="21"/>
              </w:rPr>
            </w:pPr>
            <w:r w:rsidRPr="005541D6">
              <w:rPr>
                <w:rFonts w:ascii="宋体" w:hAnsi="宋体"/>
                <w:b/>
                <w:szCs w:val="21"/>
              </w:rPr>
              <w:t>3.</w:t>
            </w:r>
            <w:r w:rsidRPr="005541D6">
              <w:rPr>
                <w:rFonts w:ascii="MS Mincho" w:eastAsia="MS Mincho" w:hAnsi="MS Mincho" w:cs="MS Mincho" w:hint="eastAsia"/>
                <w:b/>
                <w:szCs w:val="21"/>
              </w:rPr>
              <w:t>☑</w:t>
            </w:r>
            <w:r w:rsidRPr="005541D6">
              <w:rPr>
                <w:rFonts w:ascii="宋体" w:hAnsi="宋体" w:hint="eastAsia"/>
                <w:b/>
                <w:szCs w:val="21"/>
              </w:rPr>
              <w:t>质量</w:t>
            </w:r>
            <w:r w:rsidRPr="005541D6">
              <w:rPr>
                <w:rFonts w:ascii="宋体" w:hAnsi="宋体"/>
                <w:b/>
                <w:szCs w:val="21"/>
              </w:rPr>
              <w:t>/</w:t>
            </w:r>
            <w:r w:rsidRPr="005541D6">
              <w:rPr>
                <w:rFonts w:ascii="MS Mincho" w:eastAsia="MS Mincho" w:hAnsi="MS Mincho" w:cs="MS Mincho" w:hint="eastAsia"/>
                <w:b/>
                <w:szCs w:val="21"/>
              </w:rPr>
              <w:t>☑</w:t>
            </w:r>
            <w:r w:rsidRPr="005541D6">
              <w:rPr>
                <w:rFonts w:ascii="宋体" w:hAnsi="宋体" w:hint="eastAsia"/>
                <w:b/>
                <w:szCs w:val="21"/>
              </w:rPr>
              <w:t>环境</w:t>
            </w:r>
            <w:r w:rsidRPr="005541D6">
              <w:rPr>
                <w:rFonts w:ascii="宋体" w:hAnsi="宋体"/>
                <w:b/>
                <w:szCs w:val="21"/>
              </w:rPr>
              <w:t>/</w:t>
            </w:r>
            <w:r w:rsidRPr="005541D6">
              <w:rPr>
                <w:rFonts w:ascii="宋体" w:hAnsi="宋体" w:hint="eastAsia"/>
                <w:b/>
                <w:szCs w:val="21"/>
              </w:rPr>
              <w:t>□职业健康安全方针（组织方针的适宜性</w:t>
            </w:r>
            <w:r w:rsidRPr="005541D6">
              <w:rPr>
                <w:rFonts w:ascii="宋体" w:hAnsi="宋体"/>
                <w:b/>
                <w:szCs w:val="21"/>
              </w:rPr>
              <w:t>/</w:t>
            </w:r>
            <w:r w:rsidRPr="005541D6">
              <w:rPr>
                <w:rFonts w:ascii="宋体" w:hAnsi="宋体" w:hint="eastAsia"/>
                <w:b/>
                <w:szCs w:val="21"/>
              </w:rPr>
              <w:t>持续适宜性、方针的传达及职工的理解等）</w:t>
            </w:r>
          </w:p>
          <w:p w:rsidR="002B5D0B" w:rsidRPr="002B5D0B" w:rsidRDefault="002B5D0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B5D0B">
              <w:rPr>
                <w:rFonts w:hint="eastAsia"/>
                <w:color w:val="000000"/>
                <w:sz w:val="21"/>
                <w:szCs w:val="21"/>
              </w:rPr>
              <w:t>质量方针：</w:t>
            </w:r>
            <w:r w:rsidRPr="002B5D0B">
              <w:rPr>
                <w:rFonts w:hint="eastAsia"/>
                <w:color w:val="000000"/>
                <w:sz w:val="21"/>
                <w:szCs w:val="21"/>
              </w:rPr>
              <w:t xml:space="preserve"> </w:t>
            </w:r>
            <w:r w:rsidRPr="002B5D0B">
              <w:rPr>
                <w:rFonts w:hint="eastAsia"/>
                <w:color w:val="000000"/>
                <w:sz w:val="21"/>
                <w:szCs w:val="21"/>
              </w:rPr>
              <w:t>“诚信、优质、服务、创新”</w:t>
            </w:r>
          </w:p>
          <w:p w:rsidR="002B5D0B" w:rsidRPr="002B5D0B" w:rsidRDefault="002B5D0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B5D0B">
              <w:rPr>
                <w:rFonts w:hint="eastAsia"/>
                <w:color w:val="000000"/>
                <w:sz w:val="21"/>
                <w:szCs w:val="21"/>
              </w:rPr>
              <w:t>环境</w:t>
            </w:r>
            <w:r w:rsidRPr="002B5D0B">
              <w:rPr>
                <w:rFonts w:hint="eastAsia"/>
                <w:color w:val="000000"/>
                <w:sz w:val="21"/>
                <w:szCs w:val="21"/>
              </w:rPr>
              <w:t>/</w:t>
            </w:r>
            <w:r w:rsidRPr="002B5D0B">
              <w:rPr>
                <w:rFonts w:hint="eastAsia"/>
                <w:color w:val="000000"/>
                <w:sz w:val="21"/>
                <w:szCs w:val="21"/>
              </w:rPr>
              <w:t>职业健康安全方针：遵纪守法，重视效益，防治污染，持续发展；以人为本，遵纪守法，预防危害，持续改进。</w:t>
            </w:r>
          </w:p>
          <w:p w:rsidR="000F30A6" w:rsidRPr="005541D6" w:rsidRDefault="000F30A6" w:rsidP="00DB72B8">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0F30A6">
        <w:trPr>
          <w:cantSplit/>
          <w:trHeight w:val="1446"/>
          <w:jc w:val="center"/>
        </w:trPr>
        <w:tc>
          <w:tcPr>
            <w:tcW w:w="720" w:type="dxa"/>
            <w:vMerge/>
            <w:textDirection w:val="tbRlV"/>
            <w:vAlign w:val="center"/>
          </w:tcPr>
          <w:p w:rsidR="000F30A6" w:rsidRDefault="000F30A6" w:rsidP="000F30A6">
            <w:pPr>
              <w:spacing w:line="240" w:lineRule="exact"/>
              <w:ind w:left="201" w:right="113" w:hangingChars="100" w:hanging="201"/>
              <w:jc w:val="center"/>
              <w:rPr>
                <w:rFonts w:ascii="宋体" w:hAnsi="宋体"/>
                <w:b/>
                <w:color w:val="000000" w:themeColor="text1"/>
                <w:sz w:val="20"/>
                <w:szCs w:val="20"/>
              </w:rPr>
            </w:pPr>
          </w:p>
        </w:tc>
        <w:tc>
          <w:tcPr>
            <w:tcW w:w="9198" w:type="dxa"/>
          </w:tcPr>
          <w:p w:rsidR="000F30A6" w:rsidRPr="005541D6" w:rsidRDefault="000F30A6" w:rsidP="000F30A6">
            <w:pPr>
              <w:spacing w:line="280" w:lineRule="exact"/>
              <w:rPr>
                <w:rFonts w:ascii="宋体" w:hAnsi="宋体"/>
                <w:b/>
                <w:szCs w:val="21"/>
              </w:rPr>
            </w:pPr>
            <w:r w:rsidRPr="005541D6">
              <w:rPr>
                <w:rFonts w:ascii="宋体" w:hAnsi="宋体"/>
                <w:b/>
                <w:szCs w:val="21"/>
              </w:rPr>
              <w:t>4</w:t>
            </w:r>
            <w:r w:rsidRPr="005541D6">
              <w:rPr>
                <w:rFonts w:ascii="宋体" w:hAnsi="宋体" w:hint="eastAsia"/>
                <w:b/>
                <w:szCs w:val="21"/>
              </w:rPr>
              <w:t>、风险识别与控制策划</w:t>
            </w:r>
          </w:p>
          <w:p w:rsidR="000F30A6" w:rsidRPr="005541D6" w:rsidRDefault="000F30A6"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公司制定管理手册中，明确风险和机遇事件的识别方法</w:t>
            </w:r>
            <w:r w:rsidRPr="005541D6">
              <w:rPr>
                <w:color w:val="000000"/>
                <w:sz w:val="21"/>
                <w:szCs w:val="21"/>
              </w:rPr>
              <w:t>/</w:t>
            </w:r>
            <w:r w:rsidRPr="005541D6">
              <w:rPr>
                <w:rFonts w:hint="eastAsia"/>
                <w:color w:val="000000"/>
                <w:sz w:val="21"/>
                <w:szCs w:val="21"/>
              </w:rPr>
              <w:t>途径、风险和机遇事件的评估方式、制定主要风险和机遇事件的应对措施的要求、评价这些措施有效性的方法。</w:t>
            </w:r>
          </w:p>
          <w:p w:rsidR="000F30A6" w:rsidRPr="005541D6" w:rsidRDefault="002B5D0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提供“风险与机遇评价与应对策划表”，按照电梯安装</w:t>
            </w:r>
            <w:r w:rsidR="000F30A6" w:rsidRPr="005541D6">
              <w:rPr>
                <w:rFonts w:hint="eastAsia"/>
                <w:color w:val="000000"/>
                <w:sz w:val="21"/>
                <w:szCs w:val="21"/>
              </w:rPr>
              <w:t>、</w:t>
            </w:r>
            <w:r>
              <w:rPr>
                <w:rFonts w:hint="eastAsia"/>
                <w:color w:val="000000"/>
                <w:sz w:val="21"/>
                <w:szCs w:val="21"/>
              </w:rPr>
              <w:t>维护、</w:t>
            </w:r>
            <w:r w:rsidR="000F30A6" w:rsidRPr="005541D6">
              <w:rPr>
                <w:rFonts w:hint="eastAsia"/>
                <w:color w:val="000000"/>
                <w:sz w:val="21"/>
                <w:szCs w:val="21"/>
              </w:rPr>
              <w:t>销售服务、采购、支持过程</w:t>
            </w:r>
            <w:r w:rsidR="000F30A6" w:rsidRPr="005541D6">
              <w:rPr>
                <w:color w:val="000000"/>
                <w:sz w:val="21"/>
                <w:szCs w:val="21"/>
              </w:rPr>
              <w:t>/</w:t>
            </w:r>
            <w:r w:rsidR="000F30A6" w:rsidRPr="005541D6">
              <w:rPr>
                <w:rFonts w:hint="eastAsia"/>
                <w:color w:val="000000"/>
                <w:sz w:val="21"/>
                <w:szCs w:val="21"/>
              </w:rPr>
              <w:t>部门对风险和机遇进行了评价识别，并制定应对措施。</w:t>
            </w:r>
          </w:p>
          <w:p w:rsidR="000F30A6" w:rsidRPr="005541D6" w:rsidRDefault="000F30A6"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风险机遇识别基本充分，应对风险和机遇的措施基本适宜。</w:t>
            </w:r>
          </w:p>
          <w:p w:rsidR="000F30A6" w:rsidRPr="005541D6" w:rsidRDefault="000F30A6" w:rsidP="000F30A6">
            <w:pPr>
              <w:spacing w:line="280" w:lineRule="exact"/>
              <w:rPr>
                <w:rFonts w:ascii="宋体" w:hAnsi="宋体"/>
                <w:b/>
                <w:szCs w:val="21"/>
              </w:rPr>
            </w:pPr>
          </w:p>
        </w:tc>
      </w:tr>
      <w:tr w:rsidR="000F30A6">
        <w:trPr>
          <w:cantSplit/>
          <w:trHeight w:val="1930"/>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Pr="005541D6" w:rsidRDefault="000F30A6" w:rsidP="000F30A6">
            <w:pPr>
              <w:spacing w:line="300" w:lineRule="exact"/>
              <w:rPr>
                <w:rFonts w:ascii="宋体" w:hAnsi="宋体"/>
                <w:b/>
                <w:szCs w:val="21"/>
              </w:rPr>
            </w:pPr>
            <w:r w:rsidRPr="005541D6">
              <w:rPr>
                <w:rFonts w:ascii="宋体" w:hAnsi="宋体"/>
                <w:b/>
                <w:szCs w:val="21"/>
              </w:rPr>
              <w:t>5.QMS</w:t>
            </w:r>
            <w:r w:rsidRPr="005541D6">
              <w:rPr>
                <w:rFonts w:ascii="宋体" w:hAnsi="宋体" w:hint="eastAsia"/>
                <w:b/>
                <w:szCs w:val="21"/>
              </w:rPr>
              <w:t>/□50430过程</w:t>
            </w:r>
          </w:p>
          <w:p w:rsidR="000F30A6" w:rsidRPr="005541D6" w:rsidRDefault="000F30A6" w:rsidP="000F30A6">
            <w:pPr>
              <w:tabs>
                <w:tab w:val="left" w:pos="540"/>
              </w:tabs>
              <w:spacing w:line="300" w:lineRule="exact"/>
              <w:ind w:left="211" w:hangingChars="100" w:hanging="211"/>
              <w:rPr>
                <w:rFonts w:ascii="宋体" w:hAnsi="宋体"/>
                <w:b/>
                <w:szCs w:val="21"/>
              </w:rPr>
            </w:pPr>
            <w:r w:rsidRPr="005541D6">
              <w:rPr>
                <w:rFonts w:ascii="宋体" w:hAnsi="宋体" w:hint="eastAsia"/>
                <w:b/>
                <w:szCs w:val="21"/>
              </w:rPr>
              <w:t>质量管理体系过程有：</w:t>
            </w:r>
          </w:p>
          <w:p w:rsidR="000F30A6" w:rsidRPr="005541D6" w:rsidRDefault="000F30A6" w:rsidP="000F30A6">
            <w:pPr>
              <w:tabs>
                <w:tab w:val="left" w:pos="540"/>
              </w:tabs>
              <w:spacing w:line="300" w:lineRule="exact"/>
              <w:ind w:left="211" w:hangingChars="100" w:hanging="211"/>
              <w:rPr>
                <w:rFonts w:ascii="宋体" w:hAnsi="宋体"/>
                <w:b/>
                <w:szCs w:val="21"/>
              </w:rPr>
            </w:pPr>
            <w:r w:rsidRPr="005541D6">
              <w:rPr>
                <w:rFonts w:ascii="宋体" w:hAnsi="宋体" w:hint="eastAsia"/>
                <w:b/>
                <w:szCs w:val="21"/>
              </w:rPr>
              <w:t xml:space="preserve">其中关键过程有  </w:t>
            </w:r>
            <w:r w:rsidR="00DA700A" w:rsidRPr="00DA700A">
              <w:rPr>
                <w:rFonts w:ascii="宋体" w:hAnsi="宋体" w:hint="eastAsia"/>
                <w:b/>
                <w:szCs w:val="21"/>
              </w:rPr>
              <w:t>调试过程，按作业指导书要求操作</w:t>
            </w:r>
          </w:p>
          <w:p w:rsidR="000F30A6" w:rsidRPr="005541D6" w:rsidRDefault="000F30A6" w:rsidP="000F30A6">
            <w:pPr>
              <w:tabs>
                <w:tab w:val="left" w:pos="540"/>
              </w:tabs>
              <w:spacing w:line="300" w:lineRule="exact"/>
              <w:ind w:left="211" w:hangingChars="100" w:hanging="211"/>
              <w:rPr>
                <w:rFonts w:ascii="宋体" w:hAnsi="宋体"/>
                <w:b/>
                <w:szCs w:val="21"/>
              </w:rPr>
            </w:pPr>
            <w:r w:rsidRPr="005541D6">
              <w:rPr>
                <w:rFonts w:ascii="宋体" w:hAnsi="宋体" w:hint="eastAsia"/>
                <w:b/>
                <w:szCs w:val="21"/>
              </w:rPr>
              <w:t>需要确认过程</w:t>
            </w:r>
            <w:r w:rsidR="00DA700A">
              <w:rPr>
                <w:rFonts w:ascii="宋体" w:hAnsi="宋体" w:hint="eastAsia"/>
                <w:b/>
                <w:szCs w:val="21"/>
              </w:rPr>
              <w:t xml:space="preserve">   </w:t>
            </w:r>
            <w:r>
              <w:rPr>
                <w:rFonts w:ascii="宋体" w:hAnsi="宋体" w:hint="eastAsia"/>
                <w:b/>
                <w:szCs w:val="21"/>
              </w:rPr>
              <w:t>销售过程</w:t>
            </w:r>
          </w:p>
          <w:p w:rsidR="000F30A6" w:rsidRPr="002B6959" w:rsidRDefault="006E0B75" w:rsidP="000F30A6">
            <w:pPr>
              <w:tabs>
                <w:tab w:val="left" w:pos="540"/>
              </w:tabs>
              <w:spacing w:line="300" w:lineRule="exact"/>
              <w:ind w:left="211" w:hangingChars="100" w:hanging="211"/>
              <w:rPr>
                <w:rFonts w:ascii="宋体" w:hAnsi="宋体"/>
                <w:b/>
                <w:szCs w:val="21"/>
                <w:highlight w:val="yellow"/>
              </w:rPr>
            </w:pPr>
            <w:r>
              <w:rPr>
                <w:rFonts w:ascii="宋体" w:hAnsi="宋体"/>
                <w:b/>
                <w:szCs w:val="21"/>
                <w:lang w:eastAsia="en-US"/>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szCs w:val="21"/>
                <w:lang w:eastAsia="en-US"/>
              </w:rPr>
              <w:pict>
                <v:shape id="_x0000_s1030" type="#_x0000_t32" style="position:absolute;left:0;text-align:left;margin-left:55.15pt;margin-top:12.75pt;width:42pt;height:0;z-index:251661312" o:connectortype="straight"/>
              </w:pict>
            </w:r>
            <w:r w:rsidR="000F30A6" w:rsidRPr="005541D6">
              <w:rPr>
                <w:rFonts w:ascii="宋体" w:hAnsi="宋体" w:hint="eastAsia"/>
                <w:b/>
                <w:szCs w:val="21"/>
              </w:rPr>
              <w:t xml:space="preserve">删减条款是   </w:t>
            </w:r>
            <w:r w:rsidR="00DA700A">
              <w:rPr>
                <w:rFonts w:ascii="宋体" w:hAnsi="宋体" w:hint="eastAsia"/>
                <w:b/>
                <w:szCs w:val="21"/>
              </w:rPr>
              <w:t>8.3</w:t>
            </w:r>
            <w:r w:rsidR="000F30A6" w:rsidRPr="005541D6">
              <w:rPr>
                <w:rFonts w:ascii="宋体" w:hAnsi="宋体" w:hint="eastAsia"/>
                <w:b/>
                <w:szCs w:val="21"/>
              </w:rPr>
              <w:t xml:space="preserve"> ，  删减理由：</w:t>
            </w:r>
            <w:r w:rsidR="009C624C" w:rsidRPr="00B00B5A">
              <w:rPr>
                <w:rFonts w:asciiTheme="minorEastAsia" w:hAnsiTheme="minorEastAsia" w:hint="eastAsia"/>
                <w:szCs w:val="21"/>
                <w:u w:val="single"/>
              </w:rPr>
              <w:t>公司所进行电梯安装、维护服务项目，按厂方设计要</w:t>
            </w:r>
            <w:r w:rsidR="00DB72B8">
              <w:rPr>
                <w:rFonts w:asciiTheme="minorEastAsia" w:hAnsiTheme="minorEastAsia" w:hint="eastAsia"/>
                <w:szCs w:val="21"/>
                <w:u w:val="single"/>
              </w:rPr>
              <w:t>求、建设单位委托设计</w:t>
            </w:r>
            <w:r w:rsidR="009C624C">
              <w:rPr>
                <w:rFonts w:asciiTheme="minorEastAsia" w:hAnsiTheme="minorEastAsia" w:hint="eastAsia"/>
                <w:szCs w:val="21"/>
                <w:u w:val="single"/>
              </w:rPr>
              <w:t>要求、国家标准等要求进行实施，不需要进行设计开发，所以</w:t>
            </w:r>
            <w:r w:rsidR="009C624C" w:rsidRPr="00B00B5A">
              <w:rPr>
                <w:rFonts w:asciiTheme="minorEastAsia" w:hAnsiTheme="minorEastAsia" w:hint="eastAsia"/>
                <w:szCs w:val="21"/>
                <w:u w:val="single"/>
              </w:rPr>
              <w:t>对GB/T19001-2016标准8.3条款的要求予以删减。该删减既不影响公司提供满足行业标准和客户要求的电梯安装、维护服务项目，也不减少公司满足法律和法规要求的责任（在安装施工前有对图纸进行会审及施工过程中提出设计更改的权利与义务）。</w:t>
            </w:r>
          </w:p>
          <w:p w:rsidR="000F30A6" w:rsidRPr="002B6959" w:rsidRDefault="000F30A6" w:rsidP="000F30A6">
            <w:pPr>
              <w:tabs>
                <w:tab w:val="left" w:pos="540"/>
              </w:tabs>
              <w:spacing w:line="300" w:lineRule="exact"/>
              <w:ind w:left="211" w:hangingChars="100" w:hanging="211"/>
              <w:rPr>
                <w:rFonts w:ascii="宋体" w:hAnsi="宋体"/>
                <w:b/>
                <w:szCs w:val="21"/>
                <w:highlight w:val="yellow"/>
              </w:rPr>
            </w:pPr>
          </w:p>
        </w:tc>
      </w:tr>
      <w:tr w:rsidR="000F30A6">
        <w:trPr>
          <w:cantSplit/>
          <w:trHeight w:val="2144"/>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Pr="005541D6" w:rsidRDefault="000F30A6" w:rsidP="000F30A6">
            <w:pPr>
              <w:spacing w:line="240" w:lineRule="exact"/>
              <w:rPr>
                <w:rFonts w:ascii="宋体" w:hAnsi="宋体"/>
                <w:b/>
                <w:szCs w:val="21"/>
              </w:rPr>
            </w:pPr>
            <w:r w:rsidRPr="005541D6">
              <w:rPr>
                <w:rFonts w:ascii="宋体" w:hAnsi="宋体"/>
                <w:b/>
                <w:szCs w:val="21"/>
              </w:rPr>
              <w:t xml:space="preserve">6. </w:t>
            </w:r>
            <w:r w:rsidRPr="005541D6">
              <w:rPr>
                <w:rFonts w:ascii="MS Mincho" w:eastAsia="MS Mincho" w:hAnsi="MS Mincho" w:cs="MS Mincho" w:hint="eastAsia"/>
                <w:b/>
                <w:szCs w:val="21"/>
              </w:rPr>
              <w:t>☑</w:t>
            </w:r>
            <w:r w:rsidRPr="005541D6">
              <w:rPr>
                <w:rFonts w:ascii="宋体" w:hAnsi="宋体"/>
                <w:b/>
                <w:szCs w:val="21"/>
              </w:rPr>
              <w:t>EMS</w:t>
            </w:r>
            <w:r w:rsidRPr="005541D6">
              <w:rPr>
                <w:rFonts w:ascii="宋体" w:hAnsi="宋体" w:hint="eastAsia"/>
                <w:b/>
                <w:szCs w:val="21"/>
              </w:rPr>
              <w:t>环境因素</w:t>
            </w:r>
          </w:p>
          <w:p w:rsidR="000F30A6" w:rsidRPr="005541D6" w:rsidRDefault="000F30A6" w:rsidP="000F30A6">
            <w:pPr>
              <w:spacing w:line="300" w:lineRule="exact"/>
              <w:rPr>
                <w:rFonts w:ascii="宋体" w:hAnsi="宋体"/>
                <w:b/>
                <w:szCs w:val="21"/>
              </w:rPr>
            </w:pPr>
            <w:r w:rsidRPr="005541D6">
              <w:rPr>
                <w:rFonts w:ascii="宋体" w:hAnsi="宋体" w:hint="eastAsia"/>
                <w:b/>
                <w:szCs w:val="21"/>
              </w:rPr>
              <w:t>（环境因素辨识是否充分、重要环境因素评价合理性，以及环境因素动态变更的及时性等）</w:t>
            </w:r>
          </w:p>
          <w:p w:rsidR="000F30A6" w:rsidRPr="005541D6" w:rsidRDefault="000F30A6" w:rsidP="000F30A6">
            <w:pPr>
              <w:spacing w:line="240" w:lineRule="exact"/>
              <w:rPr>
                <w:b/>
                <w:color w:val="000000"/>
                <w:sz w:val="20"/>
              </w:rPr>
            </w:pPr>
          </w:p>
          <w:p w:rsidR="000F30A6" w:rsidRPr="002B6959" w:rsidRDefault="000F30A6" w:rsidP="00DB72B8">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highlight w:val="yellow"/>
              </w:rPr>
            </w:pPr>
            <w:r w:rsidRPr="005541D6">
              <w:rPr>
                <w:rFonts w:hint="eastAsia"/>
                <w:color w:val="000000"/>
                <w:sz w:val="21"/>
                <w:szCs w:val="21"/>
              </w:rPr>
              <w:t>环境因素辨识充分，重要环境因素：</w:t>
            </w:r>
            <w:r w:rsidR="00DA700A" w:rsidRPr="00DA700A">
              <w:rPr>
                <w:rFonts w:hint="eastAsia"/>
                <w:color w:val="000000"/>
                <w:sz w:val="21"/>
                <w:szCs w:val="21"/>
              </w:rPr>
              <w:t>潜在火灾，固废排放</w:t>
            </w:r>
            <w:r w:rsidRPr="005541D6">
              <w:rPr>
                <w:rFonts w:hint="eastAsia"/>
                <w:color w:val="000000"/>
                <w:sz w:val="21"/>
                <w:szCs w:val="21"/>
              </w:rPr>
              <w:t>，评价合理，根据环境因素的动态及时变更和控制。</w:t>
            </w:r>
          </w:p>
        </w:tc>
      </w:tr>
      <w:tr w:rsidR="000F30A6">
        <w:trPr>
          <w:cantSplit/>
          <w:trHeight w:val="2144"/>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Pr="005541D6" w:rsidRDefault="000F30A6" w:rsidP="000F30A6">
            <w:pPr>
              <w:spacing w:line="240" w:lineRule="exact"/>
              <w:rPr>
                <w:rFonts w:ascii="宋体" w:hAnsi="宋体"/>
                <w:b/>
                <w:szCs w:val="21"/>
              </w:rPr>
            </w:pPr>
            <w:r w:rsidRPr="005541D6">
              <w:rPr>
                <w:rFonts w:ascii="宋体" w:hAnsi="宋体"/>
                <w:b/>
                <w:szCs w:val="21"/>
              </w:rPr>
              <w:t xml:space="preserve">7. </w:t>
            </w:r>
            <w:r w:rsidRPr="005541D6">
              <w:rPr>
                <w:rFonts w:ascii="MS Mincho" w:eastAsia="MS Mincho" w:hAnsi="MS Mincho" w:cs="MS Mincho" w:hint="eastAsia"/>
                <w:b/>
                <w:szCs w:val="21"/>
              </w:rPr>
              <w:t>☑</w:t>
            </w:r>
            <w:r w:rsidRPr="005541D6">
              <w:rPr>
                <w:rFonts w:ascii="宋体" w:hAnsi="宋体"/>
                <w:b/>
                <w:szCs w:val="21"/>
              </w:rPr>
              <w:t>OHSMS</w:t>
            </w:r>
            <w:r w:rsidRPr="005541D6">
              <w:rPr>
                <w:rFonts w:ascii="宋体" w:hAnsi="宋体" w:hint="eastAsia"/>
                <w:b/>
                <w:szCs w:val="21"/>
              </w:rPr>
              <w:t>职业健康安全危险源</w:t>
            </w:r>
          </w:p>
          <w:p w:rsidR="000F30A6" w:rsidRPr="005541D6" w:rsidRDefault="000F30A6" w:rsidP="000F30A6">
            <w:pPr>
              <w:spacing w:line="240" w:lineRule="exact"/>
              <w:rPr>
                <w:rFonts w:ascii="宋体" w:hAnsi="宋体"/>
                <w:b/>
                <w:szCs w:val="21"/>
              </w:rPr>
            </w:pPr>
            <w:r w:rsidRPr="005541D6">
              <w:rPr>
                <w:rFonts w:ascii="宋体" w:hAnsi="宋体" w:hint="eastAsia"/>
                <w:b/>
                <w:szCs w:val="21"/>
              </w:rPr>
              <w:t>（职业健康安全危险源辨识是否充分、风险评价合理性，以及风险评价动态变更的及时性等）</w:t>
            </w:r>
          </w:p>
          <w:p w:rsidR="000F30A6" w:rsidRPr="005541D6" w:rsidRDefault="000F30A6" w:rsidP="000F30A6">
            <w:pPr>
              <w:spacing w:line="240" w:lineRule="exact"/>
              <w:rPr>
                <w:rFonts w:ascii="宋体" w:hAnsi="宋体"/>
                <w:b/>
                <w:szCs w:val="21"/>
              </w:rPr>
            </w:pPr>
          </w:p>
          <w:p w:rsidR="000F30A6" w:rsidRPr="002B6959" w:rsidRDefault="000F30A6" w:rsidP="00DB72B8">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highlight w:val="yellow"/>
              </w:rPr>
            </w:pPr>
            <w:r w:rsidRPr="00174932">
              <w:rPr>
                <w:rFonts w:hint="eastAsia"/>
                <w:color w:val="000000"/>
                <w:sz w:val="21"/>
                <w:szCs w:val="21"/>
              </w:rPr>
              <w:t>职业健康安全危险源辨识充分，重大危险源：</w:t>
            </w:r>
            <w:r w:rsidR="00DA700A" w:rsidRPr="00DA700A">
              <w:rPr>
                <w:rFonts w:hint="eastAsia"/>
                <w:color w:val="000000"/>
                <w:sz w:val="21"/>
                <w:szCs w:val="21"/>
              </w:rPr>
              <w:t>火灾，触电、坠落、机械伤害、物体打击伤害</w:t>
            </w:r>
            <w:r>
              <w:rPr>
                <w:rFonts w:hint="eastAsia"/>
                <w:color w:val="000000"/>
                <w:sz w:val="21"/>
                <w:szCs w:val="21"/>
              </w:rPr>
              <w:t>等</w:t>
            </w:r>
            <w:r w:rsidRPr="00174932">
              <w:rPr>
                <w:rFonts w:hint="eastAsia"/>
                <w:color w:val="000000"/>
                <w:sz w:val="21"/>
                <w:szCs w:val="21"/>
              </w:rPr>
              <w:t>，风险评价合理，根据动态及时变更和控制。</w:t>
            </w:r>
          </w:p>
        </w:tc>
      </w:tr>
      <w:tr w:rsidR="000F30A6">
        <w:trPr>
          <w:cantSplit/>
          <w:trHeight w:val="1890"/>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Pr="005541D6" w:rsidRDefault="000F30A6" w:rsidP="000F30A6">
            <w:pPr>
              <w:spacing w:line="300" w:lineRule="exact"/>
              <w:rPr>
                <w:rFonts w:ascii="宋体" w:hAnsi="宋体"/>
                <w:b/>
                <w:szCs w:val="21"/>
              </w:rPr>
            </w:pPr>
            <w:r w:rsidRPr="005541D6">
              <w:rPr>
                <w:rFonts w:ascii="宋体" w:hAnsi="宋体"/>
                <w:b/>
                <w:szCs w:val="21"/>
              </w:rPr>
              <w:t xml:space="preserve">8. </w:t>
            </w:r>
            <w:r w:rsidRPr="005541D6">
              <w:rPr>
                <w:rFonts w:ascii="宋体" w:hAnsi="宋体" w:hint="eastAsia"/>
                <w:b/>
                <w:szCs w:val="21"/>
              </w:rPr>
              <w:t>法律法规及其他要求</w:t>
            </w:r>
          </w:p>
          <w:p w:rsidR="000F30A6" w:rsidRPr="005541D6" w:rsidRDefault="000F30A6" w:rsidP="000F30A6">
            <w:pPr>
              <w:tabs>
                <w:tab w:val="left" w:pos="540"/>
              </w:tabs>
              <w:spacing w:line="300" w:lineRule="exact"/>
              <w:ind w:left="211" w:hangingChars="100" w:hanging="211"/>
              <w:rPr>
                <w:rFonts w:ascii="宋体" w:hAnsi="宋体"/>
                <w:b/>
                <w:szCs w:val="21"/>
              </w:rPr>
            </w:pPr>
          </w:p>
          <w:p w:rsidR="000F30A6" w:rsidRPr="005541D6" w:rsidRDefault="000F30A6" w:rsidP="000F30A6">
            <w:pPr>
              <w:pStyle w:val="a9"/>
              <w:numPr>
                <w:ilvl w:val="0"/>
                <w:numId w:val="2"/>
              </w:numPr>
              <w:tabs>
                <w:tab w:val="left" w:pos="540"/>
              </w:tabs>
              <w:spacing w:line="300" w:lineRule="exact"/>
              <w:ind w:leftChars="-43" w:left="1" w:hangingChars="43" w:hanging="91"/>
              <w:rPr>
                <w:rFonts w:ascii="宋体" w:hAnsi="宋体"/>
                <w:b/>
                <w:szCs w:val="21"/>
              </w:rPr>
            </w:pPr>
            <w:r w:rsidRPr="005541D6">
              <w:rPr>
                <w:rFonts w:ascii="宋体" w:hAnsi="宋体" w:hint="eastAsia"/>
                <w:b/>
                <w:szCs w:val="21"/>
              </w:rPr>
              <w:t>获取法律法规项，</w:t>
            </w:r>
            <w:r w:rsidRPr="005541D6">
              <w:rPr>
                <w:rFonts w:ascii="MS Mincho" w:eastAsia="MS Mincho" w:hAnsi="MS Mincho" w:cs="MS Mincho" w:hint="eastAsia"/>
                <w:b/>
                <w:szCs w:val="21"/>
              </w:rPr>
              <w:t>☑</w:t>
            </w:r>
            <w:r w:rsidRPr="005541D6">
              <w:rPr>
                <w:rFonts w:ascii="宋体" w:hAnsi="宋体" w:hint="eastAsia"/>
                <w:b/>
                <w:szCs w:val="21"/>
              </w:rPr>
              <w:t>法律法规获取充分</w:t>
            </w:r>
          </w:p>
          <w:p w:rsidR="000F30A6" w:rsidRPr="005541D6" w:rsidRDefault="000F30A6" w:rsidP="000F30A6">
            <w:pPr>
              <w:pStyle w:val="a9"/>
              <w:numPr>
                <w:ilvl w:val="0"/>
                <w:numId w:val="2"/>
              </w:numPr>
              <w:tabs>
                <w:tab w:val="left" w:pos="540"/>
              </w:tabs>
              <w:spacing w:line="300" w:lineRule="exact"/>
              <w:ind w:firstLineChars="0"/>
              <w:rPr>
                <w:rFonts w:ascii="宋体" w:hAnsi="宋体"/>
                <w:b/>
                <w:szCs w:val="21"/>
              </w:rPr>
            </w:pPr>
            <w:r w:rsidRPr="005541D6">
              <w:rPr>
                <w:rFonts w:ascii="宋体" w:hAnsi="宋体" w:hint="eastAsia"/>
                <w:b/>
                <w:szCs w:val="21"/>
              </w:rPr>
              <w:t>结合公司的</w:t>
            </w:r>
            <w:r w:rsidRPr="005541D6">
              <w:rPr>
                <w:rFonts w:ascii="MS Mincho" w:eastAsia="MS Mincho" w:hAnsi="MS Mincho" w:cs="MS Mincho" w:hint="eastAsia"/>
                <w:b/>
                <w:szCs w:val="21"/>
              </w:rPr>
              <w:t>☑</w:t>
            </w:r>
            <w:r w:rsidRPr="005541D6">
              <w:rPr>
                <w:rFonts w:ascii="宋体" w:hAnsi="宋体" w:hint="eastAsia"/>
                <w:b/>
                <w:szCs w:val="21"/>
              </w:rPr>
              <w:t>产品</w:t>
            </w:r>
            <w:r w:rsidRPr="005541D6">
              <w:rPr>
                <w:rFonts w:ascii="宋体" w:hAnsi="宋体"/>
                <w:b/>
                <w:szCs w:val="21"/>
              </w:rPr>
              <w:t>/</w:t>
            </w:r>
            <w:r w:rsidRPr="005541D6">
              <w:rPr>
                <w:rFonts w:ascii="宋体" w:hAnsi="宋体" w:hint="eastAsia"/>
                <w:b/>
                <w:szCs w:val="21"/>
              </w:rPr>
              <w:t>服务</w:t>
            </w:r>
            <w:r w:rsidRPr="005541D6">
              <w:rPr>
                <w:rFonts w:ascii="MS Mincho" w:eastAsia="MS Mincho" w:hAnsi="MS Mincho" w:cs="MS Mincho" w:hint="eastAsia"/>
                <w:b/>
                <w:szCs w:val="21"/>
              </w:rPr>
              <w:t>☑</w:t>
            </w:r>
            <w:r w:rsidRPr="005541D6">
              <w:rPr>
                <w:rFonts w:ascii="宋体" w:hAnsi="宋体" w:hint="eastAsia"/>
                <w:b/>
                <w:szCs w:val="21"/>
              </w:rPr>
              <w:t>环境因素□危险源，</w:t>
            </w:r>
            <w:r w:rsidRPr="005541D6">
              <w:rPr>
                <w:rFonts w:ascii="MS Mincho" w:eastAsia="MS Mincho" w:hAnsi="MS Mincho" w:cs="MS Mincho" w:hint="eastAsia"/>
                <w:b/>
                <w:szCs w:val="21"/>
              </w:rPr>
              <w:t>☑</w:t>
            </w:r>
            <w:r w:rsidRPr="005541D6">
              <w:rPr>
                <w:rFonts w:ascii="宋体" w:hAnsi="宋体" w:hint="eastAsia"/>
                <w:b/>
                <w:szCs w:val="21"/>
              </w:rPr>
              <w:t>确定□未确定法律法规要求的具体条款，</w:t>
            </w:r>
          </w:p>
          <w:p w:rsidR="000F30A6" w:rsidRPr="005541D6" w:rsidRDefault="000F30A6" w:rsidP="000F30A6">
            <w:pPr>
              <w:pStyle w:val="a9"/>
              <w:numPr>
                <w:ilvl w:val="0"/>
                <w:numId w:val="2"/>
              </w:numPr>
              <w:tabs>
                <w:tab w:val="left" w:pos="540"/>
              </w:tabs>
              <w:spacing w:line="300" w:lineRule="exact"/>
              <w:ind w:firstLineChars="0"/>
              <w:rPr>
                <w:rFonts w:ascii="Calibri" w:hAnsi="Calibri"/>
                <w:color w:val="000000"/>
                <w:kern w:val="0"/>
                <w:szCs w:val="21"/>
              </w:rPr>
            </w:pPr>
            <w:r w:rsidRPr="005541D6">
              <w:rPr>
                <w:rFonts w:ascii="宋体" w:hAnsi="宋体" w:hint="eastAsia"/>
                <w:b/>
                <w:szCs w:val="21"/>
              </w:rPr>
              <w:t>法律法规的宣传方式：</w:t>
            </w:r>
            <w:r w:rsidRPr="005541D6">
              <w:rPr>
                <w:rFonts w:ascii="Calibri" w:hAnsi="Calibri" w:hint="eastAsia"/>
                <w:color w:val="000000"/>
                <w:kern w:val="0"/>
                <w:szCs w:val="21"/>
              </w:rPr>
              <w:t>通过培训、开会、发文件等形式将法律法规要求传达给了员工和相关方。</w:t>
            </w:r>
          </w:p>
          <w:p w:rsidR="000F30A6" w:rsidRPr="005541D6" w:rsidRDefault="000F30A6" w:rsidP="000F30A6">
            <w:pPr>
              <w:pStyle w:val="a9"/>
              <w:numPr>
                <w:ilvl w:val="0"/>
                <w:numId w:val="2"/>
              </w:numPr>
              <w:tabs>
                <w:tab w:val="left" w:pos="540"/>
              </w:tabs>
              <w:spacing w:line="300" w:lineRule="exact"/>
              <w:ind w:firstLineChars="0"/>
              <w:rPr>
                <w:rFonts w:ascii="宋体" w:hAnsi="宋体"/>
                <w:b/>
                <w:szCs w:val="21"/>
              </w:rPr>
            </w:pPr>
            <w:r w:rsidRPr="005541D6">
              <w:rPr>
                <w:rFonts w:ascii="宋体" w:hAnsi="宋体" w:hint="eastAsia"/>
                <w:b/>
                <w:szCs w:val="21"/>
              </w:rPr>
              <w:t>法律法规要求及时更新了：</w:t>
            </w:r>
            <w:r w:rsidRPr="005541D6">
              <w:rPr>
                <w:rFonts w:ascii="Calibri" w:hAnsi="Calibri" w:hint="eastAsia"/>
                <w:color w:val="000000"/>
                <w:kern w:val="0"/>
                <w:szCs w:val="21"/>
              </w:rPr>
              <w:t>是</w:t>
            </w:r>
          </w:p>
          <w:p w:rsidR="000F30A6" w:rsidRPr="005541D6" w:rsidRDefault="000F30A6" w:rsidP="000F30A6">
            <w:pPr>
              <w:tabs>
                <w:tab w:val="left" w:pos="0"/>
              </w:tabs>
              <w:spacing w:line="240" w:lineRule="exact"/>
              <w:rPr>
                <w:rFonts w:ascii="宋体" w:hAnsi="宋体"/>
                <w:b/>
                <w:szCs w:val="21"/>
              </w:rPr>
            </w:pPr>
          </w:p>
        </w:tc>
      </w:tr>
      <w:tr w:rsidR="000F30A6">
        <w:trPr>
          <w:cantSplit/>
          <w:trHeight w:val="2219"/>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Pr="005D6D93" w:rsidRDefault="000F30A6" w:rsidP="000F30A6">
            <w:pPr>
              <w:spacing w:line="300" w:lineRule="exact"/>
              <w:rPr>
                <w:rFonts w:ascii="宋体" w:hAnsi="宋体"/>
                <w:b/>
                <w:szCs w:val="21"/>
              </w:rPr>
            </w:pPr>
            <w:r w:rsidRPr="005D6D93">
              <w:rPr>
                <w:rFonts w:ascii="宋体" w:hAnsi="宋体"/>
                <w:b/>
                <w:szCs w:val="21"/>
              </w:rPr>
              <w:t xml:space="preserve">5. </w:t>
            </w:r>
            <w:r w:rsidRPr="005D6D93">
              <w:rPr>
                <w:rFonts w:ascii="宋体" w:hAnsi="宋体" w:hint="eastAsia"/>
                <w:b/>
                <w:szCs w:val="21"/>
              </w:rPr>
              <w:t>目标、方案</w:t>
            </w:r>
          </w:p>
          <w:p w:rsidR="000F30A6" w:rsidRPr="005D6D93" w:rsidRDefault="000F30A6" w:rsidP="000F30A6">
            <w:pPr>
              <w:spacing w:line="300" w:lineRule="exact"/>
              <w:rPr>
                <w:rFonts w:ascii="宋体" w:hAnsi="宋体"/>
                <w:b/>
                <w:szCs w:val="21"/>
              </w:rPr>
            </w:pPr>
            <w:r w:rsidRPr="005D6D93">
              <w:rPr>
                <w:rFonts w:ascii="宋体" w:hAnsi="宋体" w:hint="eastAsia"/>
                <w:b/>
                <w:szCs w:val="21"/>
              </w:rPr>
              <w:t>（在相关层次上建立可测量的目标，目标、方案的有效性，对质量目标的实现情况进行评价并叙述测量方法）</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质量目标：</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产品一次交验合格率≥</w:t>
            </w:r>
            <w:r w:rsidRPr="00572C5B">
              <w:rPr>
                <w:rFonts w:hint="eastAsia"/>
                <w:color w:val="000000"/>
                <w:sz w:val="21"/>
                <w:szCs w:val="21"/>
              </w:rPr>
              <w:t>97%</w:t>
            </w:r>
            <w:r w:rsidRPr="00572C5B">
              <w:rPr>
                <w:rFonts w:hint="eastAsia"/>
                <w:color w:val="000000"/>
                <w:sz w:val="21"/>
                <w:szCs w:val="21"/>
              </w:rPr>
              <w:t>；</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客户满意度大于</w:t>
            </w:r>
            <w:r w:rsidRPr="00572C5B">
              <w:rPr>
                <w:rFonts w:hint="eastAsia"/>
                <w:color w:val="000000"/>
                <w:sz w:val="21"/>
                <w:szCs w:val="21"/>
              </w:rPr>
              <w:t>94</w:t>
            </w:r>
            <w:r w:rsidRPr="00572C5B">
              <w:rPr>
                <w:rFonts w:hint="eastAsia"/>
                <w:color w:val="000000"/>
                <w:sz w:val="21"/>
                <w:szCs w:val="21"/>
              </w:rPr>
              <w:t>分</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环境安全目标：</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固体废弃物分类处置率</w:t>
            </w:r>
            <w:r w:rsidRPr="00572C5B">
              <w:rPr>
                <w:rFonts w:hint="eastAsia"/>
                <w:color w:val="000000"/>
                <w:sz w:val="21"/>
                <w:szCs w:val="21"/>
              </w:rPr>
              <w:t>100%</w:t>
            </w:r>
            <w:r w:rsidRPr="00572C5B">
              <w:rPr>
                <w:rFonts w:hint="eastAsia"/>
                <w:color w:val="000000"/>
                <w:sz w:val="21"/>
                <w:szCs w:val="21"/>
              </w:rPr>
              <w:t>；</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火灾事故为</w:t>
            </w:r>
            <w:r w:rsidRPr="00572C5B">
              <w:rPr>
                <w:rFonts w:hint="eastAsia"/>
                <w:color w:val="000000"/>
                <w:sz w:val="21"/>
                <w:szCs w:val="21"/>
              </w:rPr>
              <w:t>0,</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触电事故为</w:t>
            </w:r>
            <w:r w:rsidRPr="00572C5B">
              <w:rPr>
                <w:rFonts w:hint="eastAsia"/>
                <w:color w:val="000000"/>
                <w:sz w:val="21"/>
                <w:szCs w:val="21"/>
              </w:rPr>
              <w:t>0</w:t>
            </w:r>
            <w:r w:rsidRPr="00572C5B">
              <w:rPr>
                <w:rFonts w:hint="eastAsia"/>
                <w:color w:val="000000"/>
                <w:sz w:val="21"/>
                <w:szCs w:val="21"/>
              </w:rPr>
              <w:t>，</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安全事故为</w:t>
            </w:r>
            <w:r w:rsidRPr="00572C5B">
              <w:rPr>
                <w:rFonts w:hint="eastAsia"/>
                <w:color w:val="000000"/>
                <w:sz w:val="21"/>
                <w:szCs w:val="21"/>
              </w:rPr>
              <w:t>0</w:t>
            </w:r>
            <w:r w:rsidRPr="00572C5B">
              <w:rPr>
                <w:rFonts w:hint="eastAsia"/>
                <w:color w:val="000000"/>
                <w:sz w:val="21"/>
                <w:szCs w:val="21"/>
              </w:rPr>
              <w:t>；</w:t>
            </w:r>
          </w:p>
          <w:p w:rsidR="00572C5B" w:rsidRPr="00572C5B" w:rsidRDefault="00572C5B"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72C5B">
              <w:rPr>
                <w:rFonts w:hint="eastAsia"/>
                <w:color w:val="000000"/>
                <w:sz w:val="21"/>
                <w:szCs w:val="21"/>
              </w:rPr>
              <w:t>对目标进行了分解，建立了各部门的分目标，</w:t>
            </w:r>
            <w:r w:rsidR="00DA700A">
              <w:rPr>
                <w:rFonts w:hint="eastAsia"/>
                <w:color w:val="000000"/>
                <w:sz w:val="21"/>
                <w:szCs w:val="21"/>
              </w:rPr>
              <w:t>每</w:t>
            </w:r>
            <w:r w:rsidRPr="00572C5B">
              <w:rPr>
                <w:rFonts w:hint="eastAsia"/>
                <w:color w:val="000000"/>
                <w:sz w:val="21"/>
                <w:szCs w:val="21"/>
              </w:rPr>
              <w:t>半年进行一次考核，</w:t>
            </w:r>
          </w:p>
          <w:p w:rsidR="000F30A6" w:rsidRPr="005D6D93" w:rsidRDefault="000F30A6" w:rsidP="00DB72B8">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组织对公司质量、环境、职业健康安全目标、指标予以分解，并在相关职能层次部门建立分目标，各指标已达成。</w:t>
            </w:r>
          </w:p>
        </w:tc>
      </w:tr>
      <w:tr w:rsidR="000F30A6">
        <w:trPr>
          <w:cantSplit/>
          <w:trHeight w:val="1297"/>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Pr="009B3AE8" w:rsidRDefault="000F30A6">
            <w:pPr>
              <w:spacing w:line="240" w:lineRule="exact"/>
              <w:rPr>
                <w:rFonts w:ascii="宋体" w:hAnsi="宋体"/>
                <w:b/>
                <w:color w:val="000000" w:themeColor="text1"/>
                <w:sz w:val="20"/>
                <w:szCs w:val="20"/>
              </w:rPr>
            </w:pPr>
            <w:r w:rsidRPr="009B3AE8">
              <w:rPr>
                <w:rFonts w:hint="eastAsia"/>
                <w:b/>
                <w:color w:val="000000" w:themeColor="text1"/>
                <w:sz w:val="20"/>
                <w:szCs w:val="20"/>
              </w:rPr>
              <w:t xml:space="preserve">6. </w:t>
            </w:r>
            <w:r w:rsidRPr="009B3AE8">
              <w:rPr>
                <w:rFonts w:hint="eastAsia"/>
                <w:b/>
                <w:color w:val="000000" w:themeColor="text1"/>
                <w:sz w:val="20"/>
                <w:szCs w:val="20"/>
              </w:rPr>
              <w:t>文件与记录控制</w:t>
            </w:r>
            <w:r w:rsidRPr="009B3AE8">
              <w:rPr>
                <w:rFonts w:hint="eastAsia"/>
                <w:b/>
                <w:color w:val="000000" w:themeColor="text1"/>
                <w:sz w:val="20"/>
                <w:szCs w:val="20"/>
              </w:rPr>
              <w:t xml:space="preserve"> (</w:t>
            </w:r>
            <w:r w:rsidRPr="009B3AE8">
              <w:rPr>
                <w:rFonts w:ascii="宋体" w:hAnsi="宋体" w:hint="eastAsia"/>
                <w:b/>
                <w:color w:val="000000" w:themeColor="text1"/>
                <w:sz w:val="20"/>
                <w:szCs w:val="20"/>
              </w:rPr>
              <w:t>文审修订后文件与标准的符合程度评价、</w:t>
            </w:r>
            <w:r w:rsidRPr="009B3AE8">
              <w:rPr>
                <w:rFonts w:ascii="宋体" w:hAnsi="宋体" w:hint="eastAsia"/>
                <w:b/>
                <w:color w:val="000000" w:themeColor="text1"/>
                <w:spacing w:val="-4"/>
                <w:sz w:val="20"/>
                <w:szCs w:val="20"/>
              </w:rPr>
              <w:t>文件</w:t>
            </w:r>
            <w:r w:rsidRPr="009B3AE8">
              <w:rPr>
                <w:rFonts w:ascii="宋体" w:hAnsi="宋体" w:hint="eastAsia"/>
                <w:b/>
                <w:color w:val="000000" w:themeColor="text1"/>
                <w:sz w:val="20"/>
                <w:szCs w:val="20"/>
              </w:rPr>
              <w:t>控制管理等)</w:t>
            </w:r>
          </w:p>
          <w:p w:rsidR="000F30A6" w:rsidRPr="001F7BB2" w:rsidRDefault="00572C5B" w:rsidP="00DB72B8">
            <w:pPr>
              <w:pStyle w:val="a5"/>
              <w:pBdr>
                <w:bottom w:val="none" w:sz="0" w:space="0" w:color="auto"/>
              </w:pBdr>
              <w:tabs>
                <w:tab w:val="clear" w:pos="4153"/>
                <w:tab w:val="center" w:pos="5737"/>
              </w:tabs>
              <w:spacing w:beforeLines="20" w:afterLines="20"/>
              <w:ind w:firstLineChars="200" w:firstLine="420"/>
              <w:jc w:val="left"/>
              <w:rPr>
                <w:sz w:val="21"/>
                <w:szCs w:val="21"/>
              </w:rPr>
            </w:pPr>
            <w:r>
              <w:rPr>
                <w:rFonts w:hint="eastAsia"/>
                <w:sz w:val="21"/>
                <w:szCs w:val="21"/>
              </w:rPr>
              <w:t>管理手册</w:t>
            </w:r>
            <w:r>
              <w:rPr>
                <w:rFonts w:hint="eastAsia"/>
                <w:sz w:val="21"/>
                <w:szCs w:val="21"/>
              </w:rPr>
              <w:t xml:space="preserve"> </w:t>
            </w:r>
            <w:r w:rsidR="000F30A6" w:rsidRPr="001F7BB2">
              <w:rPr>
                <w:rFonts w:hint="eastAsia"/>
                <w:sz w:val="21"/>
                <w:szCs w:val="21"/>
              </w:rPr>
              <w:t>A/0</w:t>
            </w:r>
            <w:r w:rsidR="000F30A6" w:rsidRPr="001F7BB2">
              <w:rPr>
                <w:rFonts w:hint="eastAsia"/>
                <w:sz w:val="21"/>
                <w:szCs w:val="21"/>
              </w:rPr>
              <w:t>版，管理体系于</w:t>
            </w:r>
            <w:r w:rsidR="000F30A6" w:rsidRPr="001F7BB2">
              <w:rPr>
                <w:rFonts w:hint="eastAsia"/>
                <w:sz w:val="21"/>
                <w:szCs w:val="21"/>
              </w:rPr>
              <w:t>202</w:t>
            </w:r>
            <w:r w:rsidR="00954EF6" w:rsidRPr="001F7BB2">
              <w:rPr>
                <w:rFonts w:hint="eastAsia"/>
                <w:sz w:val="21"/>
                <w:szCs w:val="21"/>
              </w:rPr>
              <w:t>1</w:t>
            </w:r>
            <w:r w:rsidR="000F30A6" w:rsidRPr="001F7BB2">
              <w:rPr>
                <w:rFonts w:hint="eastAsia"/>
                <w:sz w:val="21"/>
                <w:szCs w:val="21"/>
              </w:rPr>
              <w:t>年</w:t>
            </w:r>
            <w:r w:rsidR="000F30A6" w:rsidRPr="001F7BB2">
              <w:rPr>
                <w:rFonts w:hint="eastAsia"/>
                <w:sz w:val="21"/>
                <w:szCs w:val="21"/>
              </w:rPr>
              <w:t>1</w:t>
            </w:r>
            <w:r w:rsidR="000F30A6" w:rsidRPr="001F7BB2">
              <w:rPr>
                <w:rFonts w:hint="eastAsia"/>
                <w:sz w:val="21"/>
                <w:szCs w:val="21"/>
              </w:rPr>
              <w:t>月</w:t>
            </w:r>
            <w:r w:rsidR="00954EF6" w:rsidRPr="001F7BB2">
              <w:rPr>
                <w:rFonts w:hint="eastAsia"/>
                <w:sz w:val="21"/>
                <w:szCs w:val="21"/>
              </w:rPr>
              <w:t>20</w:t>
            </w:r>
            <w:r w:rsidR="000F30A6" w:rsidRPr="001F7BB2">
              <w:rPr>
                <w:rFonts w:hint="eastAsia"/>
                <w:sz w:val="21"/>
                <w:szCs w:val="21"/>
              </w:rPr>
              <w:t>日建立并正式实施。</w:t>
            </w:r>
          </w:p>
          <w:p w:rsidR="000F30A6" w:rsidRPr="001F7BB2" w:rsidRDefault="000F30A6" w:rsidP="00DB72B8">
            <w:pPr>
              <w:pStyle w:val="a5"/>
              <w:pBdr>
                <w:bottom w:val="none" w:sz="0" w:space="0" w:color="auto"/>
              </w:pBdr>
              <w:tabs>
                <w:tab w:val="clear" w:pos="4153"/>
                <w:tab w:val="center" w:pos="5737"/>
              </w:tabs>
              <w:spacing w:beforeLines="20" w:afterLines="20"/>
              <w:ind w:firstLineChars="200" w:firstLine="420"/>
              <w:jc w:val="left"/>
              <w:rPr>
                <w:sz w:val="21"/>
                <w:szCs w:val="21"/>
              </w:rPr>
            </w:pPr>
            <w:r w:rsidRPr="001F7BB2">
              <w:rPr>
                <w:rFonts w:hint="eastAsia"/>
                <w:sz w:val="21"/>
                <w:szCs w:val="21"/>
              </w:rPr>
              <w:t>另程序文件</w:t>
            </w:r>
            <w:r w:rsidRPr="001F7BB2">
              <w:rPr>
                <w:rFonts w:hint="eastAsia"/>
                <w:sz w:val="21"/>
                <w:szCs w:val="21"/>
              </w:rPr>
              <w:t>2</w:t>
            </w:r>
            <w:r w:rsidR="00F80F0D" w:rsidRPr="001F7BB2">
              <w:rPr>
                <w:rFonts w:hint="eastAsia"/>
                <w:sz w:val="21"/>
                <w:szCs w:val="21"/>
              </w:rPr>
              <w:t>5</w:t>
            </w:r>
            <w:r w:rsidRPr="001F7BB2">
              <w:rPr>
                <w:rFonts w:hint="eastAsia"/>
                <w:sz w:val="21"/>
                <w:szCs w:val="21"/>
              </w:rPr>
              <w:t>个，版本号：</w:t>
            </w:r>
            <w:r w:rsidRPr="001F7BB2">
              <w:rPr>
                <w:rFonts w:hint="eastAsia"/>
                <w:sz w:val="21"/>
                <w:szCs w:val="21"/>
              </w:rPr>
              <w:t>A/0</w:t>
            </w:r>
            <w:r w:rsidRPr="001F7BB2">
              <w:rPr>
                <w:rFonts w:hint="eastAsia"/>
                <w:sz w:val="21"/>
                <w:szCs w:val="21"/>
              </w:rPr>
              <w:t>，</w:t>
            </w:r>
            <w:r w:rsidRPr="001F7BB2">
              <w:rPr>
                <w:rFonts w:hint="eastAsia"/>
                <w:sz w:val="21"/>
                <w:szCs w:val="21"/>
              </w:rPr>
              <w:t>202</w:t>
            </w:r>
            <w:r w:rsidR="00954EF6" w:rsidRPr="001F7BB2">
              <w:rPr>
                <w:rFonts w:hint="eastAsia"/>
                <w:sz w:val="21"/>
                <w:szCs w:val="21"/>
              </w:rPr>
              <w:t>1</w:t>
            </w:r>
            <w:r w:rsidRPr="001F7BB2">
              <w:rPr>
                <w:rFonts w:hint="eastAsia"/>
                <w:sz w:val="21"/>
                <w:szCs w:val="21"/>
              </w:rPr>
              <w:t>年</w:t>
            </w:r>
            <w:r w:rsidRPr="001F7BB2">
              <w:rPr>
                <w:rFonts w:hint="eastAsia"/>
                <w:sz w:val="21"/>
                <w:szCs w:val="21"/>
              </w:rPr>
              <w:t>1</w:t>
            </w:r>
            <w:r w:rsidRPr="001F7BB2">
              <w:rPr>
                <w:rFonts w:hint="eastAsia"/>
                <w:sz w:val="21"/>
                <w:szCs w:val="21"/>
              </w:rPr>
              <w:t>月</w:t>
            </w:r>
            <w:r w:rsidR="00954EF6" w:rsidRPr="001F7BB2">
              <w:rPr>
                <w:rFonts w:hint="eastAsia"/>
                <w:sz w:val="21"/>
                <w:szCs w:val="21"/>
              </w:rPr>
              <w:t>20</w:t>
            </w:r>
            <w:r w:rsidRPr="001F7BB2">
              <w:rPr>
                <w:rFonts w:hint="eastAsia"/>
                <w:sz w:val="21"/>
                <w:szCs w:val="21"/>
              </w:rPr>
              <w:t>日实施；</w:t>
            </w:r>
          </w:p>
          <w:p w:rsidR="000F30A6" w:rsidRPr="001F7BB2" w:rsidRDefault="000F30A6" w:rsidP="00DB72B8">
            <w:pPr>
              <w:pStyle w:val="a5"/>
              <w:pBdr>
                <w:bottom w:val="none" w:sz="0" w:space="0" w:color="auto"/>
              </w:pBdr>
              <w:tabs>
                <w:tab w:val="clear" w:pos="4153"/>
                <w:tab w:val="center" w:pos="5737"/>
              </w:tabs>
              <w:spacing w:beforeLines="20" w:afterLines="20"/>
              <w:ind w:firstLineChars="200" w:firstLine="420"/>
              <w:jc w:val="left"/>
              <w:rPr>
                <w:sz w:val="21"/>
                <w:szCs w:val="21"/>
              </w:rPr>
            </w:pPr>
            <w:r w:rsidRPr="001F7BB2">
              <w:rPr>
                <w:rFonts w:hint="eastAsia"/>
                <w:sz w:val="21"/>
                <w:szCs w:val="21"/>
              </w:rPr>
              <w:t>作业指导书、操作规程：</w:t>
            </w:r>
            <w:r w:rsidR="00F80F0D" w:rsidRPr="001F7BB2">
              <w:rPr>
                <w:rFonts w:hint="eastAsia"/>
                <w:sz w:val="21"/>
                <w:szCs w:val="21"/>
              </w:rPr>
              <w:t>作业工艺控制文件</w:t>
            </w:r>
            <w:r w:rsidRPr="001F7BB2">
              <w:rPr>
                <w:rFonts w:hint="eastAsia"/>
                <w:sz w:val="21"/>
                <w:szCs w:val="21"/>
              </w:rPr>
              <w:t>、设备安全操作规程、检测设备操作规程等；</w:t>
            </w:r>
          </w:p>
          <w:p w:rsidR="000F30A6" w:rsidRPr="001F7BB2" w:rsidRDefault="000F30A6" w:rsidP="00DB72B8">
            <w:pPr>
              <w:pStyle w:val="a5"/>
              <w:pBdr>
                <w:bottom w:val="none" w:sz="0" w:space="0" w:color="auto"/>
              </w:pBdr>
              <w:tabs>
                <w:tab w:val="clear" w:pos="4153"/>
                <w:tab w:val="center" w:pos="5737"/>
              </w:tabs>
              <w:spacing w:beforeLines="20" w:afterLines="20"/>
              <w:ind w:firstLineChars="200" w:firstLine="420"/>
              <w:jc w:val="left"/>
              <w:rPr>
                <w:sz w:val="21"/>
                <w:szCs w:val="21"/>
              </w:rPr>
            </w:pPr>
            <w:r w:rsidRPr="001F7BB2">
              <w:rPr>
                <w:rFonts w:hint="eastAsia"/>
                <w:sz w:val="21"/>
                <w:szCs w:val="21"/>
              </w:rPr>
              <w:t>建立有外来文件清单，收集</w:t>
            </w:r>
            <w:r w:rsidR="00F80F0D" w:rsidRPr="001F7BB2">
              <w:rPr>
                <w:rFonts w:hint="eastAsia"/>
                <w:sz w:val="21"/>
                <w:szCs w:val="21"/>
              </w:rPr>
              <w:t>了</w:t>
            </w:r>
            <w:r w:rsidRPr="001F7BB2">
              <w:rPr>
                <w:rFonts w:hint="eastAsia"/>
                <w:sz w:val="21"/>
                <w:szCs w:val="21"/>
              </w:rPr>
              <w:t>法律法规和技术标准、规范</w:t>
            </w:r>
            <w:r w:rsidR="00F80F0D" w:rsidRPr="001F7BB2">
              <w:rPr>
                <w:rFonts w:hint="eastAsia"/>
                <w:sz w:val="21"/>
                <w:szCs w:val="21"/>
              </w:rPr>
              <w:t>，包括</w:t>
            </w:r>
            <w:r w:rsidR="00572C5B" w:rsidRPr="00572C5B">
              <w:rPr>
                <w:sz w:val="21"/>
                <w:szCs w:val="21"/>
              </w:rPr>
              <w:t>中华人民共和国</w:t>
            </w:r>
            <w:r w:rsidR="00572C5B" w:rsidRPr="00572C5B">
              <w:rPr>
                <w:rFonts w:hint="eastAsia"/>
                <w:sz w:val="21"/>
                <w:szCs w:val="21"/>
              </w:rPr>
              <w:t>产品质量法</w:t>
            </w:r>
            <w:r w:rsidR="00572C5B">
              <w:rPr>
                <w:rFonts w:hint="eastAsia"/>
                <w:sz w:val="21"/>
                <w:szCs w:val="21"/>
              </w:rPr>
              <w:t>、</w:t>
            </w:r>
            <w:r w:rsidR="00572C5B" w:rsidRPr="00572C5B">
              <w:rPr>
                <w:sz w:val="21"/>
                <w:szCs w:val="21"/>
              </w:rPr>
              <w:t>中华人民共和国</w:t>
            </w:r>
            <w:r w:rsidR="00572C5B" w:rsidRPr="00572C5B">
              <w:rPr>
                <w:rFonts w:hint="eastAsia"/>
                <w:sz w:val="21"/>
                <w:szCs w:val="21"/>
              </w:rPr>
              <w:t>安全生产法</w:t>
            </w:r>
            <w:r w:rsidR="00572C5B">
              <w:rPr>
                <w:rFonts w:hint="eastAsia"/>
                <w:sz w:val="21"/>
                <w:szCs w:val="21"/>
              </w:rPr>
              <w:t>、</w:t>
            </w:r>
            <w:r w:rsidR="00572C5B" w:rsidRPr="00572C5B">
              <w:rPr>
                <w:sz w:val="21"/>
                <w:szCs w:val="21"/>
              </w:rPr>
              <w:t>中华人民共和国</w:t>
            </w:r>
            <w:r w:rsidR="00572C5B" w:rsidRPr="00572C5B">
              <w:rPr>
                <w:rFonts w:hint="eastAsia"/>
                <w:sz w:val="21"/>
                <w:szCs w:val="21"/>
              </w:rPr>
              <w:t>环境保护法</w:t>
            </w:r>
            <w:r w:rsidR="00572C5B">
              <w:rPr>
                <w:rFonts w:hint="eastAsia"/>
                <w:sz w:val="21"/>
                <w:szCs w:val="21"/>
              </w:rPr>
              <w:t>、</w:t>
            </w:r>
            <w:r w:rsidR="00572C5B" w:rsidRPr="00572C5B">
              <w:rPr>
                <w:sz w:val="21"/>
                <w:szCs w:val="21"/>
              </w:rPr>
              <w:t>中华人民共和国消防法</w:t>
            </w:r>
            <w:r w:rsidR="00572C5B">
              <w:rPr>
                <w:sz w:val="21"/>
                <w:szCs w:val="21"/>
              </w:rPr>
              <w:t>、</w:t>
            </w:r>
            <w:r w:rsidR="00572C5B" w:rsidRPr="00572C5B">
              <w:rPr>
                <w:rFonts w:hint="eastAsia"/>
                <w:sz w:val="21"/>
                <w:szCs w:val="21"/>
              </w:rPr>
              <w:t xml:space="preserve">GB/T10060-2011 </w:t>
            </w:r>
            <w:r w:rsidR="00572C5B" w:rsidRPr="00572C5B">
              <w:rPr>
                <w:rFonts w:hint="eastAsia"/>
                <w:sz w:val="21"/>
                <w:szCs w:val="21"/>
              </w:rPr>
              <w:t>电梯安装验收规范、</w:t>
            </w:r>
            <w:r w:rsidR="00572C5B" w:rsidRPr="00572C5B">
              <w:rPr>
                <w:rFonts w:hint="eastAsia"/>
                <w:sz w:val="21"/>
                <w:szCs w:val="21"/>
              </w:rPr>
              <w:t>GB50310-2002</w:t>
            </w:r>
            <w:r w:rsidR="00572C5B" w:rsidRPr="00572C5B">
              <w:rPr>
                <w:rFonts w:hint="eastAsia"/>
                <w:sz w:val="21"/>
                <w:szCs w:val="21"/>
              </w:rPr>
              <w:t>电梯工程施工质量验收与规范、</w:t>
            </w:r>
            <w:r w:rsidR="00572C5B" w:rsidRPr="00572C5B">
              <w:rPr>
                <w:rFonts w:hint="eastAsia"/>
                <w:sz w:val="21"/>
                <w:szCs w:val="21"/>
              </w:rPr>
              <w:t>GB7588-2003</w:t>
            </w:r>
            <w:r w:rsidR="00572C5B" w:rsidRPr="00572C5B">
              <w:rPr>
                <w:rFonts w:hint="eastAsia"/>
                <w:sz w:val="21"/>
                <w:szCs w:val="21"/>
              </w:rPr>
              <w:t>电梯制造与安装安全规范、</w:t>
            </w:r>
            <w:r w:rsidR="00572C5B" w:rsidRPr="00572C5B">
              <w:rPr>
                <w:rFonts w:hint="eastAsia"/>
                <w:sz w:val="21"/>
                <w:szCs w:val="21"/>
              </w:rPr>
              <w:t xml:space="preserve">TSG T7001-2009 </w:t>
            </w:r>
            <w:r w:rsidR="00572C5B" w:rsidRPr="00572C5B">
              <w:rPr>
                <w:rFonts w:hint="eastAsia"/>
                <w:sz w:val="21"/>
                <w:szCs w:val="21"/>
              </w:rPr>
              <w:t>电梯监督检验和定期检验规则</w:t>
            </w:r>
            <w:r w:rsidR="00572C5B" w:rsidRPr="00572C5B">
              <w:rPr>
                <w:rFonts w:hint="eastAsia"/>
                <w:sz w:val="21"/>
                <w:szCs w:val="21"/>
              </w:rPr>
              <w:t>-</w:t>
            </w:r>
            <w:r w:rsidR="00572C5B" w:rsidRPr="00572C5B">
              <w:rPr>
                <w:rFonts w:hint="eastAsia"/>
                <w:sz w:val="21"/>
                <w:szCs w:val="21"/>
              </w:rPr>
              <w:t>曳引与强制驱动电梯、</w:t>
            </w:r>
            <w:r w:rsidR="00572C5B" w:rsidRPr="00572C5B">
              <w:rPr>
                <w:rFonts w:hint="eastAsia"/>
                <w:sz w:val="21"/>
                <w:szCs w:val="21"/>
              </w:rPr>
              <w:t>GB/T 16868-2009</w:t>
            </w:r>
            <w:r w:rsidR="00572C5B" w:rsidRPr="00572C5B">
              <w:rPr>
                <w:rFonts w:hint="eastAsia"/>
                <w:sz w:val="21"/>
                <w:szCs w:val="21"/>
              </w:rPr>
              <w:t>商品经营服务质量管理规范</w:t>
            </w:r>
            <w:r w:rsidRPr="001F7BB2">
              <w:rPr>
                <w:rFonts w:hint="eastAsia"/>
                <w:sz w:val="21"/>
                <w:szCs w:val="21"/>
              </w:rPr>
              <w:t>等；</w:t>
            </w:r>
          </w:p>
          <w:p w:rsidR="000F30A6" w:rsidRPr="001F7BB2" w:rsidRDefault="000F30A6" w:rsidP="00DB72B8">
            <w:pPr>
              <w:pStyle w:val="a5"/>
              <w:pBdr>
                <w:bottom w:val="none" w:sz="0" w:space="0" w:color="auto"/>
              </w:pBdr>
              <w:tabs>
                <w:tab w:val="clear" w:pos="4153"/>
                <w:tab w:val="center" w:pos="5737"/>
              </w:tabs>
              <w:spacing w:beforeLines="20" w:afterLines="20"/>
              <w:ind w:firstLineChars="200" w:firstLine="420"/>
              <w:jc w:val="left"/>
              <w:rPr>
                <w:sz w:val="21"/>
                <w:szCs w:val="21"/>
              </w:rPr>
            </w:pPr>
            <w:r w:rsidRPr="001F7BB2">
              <w:rPr>
                <w:rFonts w:hint="eastAsia"/>
                <w:sz w:val="21"/>
                <w:szCs w:val="21"/>
              </w:rPr>
              <w:t>在编制体系文件时，对文件进行标识，主要有文件名称</w:t>
            </w:r>
            <w:r w:rsidRPr="001F7BB2">
              <w:rPr>
                <w:rFonts w:hint="eastAsia"/>
                <w:sz w:val="21"/>
                <w:szCs w:val="21"/>
              </w:rPr>
              <w:t>/</w:t>
            </w:r>
            <w:r w:rsidRPr="001F7BB2">
              <w:rPr>
                <w:rFonts w:hint="eastAsia"/>
                <w:sz w:val="21"/>
                <w:szCs w:val="21"/>
              </w:rPr>
              <w:t>编制部门</w:t>
            </w:r>
            <w:r w:rsidRPr="001F7BB2">
              <w:rPr>
                <w:rFonts w:hint="eastAsia"/>
                <w:sz w:val="21"/>
                <w:szCs w:val="21"/>
              </w:rPr>
              <w:t>/</w:t>
            </w:r>
            <w:r w:rsidRPr="001F7BB2">
              <w:rPr>
                <w:rFonts w:hint="eastAsia"/>
                <w:sz w:val="21"/>
                <w:szCs w:val="21"/>
              </w:rPr>
              <w:t>批准日期</w:t>
            </w:r>
            <w:r w:rsidRPr="001F7BB2">
              <w:rPr>
                <w:rFonts w:hint="eastAsia"/>
                <w:sz w:val="21"/>
                <w:szCs w:val="21"/>
              </w:rPr>
              <w:t>/</w:t>
            </w:r>
            <w:r w:rsidRPr="001F7BB2">
              <w:rPr>
                <w:rFonts w:hint="eastAsia"/>
                <w:sz w:val="21"/>
                <w:szCs w:val="21"/>
              </w:rPr>
              <w:t>文件编号等，经查管理手册</w:t>
            </w:r>
            <w:r w:rsidRPr="001F7BB2">
              <w:rPr>
                <w:rFonts w:hint="eastAsia"/>
                <w:sz w:val="21"/>
                <w:szCs w:val="21"/>
              </w:rPr>
              <w:t>/</w:t>
            </w:r>
            <w:r w:rsidRPr="001F7BB2">
              <w:rPr>
                <w:rFonts w:hint="eastAsia"/>
                <w:sz w:val="21"/>
                <w:szCs w:val="21"/>
              </w:rPr>
              <w:t>程序文件基本符合标准要求。</w:t>
            </w:r>
          </w:p>
          <w:p w:rsidR="000F30A6" w:rsidRPr="00B22066" w:rsidRDefault="000F30A6" w:rsidP="00DB72B8">
            <w:pPr>
              <w:pStyle w:val="a5"/>
              <w:pBdr>
                <w:bottom w:val="none" w:sz="0" w:space="0" w:color="auto"/>
              </w:pBdr>
              <w:tabs>
                <w:tab w:val="clear" w:pos="4153"/>
                <w:tab w:val="center" w:pos="5737"/>
              </w:tabs>
              <w:spacing w:beforeLines="20" w:afterLines="20"/>
              <w:ind w:firstLineChars="200" w:firstLine="420"/>
              <w:jc w:val="left"/>
              <w:rPr>
                <w:rFonts w:ascii="宋体" w:hAnsi="宋体"/>
                <w:b/>
                <w:color w:val="000000" w:themeColor="text1"/>
                <w:sz w:val="20"/>
                <w:szCs w:val="20"/>
                <w:highlight w:val="yellow"/>
              </w:rPr>
            </w:pPr>
            <w:r w:rsidRPr="001F7BB2">
              <w:rPr>
                <w:rFonts w:hint="eastAsia"/>
                <w:sz w:val="21"/>
                <w:szCs w:val="21"/>
              </w:rPr>
              <w:t>管理体系文件经过总经理审批实施发布，经评审，目前文件和目录均适用。符合要求。</w:t>
            </w:r>
          </w:p>
        </w:tc>
      </w:tr>
      <w:tr w:rsidR="000F30A6">
        <w:trPr>
          <w:cantSplit/>
          <w:trHeight w:val="1126"/>
          <w:jc w:val="center"/>
        </w:trPr>
        <w:tc>
          <w:tcPr>
            <w:tcW w:w="720" w:type="dxa"/>
            <w:vMerge w:val="restart"/>
            <w:textDirection w:val="tbRlV"/>
            <w:vAlign w:val="center"/>
          </w:tcPr>
          <w:p w:rsidR="000F30A6" w:rsidRDefault="000F30A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F30A6" w:rsidRPr="005D6D93" w:rsidRDefault="000F30A6" w:rsidP="000F30A6">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0F30A6" w:rsidRPr="00F74EFB" w:rsidRDefault="000F30A6"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0F30A6" w:rsidRPr="003240A4" w:rsidRDefault="000F30A6" w:rsidP="000F30A6">
            <w:pPr>
              <w:spacing w:line="300" w:lineRule="exact"/>
              <w:rPr>
                <w:rFonts w:ascii="宋体" w:hAnsi="宋体"/>
                <w:b/>
                <w:szCs w:val="21"/>
              </w:rPr>
            </w:pPr>
          </w:p>
        </w:tc>
      </w:tr>
      <w:tr w:rsidR="000F30A6">
        <w:trPr>
          <w:cantSplit/>
          <w:trHeight w:val="645"/>
          <w:jc w:val="center"/>
        </w:trPr>
        <w:tc>
          <w:tcPr>
            <w:tcW w:w="720" w:type="dxa"/>
            <w:vMerge/>
            <w:textDirection w:val="tbRlV"/>
            <w:vAlign w:val="center"/>
          </w:tcPr>
          <w:p w:rsidR="000F30A6" w:rsidRDefault="000F30A6">
            <w:pPr>
              <w:spacing w:line="240" w:lineRule="exact"/>
              <w:ind w:left="113" w:right="113"/>
              <w:jc w:val="center"/>
              <w:rPr>
                <w:b/>
                <w:color w:val="000000" w:themeColor="text1"/>
                <w:szCs w:val="21"/>
              </w:rPr>
            </w:pPr>
          </w:p>
        </w:tc>
        <w:tc>
          <w:tcPr>
            <w:tcW w:w="9198" w:type="dxa"/>
          </w:tcPr>
          <w:p w:rsidR="000F30A6" w:rsidRPr="005D6D93" w:rsidRDefault="000F30A6" w:rsidP="000F30A6">
            <w:pPr>
              <w:spacing w:line="240" w:lineRule="exact"/>
              <w:rPr>
                <w:rFonts w:ascii="宋体" w:hAnsi="宋体"/>
                <w:b/>
                <w:szCs w:val="21"/>
              </w:rPr>
            </w:pPr>
            <w:r w:rsidRPr="005D6D93">
              <w:rPr>
                <w:rFonts w:ascii="宋体" w:hAnsi="宋体" w:hint="eastAsia"/>
                <w:b/>
                <w:szCs w:val="21"/>
              </w:rPr>
              <w:t>设备设施（包括信息系统）、</w:t>
            </w:r>
          </w:p>
          <w:p w:rsidR="000F30A6" w:rsidRPr="003240A4" w:rsidRDefault="00954EF6" w:rsidP="00DB72B8">
            <w:pPr>
              <w:pStyle w:val="a5"/>
              <w:pBdr>
                <w:bottom w:val="none" w:sz="0" w:space="0" w:color="auto"/>
              </w:pBdr>
              <w:tabs>
                <w:tab w:val="clear" w:pos="4153"/>
                <w:tab w:val="center" w:pos="5737"/>
              </w:tabs>
              <w:spacing w:beforeLines="20" w:afterLines="20"/>
              <w:ind w:firstLineChars="200" w:firstLine="420"/>
              <w:jc w:val="left"/>
              <w:rPr>
                <w:rFonts w:ascii="宋体" w:hAnsi="宋体"/>
                <w:b/>
                <w:szCs w:val="21"/>
              </w:rPr>
            </w:pPr>
            <w:r>
              <w:rPr>
                <w:rFonts w:hint="eastAsia"/>
                <w:color w:val="000000"/>
                <w:sz w:val="21"/>
                <w:szCs w:val="21"/>
              </w:rPr>
              <w:t>公司主要有</w:t>
            </w:r>
            <w:r w:rsidRPr="00954EF6">
              <w:rPr>
                <w:rFonts w:hint="eastAsia"/>
                <w:color w:val="000000"/>
                <w:sz w:val="21"/>
                <w:szCs w:val="21"/>
              </w:rPr>
              <w:t>手拉葫芦、手电钻、电锤、角向砂轮磨光机、砂轮切割机、导轨校准尺、磁力线坠、对讲机、安全帽、电焊机、手提行灯、螺丝刀套装、扳手、深度游标卡尺、数显游标卡尺、宽口卡尺、塞尺、百分表、钢卷尺、钢直尺、电梯振动及起制动加减速度测试、接地电阻测试仪器、数字万用表、数字多用表、数字转速表、数字式噪音器（声级计）、数位式照度计、红外测温仪、数字秒表等，基本满足电梯安装、调试、维护等要求</w:t>
            </w:r>
            <w:r w:rsidR="000F30A6" w:rsidRPr="005541D6">
              <w:rPr>
                <w:rFonts w:hint="eastAsia"/>
                <w:color w:val="000000"/>
                <w:sz w:val="21"/>
                <w:szCs w:val="21"/>
              </w:rPr>
              <w:t>。</w:t>
            </w:r>
          </w:p>
        </w:tc>
      </w:tr>
      <w:tr w:rsidR="000F30A6">
        <w:trPr>
          <w:cantSplit/>
          <w:trHeight w:val="645"/>
          <w:jc w:val="center"/>
        </w:trPr>
        <w:tc>
          <w:tcPr>
            <w:tcW w:w="720" w:type="dxa"/>
            <w:vMerge/>
            <w:textDirection w:val="tbRlV"/>
            <w:vAlign w:val="center"/>
          </w:tcPr>
          <w:p w:rsidR="000F30A6" w:rsidRDefault="000F30A6">
            <w:pPr>
              <w:spacing w:line="240" w:lineRule="exact"/>
              <w:ind w:left="113" w:right="113"/>
              <w:jc w:val="center"/>
              <w:rPr>
                <w:b/>
                <w:color w:val="000000" w:themeColor="text1"/>
                <w:szCs w:val="21"/>
              </w:rPr>
            </w:pPr>
          </w:p>
        </w:tc>
        <w:tc>
          <w:tcPr>
            <w:tcW w:w="9198" w:type="dxa"/>
          </w:tcPr>
          <w:p w:rsidR="000F30A6" w:rsidRPr="00CD7D40" w:rsidRDefault="000F30A6">
            <w:pPr>
              <w:spacing w:line="240" w:lineRule="exact"/>
              <w:rPr>
                <w:rFonts w:ascii="宋体" w:hAnsi="宋体"/>
                <w:b/>
                <w:color w:val="000000" w:themeColor="text1"/>
                <w:sz w:val="20"/>
                <w:szCs w:val="20"/>
              </w:rPr>
            </w:pPr>
            <w:r w:rsidRPr="00CD7D40">
              <w:rPr>
                <w:rFonts w:ascii="宋体" w:hAnsi="宋体" w:hint="eastAsia"/>
                <w:b/>
                <w:color w:val="000000" w:themeColor="text1"/>
                <w:sz w:val="20"/>
                <w:szCs w:val="20"/>
              </w:rPr>
              <w:t>过程运行环境</w:t>
            </w:r>
          </w:p>
          <w:p w:rsidR="006251B8" w:rsidRPr="006251B8" w:rsidRDefault="006251B8"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251B8">
              <w:rPr>
                <w:rFonts w:hint="eastAsia"/>
                <w:color w:val="000000"/>
                <w:sz w:val="21"/>
                <w:szCs w:val="21"/>
              </w:rPr>
              <w:t>办公区环境的维护，光线充足、温度适宜，配有绿植、暖气、饮水机等，办公环境满足要求。</w:t>
            </w:r>
          </w:p>
          <w:p w:rsidR="006251B8" w:rsidRPr="006251B8" w:rsidRDefault="006251B8"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251B8">
              <w:rPr>
                <w:rFonts w:hint="eastAsia"/>
                <w:color w:val="000000"/>
                <w:sz w:val="21"/>
                <w:szCs w:val="21"/>
              </w:rPr>
              <w:t>工程部各安装校准、维护小组负责对施工作业环境实施管理。对施工现场办公、生活环境要求：安全适用，卫生健康，整洁舒适；对施工场地设施设备、各类原材料及半成品堆放布置要求井然有序；推行现场文明施工；提前沟通告知，设置警戒区域等。</w:t>
            </w:r>
          </w:p>
          <w:p w:rsidR="006251B8" w:rsidRPr="006251B8" w:rsidRDefault="006251B8"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251B8">
              <w:rPr>
                <w:rFonts w:hint="eastAsia"/>
                <w:color w:val="000000"/>
                <w:sz w:val="21"/>
                <w:szCs w:val="21"/>
              </w:rPr>
              <w:t>办公室关注公司从业人员的心里因素及所处社会环境的变化，包括：地域环境、社会环境的变化；各部门管理人员应充分关注各级从业人员心里因素的异常变化，掌握公司员工相关因素的反馈信息，必要时制定相关措施。</w:t>
            </w:r>
          </w:p>
          <w:p w:rsidR="006251B8" w:rsidRPr="006251B8" w:rsidRDefault="006251B8"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251B8">
              <w:rPr>
                <w:rFonts w:hint="eastAsia"/>
                <w:color w:val="000000"/>
                <w:sz w:val="21"/>
                <w:szCs w:val="21"/>
              </w:rPr>
              <w:t>安装小组、维护小组在施工组织设计、施工方案的编制审批时考虑这些因素，定期检查过程运行环境提供和保持情况，提出改进指导意见；负责实施过程运行环境的提供和保持。</w:t>
            </w:r>
          </w:p>
          <w:p w:rsidR="006251B8" w:rsidRDefault="000F30A6"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251B8">
              <w:rPr>
                <w:rFonts w:hint="eastAsia"/>
                <w:color w:val="000000"/>
                <w:sz w:val="21"/>
                <w:szCs w:val="21"/>
              </w:rPr>
              <w:t>员工关系和谐，墙面张贴有文化宣传活动的资料，与员工交流时，情绪愉快；</w:t>
            </w:r>
          </w:p>
          <w:p w:rsidR="000F30A6" w:rsidRPr="00B22066" w:rsidRDefault="000F30A6" w:rsidP="00DB72B8">
            <w:pPr>
              <w:pStyle w:val="a5"/>
              <w:pBdr>
                <w:bottom w:val="none" w:sz="0" w:space="0" w:color="auto"/>
              </w:pBdr>
              <w:tabs>
                <w:tab w:val="clear" w:pos="4153"/>
                <w:tab w:val="center" w:pos="5737"/>
              </w:tabs>
              <w:spacing w:beforeLines="20" w:afterLines="20"/>
              <w:ind w:firstLineChars="200" w:firstLine="420"/>
              <w:jc w:val="left"/>
              <w:rPr>
                <w:rFonts w:ascii="宋体" w:hAnsi="宋体"/>
                <w:b/>
                <w:color w:val="000000" w:themeColor="text1"/>
                <w:sz w:val="20"/>
                <w:szCs w:val="20"/>
                <w:highlight w:val="yellow"/>
              </w:rPr>
            </w:pPr>
            <w:r w:rsidRPr="006251B8">
              <w:rPr>
                <w:rFonts w:hint="eastAsia"/>
                <w:color w:val="000000"/>
                <w:sz w:val="21"/>
                <w:szCs w:val="21"/>
              </w:rPr>
              <w:t>过程运行环境基本满足要求。</w:t>
            </w:r>
          </w:p>
        </w:tc>
      </w:tr>
      <w:tr w:rsidR="000F30A6">
        <w:trPr>
          <w:cantSplit/>
          <w:trHeight w:val="645"/>
          <w:jc w:val="center"/>
        </w:trPr>
        <w:tc>
          <w:tcPr>
            <w:tcW w:w="720" w:type="dxa"/>
            <w:vMerge/>
            <w:textDirection w:val="tbRlV"/>
            <w:vAlign w:val="center"/>
          </w:tcPr>
          <w:p w:rsidR="000F30A6" w:rsidRDefault="000F30A6">
            <w:pPr>
              <w:spacing w:line="240" w:lineRule="exact"/>
              <w:ind w:left="113" w:right="113"/>
              <w:jc w:val="center"/>
              <w:rPr>
                <w:b/>
                <w:color w:val="000000" w:themeColor="text1"/>
                <w:szCs w:val="21"/>
              </w:rPr>
            </w:pPr>
          </w:p>
        </w:tc>
        <w:tc>
          <w:tcPr>
            <w:tcW w:w="9198" w:type="dxa"/>
          </w:tcPr>
          <w:p w:rsidR="000F30A6" w:rsidRDefault="000F30A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F30A6" w:rsidRPr="003D6F6D" w:rsidRDefault="002C152B" w:rsidP="003D6F6D">
            <w:pPr>
              <w:spacing w:line="360" w:lineRule="auto"/>
              <w:ind w:firstLineChars="200" w:firstLine="420"/>
              <w:rPr>
                <w:color w:val="000000"/>
                <w:szCs w:val="21"/>
              </w:rPr>
            </w:pPr>
            <w:r w:rsidRPr="003D6F6D">
              <w:rPr>
                <w:rFonts w:hint="eastAsia"/>
                <w:color w:val="000000"/>
                <w:szCs w:val="21"/>
              </w:rPr>
              <w:t>万用表</w:t>
            </w:r>
            <w:r w:rsidR="009B07FE">
              <w:rPr>
                <w:rFonts w:hint="eastAsia"/>
                <w:color w:val="000000"/>
                <w:szCs w:val="21"/>
              </w:rPr>
              <w:t>、</w:t>
            </w:r>
            <w:r w:rsidR="009B07FE" w:rsidRPr="00551C64">
              <w:rPr>
                <w:rFonts w:eastAsiaTheme="minorEastAsia" w:hAnsiTheme="minorEastAsia" w:hint="eastAsia"/>
                <w:szCs w:val="21"/>
              </w:rPr>
              <w:t>电梯限速度测试仪</w:t>
            </w:r>
            <w:r w:rsidR="009B07FE">
              <w:rPr>
                <w:rFonts w:eastAsiaTheme="minorEastAsia" w:hAnsiTheme="minorEastAsia" w:hint="eastAsia"/>
                <w:szCs w:val="21"/>
              </w:rPr>
              <w:t>、</w:t>
            </w:r>
            <w:r w:rsidR="009B07FE" w:rsidRPr="00551C64">
              <w:rPr>
                <w:rFonts w:eastAsiaTheme="minorEastAsia" w:hAnsiTheme="minorEastAsia" w:hint="eastAsia"/>
                <w:szCs w:val="21"/>
              </w:rPr>
              <w:t>激光测距仪</w:t>
            </w:r>
            <w:r w:rsidR="000F30A6" w:rsidRPr="003D6F6D">
              <w:rPr>
                <w:rFonts w:hint="eastAsia"/>
                <w:color w:val="000000"/>
                <w:szCs w:val="21"/>
              </w:rPr>
              <w:t>等进行了校验。</w:t>
            </w:r>
          </w:p>
          <w:p w:rsidR="000F30A6" w:rsidRPr="006B11B1" w:rsidRDefault="002C152B" w:rsidP="000F30A6">
            <w:pPr>
              <w:spacing w:line="360" w:lineRule="auto"/>
              <w:ind w:firstLineChars="200" w:firstLine="420"/>
              <w:rPr>
                <w:color w:val="000000"/>
                <w:szCs w:val="21"/>
              </w:rPr>
            </w:pPr>
            <w:r>
              <w:rPr>
                <w:rFonts w:hint="eastAsia"/>
                <w:color w:val="000000"/>
                <w:szCs w:val="21"/>
              </w:rPr>
              <w:t>工程</w:t>
            </w:r>
            <w:r w:rsidR="000F30A6" w:rsidRPr="005541D6">
              <w:rPr>
                <w:rFonts w:hint="eastAsia"/>
                <w:color w:val="000000"/>
                <w:szCs w:val="21"/>
              </w:rPr>
              <w:t>部负责保留作为监视和测量资源适合其用途的证据的形成文件的信息。</w:t>
            </w:r>
          </w:p>
        </w:tc>
      </w:tr>
      <w:tr w:rsidR="000F30A6">
        <w:trPr>
          <w:cantSplit/>
          <w:trHeight w:val="645"/>
          <w:jc w:val="center"/>
        </w:trPr>
        <w:tc>
          <w:tcPr>
            <w:tcW w:w="720" w:type="dxa"/>
            <w:vMerge/>
            <w:textDirection w:val="tbRlV"/>
            <w:vAlign w:val="center"/>
          </w:tcPr>
          <w:p w:rsidR="000F30A6" w:rsidRDefault="000F30A6">
            <w:pPr>
              <w:spacing w:line="240" w:lineRule="exact"/>
              <w:ind w:left="113" w:right="113"/>
              <w:jc w:val="center"/>
              <w:rPr>
                <w:b/>
                <w:color w:val="000000" w:themeColor="text1"/>
                <w:szCs w:val="21"/>
              </w:rPr>
            </w:pPr>
          </w:p>
        </w:tc>
        <w:tc>
          <w:tcPr>
            <w:tcW w:w="9198" w:type="dxa"/>
          </w:tcPr>
          <w:p w:rsidR="000F30A6" w:rsidRDefault="000F30A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F30A6" w:rsidRDefault="002C152B" w:rsidP="000F30A6">
            <w:pPr>
              <w:ind w:firstLineChars="200" w:firstLine="420"/>
              <w:rPr>
                <w:szCs w:val="22"/>
              </w:rPr>
            </w:pPr>
            <w:r>
              <w:rPr>
                <w:rFonts w:hint="eastAsia"/>
                <w:szCs w:val="22"/>
              </w:rPr>
              <w:t>企业运行过程所需的知识从内部来源获取的有：公司电梯施工人员</w:t>
            </w:r>
            <w:r w:rsidR="000F30A6">
              <w:rPr>
                <w:rFonts w:hint="eastAsia"/>
                <w:szCs w:val="22"/>
              </w:rPr>
              <w:t>、</w:t>
            </w:r>
            <w:r>
              <w:rPr>
                <w:rFonts w:hint="eastAsia"/>
                <w:szCs w:val="22"/>
              </w:rPr>
              <w:t>电梯维护人员、</w:t>
            </w:r>
            <w:r w:rsidR="000F30A6">
              <w:rPr>
                <w:rFonts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F30A6" w:rsidRPr="00806D9C" w:rsidRDefault="000F30A6">
            <w:pPr>
              <w:spacing w:line="240" w:lineRule="exact"/>
              <w:rPr>
                <w:rFonts w:ascii="宋体" w:hAnsi="宋体"/>
                <w:b/>
                <w:color w:val="000000" w:themeColor="text1"/>
                <w:sz w:val="20"/>
                <w:szCs w:val="20"/>
              </w:rPr>
            </w:pPr>
          </w:p>
        </w:tc>
      </w:tr>
      <w:tr w:rsidR="000F30A6">
        <w:trPr>
          <w:cantSplit/>
          <w:trHeight w:val="645"/>
          <w:jc w:val="center"/>
        </w:trPr>
        <w:tc>
          <w:tcPr>
            <w:tcW w:w="720" w:type="dxa"/>
            <w:vMerge/>
            <w:textDirection w:val="tbRlV"/>
            <w:vAlign w:val="center"/>
          </w:tcPr>
          <w:p w:rsidR="000F30A6" w:rsidRDefault="000F30A6">
            <w:pPr>
              <w:spacing w:line="240" w:lineRule="exact"/>
              <w:ind w:left="113" w:right="113"/>
              <w:jc w:val="center"/>
              <w:rPr>
                <w:b/>
                <w:color w:val="000000" w:themeColor="text1"/>
                <w:szCs w:val="21"/>
              </w:rPr>
            </w:pPr>
          </w:p>
        </w:tc>
        <w:tc>
          <w:tcPr>
            <w:tcW w:w="9198" w:type="dxa"/>
          </w:tcPr>
          <w:p w:rsidR="000F30A6" w:rsidRDefault="000F30A6" w:rsidP="009B07F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9B07FE" w:rsidRPr="009B07FE">
              <w:rPr>
                <w:rFonts w:hint="eastAsia"/>
                <w:color w:val="000000"/>
                <w:szCs w:val="21"/>
              </w:rPr>
              <w:t>灭火器、</w:t>
            </w:r>
            <w:r w:rsidR="009B07FE">
              <w:rPr>
                <w:rFonts w:hint="eastAsia"/>
                <w:color w:val="000000"/>
                <w:szCs w:val="21"/>
              </w:rPr>
              <w:t>消防栓、</w:t>
            </w:r>
            <w:r w:rsidR="009B07FE" w:rsidRPr="009B07FE">
              <w:rPr>
                <w:rFonts w:hint="eastAsia"/>
                <w:color w:val="000000"/>
                <w:szCs w:val="21"/>
              </w:rPr>
              <w:t>标识牌、垃圾箱等，定期维护与保养。</w:t>
            </w:r>
          </w:p>
        </w:tc>
      </w:tr>
      <w:tr w:rsidR="000F30A6">
        <w:trPr>
          <w:cantSplit/>
          <w:trHeight w:val="975"/>
          <w:jc w:val="center"/>
        </w:trPr>
        <w:tc>
          <w:tcPr>
            <w:tcW w:w="720" w:type="dxa"/>
            <w:vMerge/>
            <w:textDirection w:val="tbRlV"/>
            <w:vAlign w:val="center"/>
          </w:tcPr>
          <w:p w:rsidR="000F30A6" w:rsidRDefault="000F30A6">
            <w:pPr>
              <w:spacing w:line="240" w:lineRule="exact"/>
              <w:ind w:left="113" w:right="113"/>
              <w:jc w:val="center"/>
              <w:rPr>
                <w:b/>
                <w:color w:val="000000" w:themeColor="text1"/>
                <w:szCs w:val="21"/>
              </w:rPr>
            </w:pPr>
          </w:p>
        </w:tc>
        <w:tc>
          <w:tcPr>
            <w:tcW w:w="9198" w:type="dxa"/>
          </w:tcPr>
          <w:p w:rsidR="000F30A6" w:rsidRDefault="000F30A6" w:rsidP="000F30A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9B07FE" w:rsidRPr="009B07FE">
              <w:rPr>
                <w:rFonts w:hint="eastAsia"/>
                <w:color w:val="000000"/>
                <w:szCs w:val="21"/>
              </w:rPr>
              <w:t>灭火器、</w:t>
            </w:r>
            <w:r w:rsidR="009B07FE">
              <w:rPr>
                <w:rFonts w:hint="eastAsia"/>
                <w:color w:val="000000"/>
                <w:szCs w:val="21"/>
              </w:rPr>
              <w:t>消防栓、</w:t>
            </w:r>
            <w:r w:rsidR="009B07FE" w:rsidRPr="009B07FE">
              <w:rPr>
                <w:rFonts w:hint="eastAsia"/>
                <w:color w:val="000000"/>
                <w:szCs w:val="21"/>
              </w:rPr>
              <w:t>标识牌、垃圾箱等，定期维护与保养。</w:t>
            </w:r>
          </w:p>
        </w:tc>
      </w:tr>
      <w:tr w:rsidR="000F30A6">
        <w:trPr>
          <w:cantSplit/>
          <w:trHeight w:val="2531"/>
          <w:jc w:val="center"/>
        </w:trPr>
        <w:tc>
          <w:tcPr>
            <w:tcW w:w="720" w:type="dxa"/>
            <w:vMerge w:val="restart"/>
            <w:textDirection w:val="tbRlV"/>
            <w:vAlign w:val="center"/>
          </w:tcPr>
          <w:p w:rsidR="000F30A6" w:rsidRDefault="000F30A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F30A6" w:rsidRDefault="000F30A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F30A6" w:rsidRDefault="000F30A6">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F30A6" w:rsidRPr="00174932" w:rsidRDefault="000F30A6"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0F30A6" w:rsidRPr="00AA4E3A" w:rsidRDefault="000F30A6">
            <w:pPr>
              <w:spacing w:line="300" w:lineRule="exact"/>
              <w:ind w:left="1"/>
              <w:rPr>
                <w:b/>
                <w:color w:val="000000" w:themeColor="text1"/>
                <w:sz w:val="20"/>
                <w:szCs w:val="20"/>
              </w:rPr>
            </w:pPr>
          </w:p>
        </w:tc>
      </w:tr>
      <w:tr w:rsidR="000F30A6">
        <w:trPr>
          <w:cantSplit/>
          <w:trHeight w:val="2553"/>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rsidP="000F30A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F30A6" w:rsidRDefault="000F30A6" w:rsidP="000F30A6">
            <w:pPr>
              <w:spacing w:line="240" w:lineRule="exact"/>
              <w:rPr>
                <w:rFonts w:ascii="楷体_GB2312" w:eastAsia="楷体_GB2312"/>
                <w:b/>
                <w:color w:val="000000" w:themeColor="text1"/>
                <w:sz w:val="20"/>
                <w:szCs w:val="20"/>
              </w:rPr>
            </w:pPr>
          </w:p>
          <w:p w:rsidR="000F30A6" w:rsidRPr="00174932" w:rsidRDefault="000F30A6" w:rsidP="000F30A6">
            <w:pPr>
              <w:spacing w:line="240" w:lineRule="exact"/>
              <w:rPr>
                <w:rFonts w:ascii="宋体" w:hAnsi="宋体"/>
                <w:b/>
                <w:szCs w:val="21"/>
              </w:rPr>
            </w:pPr>
            <w:r w:rsidRPr="00174932">
              <w:rPr>
                <w:rFonts w:ascii="宋体" w:hAnsi="宋体" w:hint="eastAsia"/>
                <w:b/>
                <w:szCs w:val="21"/>
              </w:rPr>
              <w:t>内部沟通的情况：内部沟通方式：内部沟通方式：</w:t>
            </w:r>
            <w:r w:rsidRPr="00174932">
              <w:rPr>
                <w:rFonts w:ascii="Calibri" w:hAnsi="Calibri" w:hint="eastAsia"/>
                <w:color w:val="000000"/>
                <w:szCs w:val="21"/>
              </w:rPr>
              <w:t>文件、开会、微信等</w:t>
            </w:r>
          </w:p>
          <w:p w:rsidR="000F30A6" w:rsidRPr="00174932" w:rsidRDefault="000F30A6" w:rsidP="000F30A6">
            <w:pPr>
              <w:spacing w:line="240" w:lineRule="exact"/>
              <w:rPr>
                <w:rFonts w:ascii="宋体" w:hAnsi="宋体"/>
                <w:b/>
                <w:szCs w:val="21"/>
              </w:rPr>
            </w:pPr>
            <w:r w:rsidRPr="00174932">
              <w:rPr>
                <w:rFonts w:ascii="宋体" w:hAnsi="宋体" w:hint="eastAsia"/>
                <w:b/>
                <w:szCs w:val="21"/>
              </w:rPr>
              <w:t xml:space="preserve">                内部沟通的效果：</w:t>
            </w:r>
            <w:r w:rsidRPr="00174932">
              <w:rPr>
                <w:rFonts w:ascii="Calibri" w:hAnsi="Calibri" w:hint="eastAsia"/>
                <w:color w:val="000000"/>
                <w:szCs w:val="21"/>
              </w:rPr>
              <w:t>有效</w:t>
            </w:r>
          </w:p>
          <w:p w:rsidR="000F30A6" w:rsidRPr="00174932" w:rsidRDefault="000F30A6" w:rsidP="000F30A6">
            <w:pPr>
              <w:spacing w:line="240" w:lineRule="exact"/>
              <w:rPr>
                <w:rFonts w:ascii="宋体" w:hAnsi="宋体"/>
                <w:b/>
                <w:szCs w:val="21"/>
              </w:rPr>
            </w:pPr>
          </w:p>
          <w:p w:rsidR="000F30A6" w:rsidRPr="00174932" w:rsidRDefault="000F30A6" w:rsidP="000F30A6">
            <w:pPr>
              <w:spacing w:line="240" w:lineRule="exact"/>
              <w:rPr>
                <w:rFonts w:ascii="宋体" w:hAnsi="宋体"/>
                <w:b/>
                <w:szCs w:val="21"/>
              </w:rPr>
            </w:pPr>
            <w:r w:rsidRPr="00174932">
              <w:rPr>
                <w:rFonts w:ascii="宋体" w:hAnsi="宋体" w:hint="eastAsia"/>
                <w:b/>
                <w:szCs w:val="21"/>
              </w:rPr>
              <w:t>组织对外联络，关注顾客的感受情况（QMS）：</w:t>
            </w:r>
            <w:r w:rsidRPr="00174932">
              <w:rPr>
                <w:rFonts w:ascii="Calibri" w:hAnsi="Calibri" w:hint="eastAsia"/>
                <w:color w:val="000000"/>
                <w:szCs w:val="21"/>
              </w:rPr>
              <w:t>顾客满意度评价、合同等</w:t>
            </w:r>
          </w:p>
          <w:p w:rsidR="000F30A6" w:rsidRPr="00174932" w:rsidRDefault="000F30A6" w:rsidP="000F30A6">
            <w:pPr>
              <w:spacing w:line="240" w:lineRule="exact"/>
              <w:rPr>
                <w:rFonts w:ascii="宋体" w:hAnsi="宋体"/>
                <w:b/>
                <w:szCs w:val="21"/>
              </w:rPr>
            </w:pPr>
          </w:p>
          <w:p w:rsidR="000F30A6" w:rsidRPr="00174932" w:rsidRDefault="000F30A6" w:rsidP="000F30A6">
            <w:pPr>
              <w:spacing w:line="240" w:lineRule="exact"/>
              <w:rPr>
                <w:rFonts w:ascii="宋体" w:hAnsi="宋体"/>
                <w:b/>
                <w:szCs w:val="21"/>
              </w:rPr>
            </w:pPr>
            <w:r w:rsidRPr="00174932">
              <w:rPr>
                <w:rFonts w:ascii="宋体" w:hAnsi="宋体" w:hint="eastAsia"/>
                <w:b/>
                <w:szCs w:val="21"/>
              </w:rPr>
              <w:t>外部信息的接收、成文并答复的情况（E、S填写）：</w:t>
            </w:r>
            <w:r w:rsidRPr="00174932">
              <w:rPr>
                <w:rFonts w:ascii="Calibri" w:hAnsi="Calibri" w:hint="eastAsia"/>
                <w:color w:val="000000"/>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0F30A6" w:rsidRPr="00174932" w:rsidRDefault="000F30A6" w:rsidP="000F30A6">
            <w:pPr>
              <w:spacing w:line="240" w:lineRule="exact"/>
              <w:rPr>
                <w:rFonts w:ascii="宋体" w:hAnsi="宋体"/>
                <w:b/>
                <w:szCs w:val="21"/>
              </w:rPr>
            </w:pPr>
          </w:p>
          <w:p w:rsidR="000F30A6" w:rsidRPr="00174932" w:rsidRDefault="000F30A6" w:rsidP="000F30A6">
            <w:pPr>
              <w:spacing w:line="240" w:lineRule="exact"/>
              <w:rPr>
                <w:rFonts w:ascii="宋体" w:hAnsi="宋体"/>
                <w:b/>
                <w:szCs w:val="21"/>
              </w:rPr>
            </w:pPr>
            <w:r w:rsidRPr="00174932">
              <w:rPr>
                <w:rFonts w:ascii="宋体" w:hAnsi="宋体" w:hint="eastAsia"/>
                <w:b/>
                <w:szCs w:val="21"/>
              </w:rPr>
              <w:t>重要环境因素信息对外交流情况（EMS填写）：</w:t>
            </w:r>
            <w:r w:rsidRPr="00174932">
              <w:rPr>
                <w:rFonts w:ascii="Calibri" w:hAnsi="Calibri" w:hint="eastAsia"/>
                <w:color w:val="000000"/>
                <w:szCs w:val="21"/>
              </w:rPr>
              <w:t>告之员工和外来人员并张贴警示标记。</w:t>
            </w:r>
          </w:p>
          <w:p w:rsidR="000F30A6" w:rsidRPr="00174932" w:rsidRDefault="000F30A6" w:rsidP="000F30A6">
            <w:pPr>
              <w:spacing w:line="240" w:lineRule="exact"/>
              <w:rPr>
                <w:rFonts w:ascii="宋体" w:hAnsi="宋体"/>
                <w:b/>
                <w:szCs w:val="21"/>
              </w:rPr>
            </w:pPr>
          </w:p>
          <w:p w:rsidR="000F30A6" w:rsidRPr="00174932" w:rsidRDefault="000F30A6" w:rsidP="000F30A6">
            <w:pPr>
              <w:spacing w:line="240" w:lineRule="exact"/>
              <w:rPr>
                <w:rFonts w:ascii="宋体" w:hAnsi="宋体"/>
                <w:b/>
                <w:szCs w:val="21"/>
              </w:rPr>
            </w:pPr>
            <w:r w:rsidRPr="00174932">
              <w:rPr>
                <w:rFonts w:ascii="宋体" w:hAnsi="宋体" w:hint="eastAsia"/>
                <w:b/>
                <w:szCs w:val="21"/>
              </w:rPr>
              <w:t>OHSMS事务代表协商和交流的情况（OHSMS填写）：</w:t>
            </w:r>
            <w:r w:rsidRPr="00174932">
              <w:rPr>
                <w:rFonts w:ascii="Calibri" w:hAnsi="Calibri" w:hint="eastAsia"/>
                <w:color w:val="000000"/>
                <w:szCs w:val="21"/>
              </w:rPr>
              <w:t>告之员工谁是</w:t>
            </w:r>
            <w:r w:rsidRPr="00174932">
              <w:rPr>
                <w:rFonts w:ascii="Calibri" w:hAnsi="Calibri" w:hint="eastAsia"/>
                <w:color w:val="000000"/>
                <w:szCs w:val="21"/>
              </w:rPr>
              <w:t>OHSMS</w:t>
            </w:r>
            <w:r>
              <w:rPr>
                <w:rFonts w:ascii="Calibri" w:hAnsi="Calibri" w:hint="eastAsia"/>
                <w:color w:val="000000"/>
                <w:szCs w:val="21"/>
              </w:rPr>
              <w:t>安全</w:t>
            </w:r>
            <w:r w:rsidRPr="00174932">
              <w:rPr>
                <w:rFonts w:ascii="Calibri" w:hAnsi="Calibri" w:hint="eastAsia"/>
                <w:color w:val="000000"/>
                <w:szCs w:val="21"/>
              </w:rPr>
              <w:t>事务代表，参与公司的职业健康安全事务。</w:t>
            </w:r>
          </w:p>
          <w:p w:rsidR="000F30A6" w:rsidRPr="00174932" w:rsidRDefault="000F30A6" w:rsidP="000F30A6">
            <w:pPr>
              <w:spacing w:line="240" w:lineRule="exact"/>
              <w:rPr>
                <w:rFonts w:ascii="宋体" w:hAnsi="宋体"/>
                <w:b/>
                <w:szCs w:val="21"/>
              </w:rPr>
            </w:pPr>
          </w:p>
          <w:p w:rsidR="000F30A6" w:rsidRDefault="000F30A6" w:rsidP="000F30A6">
            <w:pPr>
              <w:spacing w:line="240" w:lineRule="exact"/>
              <w:rPr>
                <w:rFonts w:ascii="楷体_GB2312" w:eastAsia="楷体_GB2312"/>
                <w:b/>
                <w:color w:val="000000" w:themeColor="text1"/>
                <w:szCs w:val="21"/>
              </w:rPr>
            </w:pPr>
            <w:r w:rsidRPr="00174932">
              <w:rPr>
                <w:rFonts w:ascii="宋体" w:hAnsi="宋体" w:hint="eastAsia"/>
                <w:b/>
                <w:szCs w:val="21"/>
              </w:rPr>
              <w:t>与相关方协商的情况（OHSMS填写）：</w:t>
            </w:r>
            <w:r w:rsidRPr="00174932">
              <w:rPr>
                <w:rFonts w:ascii="Calibri" w:hAnsi="Calibri" w:hint="eastAsia"/>
                <w:color w:val="000000"/>
                <w:szCs w:val="21"/>
              </w:rPr>
              <w:t>与承包方就影响他们的职业健康安全变更进行协商并确保与相关的外部相关方就有关的职业健康安全事务进行协商。</w:t>
            </w:r>
          </w:p>
        </w:tc>
      </w:tr>
      <w:tr w:rsidR="000F30A6">
        <w:trPr>
          <w:cantSplit/>
          <w:trHeight w:val="2250"/>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F30A6" w:rsidRDefault="000F30A6" w:rsidP="000F30A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F30A6" w:rsidRDefault="003D15AD"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公司依据客户订单，下达安装</w:t>
            </w:r>
            <w:r>
              <w:rPr>
                <w:rFonts w:hint="eastAsia"/>
                <w:color w:val="000000"/>
                <w:sz w:val="21"/>
                <w:szCs w:val="21"/>
              </w:rPr>
              <w:t>/</w:t>
            </w:r>
            <w:r>
              <w:rPr>
                <w:rFonts w:hint="eastAsia"/>
                <w:color w:val="000000"/>
                <w:sz w:val="21"/>
                <w:szCs w:val="21"/>
              </w:rPr>
              <w:t>维护任务，接到定单后召开会议，建立施工方案，进行安装</w:t>
            </w:r>
            <w:r>
              <w:rPr>
                <w:rFonts w:hint="eastAsia"/>
                <w:color w:val="000000"/>
                <w:sz w:val="21"/>
                <w:szCs w:val="21"/>
              </w:rPr>
              <w:t>/</w:t>
            </w:r>
            <w:r>
              <w:rPr>
                <w:rFonts w:hint="eastAsia"/>
                <w:color w:val="000000"/>
                <w:sz w:val="21"/>
                <w:szCs w:val="21"/>
              </w:rPr>
              <w:t>维护</w:t>
            </w:r>
            <w:r w:rsidR="000F30A6" w:rsidRPr="001B6DD6">
              <w:rPr>
                <w:rFonts w:hint="eastAsia"/>
                <w:color w:val="000000"/>
                <w:sz w:val="21"/>
                <w:szCs w:val="21"/>
              </w:rPr>
              <w:t>、质量及管理工作协调。</w:t>
            </w:r>
          </w:p>
          <w:p w:rsidR="009B07FE" w:rsidRPr="009B07FE" w:rsidRDefault="009B07FE"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07FE">
              <w:rPr>
                <w:rFonts w:hint="eastAsia"/>
                <w:color w:val="000000"/>
                <w:sz w:val="21"/>
                <w:szCs w:val="21"/>
              </w:rPr>
              <w:t>关键过程为：设备调试、特殊过程：销售过程，按作业指导书、工艺要求、销售服务规范等进行实施。</w:t>
            </w:r>
          </w:p>
          <w:p w:rsidR="000F30A6" w:rsidRPr="001B6DD6" w:rsidRDefault="003D15AD"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通过原材料检验、过程检验、成品检验等过程对安装质量、安装</w:t>
            </w:r>
            <w:r w:rsidR="000F30A6" w:rsidRPr="001B6DD6">
              <w:rPr>
                <w:rFonts w:hint="eastAsia"/>
                <w:color w:val="000000"/>
                <w:sz w:val="21"/>
                <w:szCs w:val="21"/>
              </w:rPr>
              <w:t>进度等进行监控。</w:t>
            </w:r>
          </w:p>
          <w:p w:rsidR="000F30A6" w:rsidRPr="001B6DD6" w:rsidRDefault="003D15AD"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为电梯销售、安装、维护</w:t>
            </w:r>
            <w:r w:rsidR="000F30A6" w:rsidRPr="001B6DD6">
              <w:rPr>
                <w:rFonts w:hint="eastAsia"/>
                <w:color w:val="000000"/>
                <w:sz w:val="21"/>
                <w:szCs w:val="21"/>
              </w:rPr>
              <w:t>过程提供了适宜的设备及环境，配备了胜任的人员。</w:t>
            </w:r>
          </w:p>
          <w:p w:rsidR="000F30A6" w:rsidRDefault="003D15AD"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公司按照制定的工艺控制文件、作业指导书、</w:t>
            </w:r>
            <w:r w:rsidR="000F30A6" w:rsidRPr="001B6DD6">
              <w:rPr>
                <w:rFonts w:hint="eastAsia"/>
                <w:color w:val="000000"/>
                <w:sz w:val="21"/>
                <w:szCs w:val="21"/>
              </w:rPr>
              <w:t>检验规程等文件对产品的生产和检验过程实施了过程控制。</w:t>
            </w:r>
          </w:p>
          <w:p w:rsidR="000F30A6" w:rsidRPr="00B22066" w:rsidRDefault="000F30A6">
            <w:pPr>
              <w:spacing w:line="240" w:lineRule="exact"/>
              <w:rPr>
                <w:b/>
                <w:color w:val="000000" w:themeColor="text1"/>
                <w:sz w:val="20"/>
                <w:szCs w:val="20"/>
              </w:rPr>
            </w:pPr>
          </w:p>
        </w:tc>
      </w:tr>
      <w:tr w:rsidR="000F30A6" w:rsidTr="000F30A6">
        <w:trPr>
          <w:cantSplit/>
          <w:trHeight w:val="1745"/>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F30A6" w:rsidRPr="00F74EFB" w:rsidRDefault="000F30A6"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企业采用标准：</w:t>
            </w:r>
            <w:r w:rsidR="003D15AD" w:rsidRPr="003D15AD">
              <w:rPr>
                <w:rFonts w:hint="eastAsia"/>
                <w:color w:val="000000"/>
                <w:sz w:val="21"/>
                <w:szCs w:val="21"/>
              </w:rPr>
              <w:t xml:space="preserve">GB/T10060-2011 </w:t>
            </w:r>
            <w:r w:rsidR="003D15AD" w:rsidRPr="003D15AD">
              <w:rPr>
                <w:rFonts w:hint="eastAsia"/>
                <w:color w:val="000000"/>
                <w:sz w:val="21"/>
                <w:szCs w:val="21"/>
              </w:rPr>
              <w:t>电梯安装验收规范、</w:t>
            </w:r>
            <w:r w:rsidR="003D15AD" w:rsidRPr="003D15AD">
              <w:rPr>
                <w:rFonts w:hint="eastAsia"/>
                <w:color w:val="000000"/>
                <w:sz w:val="21"/>
                <w:szCs w:val="21"/>
              </w:rPr>
              <w:t>GB50310-2002</w:t>
            </w:r>
            <w:r w:rsidR="003D15AD" w:rsidRPr="003D15AD">
              <w:rPr>
                <w:rFonts w:hint="eastAsia"/>
                <w:color w:val="000000"/>
                <w:sz w:val="21"/>
                <w:szCs w:val="21"/>
              </w:rPr>
              <w:t>电梯工程施工质量验收与规范、</w:t>
            </w:r>
            <w:r w:rsidR="003D15AD" w:rsidRPr="003D15AD">
              <w:rPr>
                <w:rFonts w:hint="eastAsia"/>
                <w:color w:val="000000"/>
                <w:sz w:val="21"/>
                <w:szCs w:val="21"/>
              </w:rPr>
              <w:t>GB7588-2003</w:t>
            </w:r>
            <w:r w:rsidR="003D15AD" w:rsidRPr="003D15AD">
              <w:rPr>
                <w:rFonts w:hint="eastAsia"/>
                <w:color w:val="000000"/>
                <w:sz w:val="21"/>
                <w:szCs w:val="21"/>
              </w:rPr>
              <w:t>电梯制造与安装安全规范、</w:t>
            </w:r>
            <w:r w:rsidR="003D15AD" w:rsidRPr="003D15AD">
              <w:rPr>
                <w:rFonts w:hint="eastAsia"/>
                <w:color w:val="000000"/>
                <w:sz w:val="21"/>
                <w:szCs w:val="21"/>
              </w:rPr>
              <w:t xml:space="preserve">TSG T7001-2009 </w:t>
            </w:r>
            <w:r w:rsidR="003D15AD" w:rsidRPr="003D15AD">
              <w:rPr>
                <w:rFonts w:hint="eastAsia"/>
                <w:color w:val="000000"/>
                <w:sz w:val="21"/>
                <w:szCs w:val="21"/>
              </w:rPr>
              <w:t>电梯监督检验和定期检验规则</w:t>
            </w:r>
            <w:r w:rsidR="003D15AD" w:rsidRPr="003D15AD">
              <w:rPr>
                <w:rFonts w:hint="eastAsia"/>
                <w:color w:val="000000"/>
                <w:sz w:val="21"/>
                <w:szCs w:val="21"/>
              </w:rPr>
              <w:t>-</w:t>
            </w:r>
            <w:r w:rsidR="003D15AD" w:rsidRPr="003D15AD">
              <w:rPr>
                <w:rFonts w:hint="eastAsia"/>
                <w:color w:val="000000"/>
                <w:sz w:val="21"/>
                <w:szCs w:val="21"/>
              </w:rPr>
              <w:t>曳引与强制驱动电梯、</w:t>
            </w:r>
            <w:r w:rsidR="003D15AD" w:rsidRPr="003D15AD">
              <w:rPr>
                <w:rFonts w:hint="eastAsia"/>
                <w:color w:val="000000"/>
                <w:sz w:val="21"/>
                <w:szCs w:val="21"/>
              </w:rPr>
              <w:t>JGJ46-2005</w:t>
            </w:r>
            <w:r w:rsidR="003D15AD" w:rsidRPr="003D15AD">
              <w:rPr>
                <w:rFonts w:hint="eastAsia"/>
                <w:color w:val="000000"/>
                <w:sz w:val="21"/>
                <w:szCs w:val="21"/>
              </w:rPr>
              <w:t>施工现场临时用电安全技术规范等</w:t>
            </w:r>
          </w:p>
          <w:p w:rsidR="000F30A6" w:rsidRPr="00174932" w:rsidRDefault="003D15AD" w:rsidP="00DB72B8">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提供了电梯出厂检验报告，电梯安装后自检报告、维护保养记录等，</w:t>
            </w:r>
            <w:r w:rsidR="000F30A6" w:rsidRPr="00174932">
              <w:rPr>
                <w:rFonts w:hint="eastAsia"/>
                <w:color w:val="000000"/>
                <w:sz w:val="21"/>
                <w:szCs w:val="21"/>
              </w:rPr>
              <w:t>检验合格，满足顾客要求。</w:t>
            </w:r>
          </w:p>
          <w:p w:rsidR="000F30A6" w:rsidRPr="00AA4E3A" w:rsidRDefault="000F30A6" w:rsidP="00DB72B8">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p>
        </w:tc>
      </w:tr>
      <w:tr w:rsidR="000F30A6" w:rsidTr="000F30A6">
        <w:trPr>
          <w:cantSplit/>
          <w:trHeight w:val="1337"/>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F30A6" w:rsidRDefault="000F30A6" w:rsidP="000F30A6">
            <w:pPr>
              <w:spacing w:line="240" w:lineRule="exact"/>
              <w:ind w:firstLineChars="100" w:firstLine="201"/>
              <w:rPr>
                <w:b/>
                <w:color w:val="000000" w:themeColor="text1"/>
                <w:sz w:val="20"/>
                <w:szCs w:val="20"/>
              </w:rPr>
            </w:pPr>
          </w:p>
          <w:p w:rsidR="000F30A6" w:rsidRDefault="000F30A6" w:rsidP="000F30A6">
            <w:pPr>
              <w:spacing w:line="240" w:lineRule="exact"/>
              <w:ind w:firstLineChars="100" w:firstLine="201"/>
              <w:rPr>
                <w:b/>
                <w:color w:val="000000" w:themeColor="text1"/>
                <w:sz w:val="20"/>
                <w:szCs w:val="20"/>
              </w:rPr>
            </w:pPr>
          </w:p>
          <w:p w:rsidR="000F30A6" w:rsidRPr="00B22066" w:rsidRDefault="000F30A6">
            <w:pPr>
              <w:spacing w:line="240" w:lineRule="exact"/>
              <w:rPr>
                <w:color w:val="000000" w:themeColor="text1"/>
                <w:sz w:val="20"/>
                <w:szCs w:val="20"/>
              </w:rPr>
            </w:pPr>
            <w:r w:rsidRPr="00B22066">
              <w:rPr>
                <w:color w:val="000000"/>
                <w:szCs w:val="21"/>
              </w:rPr>
              <w:t>检验结果合格</w:t>
            </w:r>
          </w:p>
          <w:p w:rsidR="000F30A6" w:rsidRDefault="000F30A6" w:rsidP="000F30A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0F30A6" w:rsidRDefault="000F30A6">
            <w:pPr>
              <w:spacing w:line="300" w:lineRule="exact"/>
              <w:rPr>
                <w:b/>
                <w:color w:val="000000" w:themeColor="text1"/>
                <w:sz w:val="20"/>
                <w:szCs w:val="20"/>
              </w:rPr>
            </w:pPr>
          </w:p>
        </w:tc>
      </w:tr>
      <w:tr w:rsidR="000F30A6">
        <w:trPr>
          <w:cantSplit/>
          <w:trHeight w:val="1679"/>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F30A6" w:rsidRPr="003D6F6D" w:rsidRDefault="000F30A6" w:rsidP="003D6F6D">
            <w:pPr>
              <w:ind w:firstLineChars="200" w:firstLine="420"/>
              <w:rPr>
                <w:color w:val="000000"/>
                <w:szCs w:val="21"/>
              </w:rPr>
            </w:pPr>
            <w:r w:rsidRPr="003D6F6D">
              <w:rPr>
                <w:rFonts w:hint="eastAsia"/>
                <w:color w:val="000000"/>
                <w:szCs w:val="21"/>
              </w:rPr>
              <w:t>公司制定并执行了《不合格品控制程序》，文件不合格品的标识、记录、隔离、记录和处置的控制要求。记录不合格品名称、规格</w:t>
            </w:r>
            <w:r w:rsidRPr="003D6F6D">
              <w:rPr>
                <w:rFonts w:hint="eastAsia"/>
                <w:color w:val="000000"/>
                <w:szCs w:val="21"/>
              </w:rPr>
              <w:t>/</w:t>
            </w:r>
            <w:r w:rsidRPr="003D6F6D">
              <w:rPr>
                <w:rFonts w:hint="eastAsia"/>
                <w:color w:val="000000"/>
                <w:szCs w:val="21"/>
              </w:rPr>
              <w:t>型号、数量、不合格事实、评审处置措施，验证结果等；</w:t>
            </w:r>
          </w:p>
          <w:p w:rsidR="000F30A6" w:rsidRPr="003D6F6D" w:rsidRDefault="003D15AD" w:rsidP="003D6F6D">
            <w:pPr>
              <w:ind w:firstLineChars="200" w:firstLine="420"/>
              <w:rPr>
                <w:color w:val="000000"/>
                <w:szCs w:val="21"/>
              </w:rPr>
            </w:pPr>
            <w:r w:rsidRPr="003D6F6D">
              <w:rPr>
                <w:rFonts w:hint="eastAsia"/>
                <w:color w:val="000000"/>
                <w:szCs w:val="21"/>
              </w:rPr>
              <w:t>电梯安装</w:t>
            </w:r>
            <w:r w:rsidRPr="003D6F6D">
              <w:rPr>
                <w:rFonts w:hint="eastAsia"/>
                <w:color w:val="000000"/>
                <w:szCs w:val="21"/>
              </w:rPr>
              <w:t>/</w:t>
            </w:r>
            <w:r w:rsidRPr="003D6F6D">
              <w:rPr>
                <w:rFonts w:hint="eastAsia"/>
                <w:color w:val="000000"/>
                <w:szCs w:val="21"/>
              </w:rPr>
              <w:t>维护过程中出现不合格时，及时进行了</w:t>
            </w:r>
            <w:r w:rsidR="000F30A6" w:rsidRPr="003D6F6D">
              <w:rPr>
                <w:rFonts w:hint="eastAsia"/>
                <w:color w:val="000000"/>
                <w:szCs w:val="21"/>
              </w:rPr>
              <w:t>原因分析、纠正预防。</w:t>
            </w:r>
            <w:r w:rsidRPr="003D6F6D">
              <w:rPr>
                <w:rFonts w:hint="eastAsia"/>
                <w:color w:val="000000"/>
                <w:szCs w:val="21"/>
              </w:rPr>
              <w:t>安装后暂未出现不合格；</w:t>
            </w:r>
            <w:r w:rsidR="000F30A6" w:rsidRPr="003D6F6D">
              <w:rPr>
                <w:rFonts w:hint="eastAsia"/>
                <w:color w:val="000000"/>
                <w:szCs w:val="21"/>
              </w:rPr>
              <w:t>出现不符合时能及时响应，处理得当，组织不合格品控制基本有效。</w:t>
            </w:r>
          </w:p>
          <w:p w:rsidR="000F30A6" w:rsidRPr="003D6F6D" w:rsidRDefault="000F30A6" w:rsidP="003D6F6D">
            <w:pPr>
              <w:ind w:firstLineChars="200" w:firstLine="420"/>
              <w:rPr>
                <w:color w:val="000000"/>
                <w:szCs w:val="21"/>
              </w:rPr>
            </w:pPr>
            <w:r w:rsidRPr="003D6F6D">
              <w:rPr>
                <w:rFonts w:hint="eastAsia"/>
                <w:color w:val="000000"/>
                <w:szCs w:val="21"/>
              </w:rPr>
              <w:t>日常在环境</w:t>
            </w:r>
            <w:r w:rsidRPr="003D6F6D">
              <w:rPr>
                <w:rFonts w:hint="eastAsia"/>
                <w:color w:val="000000"/>
                <w:szCs w:val="21"/>
              </w:rPr>
              <w:t>/</w:t>
            </w:r>
            <w:r w:rsidRPr="003D6F6D">
              <w:rPr>
                <w:rFonts w:hint="eastAsia"/>
                <w:color w:val="000000"/>
                <w:szCs w:val="21"/>
              </w:rPr>
              <w:t>安全运行检查中发现的不符合项，责任部门进行了纠正，自查自纠，持续进行改善。</w:t>
            </w:r>
          </w:p>
          <w:p w:rsidR="000F30A6" w:rsidRPr="00784B3A" w:rsidRDefault="000F30A6" w:rsidP="003D6F6D">
            <w:pPr>
              <w:ind w:firstLineChars="200" w:firstLine="420"/>
              <w:rPr>
                <w:b/>
                <w:color w:val="000000" w:themeColor="text1"/>
                <w:sz w:val="20"/>
                <w:szCs w:val="20"/>
              </w:rPr>
            </w:pPr>
            <w:r w:rsidRPr="003D6F6D">
              <w:rPr>
                <w:rFonts w:hint="eastAsia"/>
                <w:color w:val="000000"/>
                <w:szCs w:val="21"/>
              </w:rPr>
              <w:t>企业不合格品控制基本有效。</w:t>
            </w:r>
          </w:p>
        </w:tc>
      </w:tr>
      <w:tr w:rsidR="000F30A6" w:rsidTr="000F30A6">
        <w:trPr>
          <w:cantSplit/>
          <w:trHeight w:val="1277"/>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F30A6" w:rsidRDefault="000F30A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F30A6" w:rsidRPr="00AA4E3A" w:rsidRDefault="000F30A6" w:rsidP="000F30A6">
            <w:pPr>
              <w:ind w:firstLineChars="200" w:firstLine="420"/>
              <w:rPr>
                <w:color w:val="000000"/>
                <w:szCs w:val="21"/>
              </w:rPr>
            </w:pPr>
            <w:r w:rsidRPr="00AA4E3A">
              <w:rPr>
                <w:rFonts w:hint="eastAsia"/>
                <w:color w:val="000000"/>
                <w:szCs w:val="21"/>
              </w:rPr>
              <w:t>公司重要环境因素控制有效，未对周边环境和相关方产生任何影响。</w:t>
            </w:r>
          </w:p>
          <w:p w:rsidR="000F30A6" w:rsidRPr="00784B3A" w:rsidRDefault="000F30A6" w:rsidP="000F30A6">
            <w:pPr>
              <w:ind w:firstLineChars="200" w:firstLine="420"/>
              <w:rPr>
                <w:b/>
                <w:color w:val="000000" w:themeColor="text1"/>
                <w:sz w:val="20"/>
                <w:szCs w:val="20"/>
              </w:rPr>
            </w:pPr>
            <w:r w:rsidRPr="00AA4E3A">
              <w:rPr>
                <w:rFonts w:hint="eastAsia"/>
                <w:color w:val="000000"/>
                <w:szCs w:val="21"/>
              </w:rPr>
              <w:t>按月度对公司各区域进行环境</w:t>
            </w:r>
            <w:r w:rsidRPr="00AA4E3A">
              <w:rPr>
                <w:rFonts w:hint="eastAsia"/>
                <w:color w:val="000000"/>
                <w:szCs w:val="21"/>
              </w:rPr>
              <w:t>/</w:t>
            </w:r>
            <w:r w:rsidRPr="00AA4E3A">
              <w:rPr>
                <w:rFonts w:hint="eastAsia"/>
                <w:color w:val="000000"/>
                <w:szCs w:val="21"/>
              </w:rPr>
              <w:t>安全运行进行检查，每月对消防器材有效性进行检测，满足要求</w:t>
            </w:r>
            <w:r>
              <w:rPr>
                <w:rFonts w:hint="eastAsia"/>
                <w:color w:val="000000"/>
                <w:szCs w:val="21"/>
              </w:rPr>
              <w:t>。</w:t>
            </w:r>
          </w:p>
        </w:tc>
      </w:tr>
      <w:tr w:rsidR="000F30A6" w:rsidTr="000F30A6">
        <w:trPr>
          <w:cantSplit/>
          <w:trHeight w:val="601"/>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0F30A6" w:rsidRDefault="000F30A6" w:rsidP="000F30A6">
            <w:pPr>
              <w:ind w:firstLineChars="200" w:firstLine="420"/>
              <w:rPr>
                <w:color w:val="000000"/>
                <w:szCs w:val="21"/>
              </w:rPr>
            </w:pPr>
            <w:r w:rsidRPr="00174932">
              <w:rPr>
                <w:rFonts w:hint="eastAsia"/>
                <w:color w:val="000000"/>
                <w:szCs w:val="21"/>
              </w:rPr>
              <w:t>火灾、触电、</w:t>
            </w:r>
            <w:r>
              <w:rPr>
                <w:rFonts w:hint="eastAsia"/>
                <w:color w:val="000000"/>
                <w:szCs w:val="21"/>
              </w:rPr>
              <w:t>坠落、机械伤害</w:t>
            </w:r>
            <w:r w:rsidRPr="00174932">
              <w:rPr>
                <w:rFonts w:hint="eastAsia"/>
                <w:color w:val="000000"/>
                <w:szCs w:val="21"/>
              </w:rPr>
              <w:t>等不可接受风险控制有效，从未发生任何事故。</w:t>
            </w:r>
          </w:p>
          <w:p w:rsidR="000F30A6" w:rsidRPr="00784B3A" w:rsidRDefault="000F30A6" w:rsidP="000F30A6">
            <w:pPr>
              <w:ind w:firstLineChars="200" w:firstLine="420"/>
              <w:rPr>
                <w:b/>
                <w:color w:val="000000" w:themeColor="text1"/>
                <w:sz w:val="20"/>
                <w:szCs w:val="20"/>
              </w:rPr>
            </w:pPr>
            <w:r>
              <w:rPr>
                <w:rFonts w:hint="eastAsia"/>
                <w:szCs w:val="21"/>
              </w:rPr>
              <w:t>按月度</w:t>
            </w:r>
            <w:r w:rsidRPr="00174932">
              <w:rPr>
                <w:rFonts w:hint="eastAsia"/>
                <w:szCs w:val="21"/>
              </w:rPr>
              <w:t>对公司各区域进行环境</w:t>
            </w:r>
            <w:r w:rsidRPr="00174932">
              <w:rPr>
                <w:rFonts w:hint="eastAsia"/>
                <w:szCs w:val="21"/>
              </w:rPr>
              <w:t>/</w:t>
            </w:r>
            <w:r w:rsidRPr="00174932">
              <w:rPr>
                <w:rFonts w:hint="eastAsia"/>
                <w:szCs w:val="21"/>
              </w:rPr>
              <w:t>安全运行进行检查，每月对消防器材有效性进行检测，满足要求</w:t>
            </w:r>
            <w:r>
              <w:rPr>
                <w:rFonts w:hint="eastAsia"/>
                <w:color w:val="000000"/>
                <w:szCs w:val="21"/>
              </w:rPr>
              <w:t>。</w:t>
            </w:r>
          </w:p>
        </w:tc>
      </w:tr>
      <w:tr w:rsidR="000F30A6">
        <w:trPr>
          <w:cantSplit/>
          <w:trHeight w:val="1403"/>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rsidP="000F30A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F30A6" w:rsidRPr="002B6959" w:rsidRDefault="000F30A6" w:rsidP="000F30A6">
            <w:pPr>
              <w:ind w:firstLineChars="200" w:firstLine="420"/>
              <w:rPr>
                <w:szCs w:val="21"/>
                <w:lang w:val="zh-CN"/>
              </w:rPr>
            </w:pPr>
            <w:r w:rsidRPr="002B6959">
              <w:rPr>
                <w:rFonts w:hint="eastAsia"/>
                <w:szCs w:val="21"/>
                <w:lang w:val="zh-CN"/>
              </w:rPr>
              <w:t>编制了《应急</w:t>
            </w:r>
            <w:r>
              <w:rPr>
                <w:rFonts w:hint="eastAsia"/>
                <w:szCs w:val="21"/>
                <w:lang w:val="zh-CN"/>
              </w:rPr>
              <w:t>准备和响应程序》，建立了火灾、触电、电梯困人等应急预案，</w:t>
            </w:r>
            <w:r w:rsidRPr="002B6959">
              <w:rPr>
                <w:rFonts w:hint="eastAsia"/>
                <w:szCs w:val="21"/>
                <w:lang w:val="zh-CN"/>
              </w:rPr>
              <w:t>组织</w:t>
            </w:r>
            <w:r>
              <w:rPr>
                <w:rFonts w:hint="eastAsia"/>
                <w:szCs w:val="21"/>
                <w:lang w:val="zh-CN"/>
              </w:rPr>
              <w:t>了</w:t>
            </w:r>
            <w:r w:rsidRPr="002B6959">
              <w:rPr>
                <w:rFonts w:hint="eastAsia"/>
                <w:szCs w:val="21"/>
                <w:lang w:val="zh-CN"/>
              </w:rPr>
              <w:t>演练，提供了应急预案演习记录，并对有效性做评价。</w:t>
            </w:r>
          </w:p>
          <w:p w:rsidR="000F30A6" w:rsidRDefault="000F30A6" w:rsidP="000F30A6">
            <w:pPr>
              <w:ind w:firstLineChars="200" w:firstLine="420"/>
              <w:rPr>
                <w:b/>
                <w:color w:val="000000" w:themeColor="text1"/>
                <w:spacing w:val="-4"/>
                <w:sz w:val="20"/>
                <w:szCs w:val="20"/>
              </w:rPr>
            </w:pPr>
            <w:r w:rsidRPr="002B6959">
              <w:rPr>
                <w:rFonts w:hint="eastAsia"/>
                <w:szCs w:val="21"/>
                <w:lang w:val="zh-CN"/>
              </w:rPr>
              <w:t>自体系运行以来尚未发生紧急情况。</w:t>
            </w:r>
          </w:p>
        </w:tc>
      </w:tr>
      <w:tr w:rsidR="000F30A6">
        <w:trPr>
          <w:cantSplit/>
          <w:trHeight w:val="961"/>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0F30A6" w:rsidRPr="002B6959" w:rsidRDefault="000F30A6" w:rsidP="000F30A6">
            <w:pPr>
              <w:ind w:firstLineChars="200" w:firstLine="420"/>
              <w:rPr>
                <w:szCs w:val="21"/>
                <w:lang w:val="zh-CN"/>
              </w:rPr>
            </w:pPr>
            <w:r>
              <w:rPr>
                <w:szCs w:val="21"/>
                <w:lang w:val="zh-CN"/>
              </w:rPr>
              <w:t>无</w:t>
            </w:r>
            <w:r w:rsidRPr="002B6959">
              <w:rPr>
                <w:szCs w:val="21"/>
                <w:lang w:val="zh-CN"/>
              </w:rPr>
              <w:t>。</w:t>
            </w:r>
          </w:p>
          <w:p w:rsidR="000F30A6" w:rsidRDefault="000F30A6">
            <w:pPr>
              <w:spacing w:line="240" w:lineRule="exact"/>
              <w:rPr>
                <w:b/>
                <w:color w:val="000000" w:themeColor="text1"/>
                <w:sz w:val="20"/>
                <w:szCs w:val="20"/>
              </w:rPr>
            </w:pPr>
          </w:p>
        </w:tc>
      </w:tr>
      <w:tr w:rsidR="000F30A6" w:rsidTr="000F30A6">
        <w:trPr>
          <w:cantSplit/>
          <w:trHeight w:val="483"/>
          <w:jc w:val="center"/>
        </w:trPr>
        <w:tc>
          <w:tcPr>
            <w:tcW w:w="720" w:type="dxa"/>
            <w:vMerge/>
            <w:vAlign w:val="center"/>
          </w:tcPr>
          <w:p w:rsidR="000F30A6" w:rsidRDefault="000F30A6">
            <w:pPr>
              <w:spacing w:line="240" w:lineRule="exact"/>
              <w:jc w:val="center"/>
              <w:rPr>
                <w:b/>
                <w:color w:val="000000" w:themeColor="text1"/>
                <w:szCs w:val="21"/>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0F30A6" w:rsidTr="000F30A6">
        <w:trPr>
          <w:cantSplit/>
          <w:trHeight w:val="985"/>
          <w:jc w:val="center"/>
        </w:trPr>
        <w:tc>
          <w:tcPr>
            <w:tcW w:w="720" w:type="dxa"/>
            <w:vMerge w:val="restart"/>
            <w:textDirection w:val="tbRlV"/>
            <w:vAlign w:val="center"/>
          </w:tcPr>
          <w:p w:rsidR="000F30A6" w:rsidRDefault="000F30A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F30A6" w:rsidRDefault="000F30A6" w:rsidP="000F30A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0F30A6" w:rsidRDefault="000F30A6" w:rsidP="000F30A6">
            <w:pPr>
              <w:ind w:firstLineChars="200" w:firstLine="420"/>
              <w:rPr>
                <w:b/>
                <w:color w:val="000000" w:themeColor="text1"/>
                <w:sz w:val="20"/>
                <w:szCs w:val="20"/>
              </w:rPr>
            </w:pPr>
            <w:r>
              <w:rPr>
                <w:rFonts w:hint="eastAsia"/>
                <w:szCs w:val="21"/>
                <w:lang w:val="zh-CN"/>
              </w:rPr>
              <w:t>每半年</w:t>
            </w:r>
            <w:r w:rsidRPr="002B6959">
              <w:rPr>
                <w:rFonts w:hint="eastAsia"/>
                <w:szCs w:val="21"/>
                <w:lang w:val="zh-CN"/>
              </w:rPr>
              <w:t>对一体化目标进行定期检查考核，考核部门：</w:t>
            </w:r>
            <w:r>
              <w:rPr>
                <w:rFonts w:hint="eastAsia"/>
                <w:szCs w:val="21"/>
                <w:lang w:val="zh-CN"/>
              </w:rPr>
              <w:t>办公室、销售部、工程部、</w:t>
            </w:r>
            <w:r w:rsidRPr="002B6959">
              <w:rPr>
                <w:rFonts w:hint="eastAsia"/>
                <w:szCs w:val="21"/>
                <w:lang w:val="zh-CN"/>
              </w:rPr>
              <w:t>财务部，从检查的情况看，均能完成目标指标。</w:t>
            </w:r>
          </w:p>
        </w:tc>
      </w:tr>
      <w:tr w:rsidR="000F30A6">
        <w:trPr>
          <w:cantSplit/>
          <w:trHeight w:val="1415"/>
          <w:jc w:val="center"/>
        </w:trPr>
        <w:tc>
          <w:tcPr>
            <w:tcW w:w="720" w:type="dxa"/>
            <w:vMerge/>
            <w:textDirection w:val="tbRlV"/>
            <w:vAlign w:val="center"/>
          </w:tcPr>
          <w:p w:rsidR="000F30A6" w:rsidRDefault="000F30A6">
            <w:pPr>
              <w:spacing w:line="240" w:lineRule="exact"/>
              <w:ind w:left="113" w:right="113"/>
              <w:jc w:val="center"/>
              <w:rPr>
                <w:b/>
                <w:color w:val="000000" w:themeColor="text1"/>
                <w:szCs w:val="21"/>
              </w:rPr>
            </w:pPr>
          </w:p>
        </w:tc>
        <w:tc>
          <w:tcPr>
            <w:tcW w:w="9198" w:type="dxa"/>
          </w:tcPr>
          <w:p w:rsidR="000F30A6" w:rsidRDefault="000F30A6" w:rsidP="000F30A6">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F30A6" w:rsidRDefault="000F30A6" w:rsidP="000F30A6">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0F30A6" w:rsidRPr="00784B3A" w:rsidRDefault="000F30A6" w:rsidP="000F30A6">
            <w:pPr>
              <w:ind w:firstLineChars="200" w:firstLine="420"/>
              <w:rPr>
                <w:b/>
                <w:color w:val="000000" w:themeColor="text1"/>
                <w:sz w:val="20"/>
                <w:szCs w:val="20"/>
              </w:rPr>
            </w:pPr>
            <w:r>
              <w:rPr>
                <w:rFonts w:hint="eastAsia"/>
                <w:szCs w:val="21"/>
                <w:lang w:val="zh-CN"/>
              </w:rPr>
              <w:t>提供“顾客满意程度调查表”顾客较满意。</w:t>
            </w:r>
          </w:p>
        </w:tc>
      </w:tr>
      <w:tr w:rsidR="000F30A6">
        <w:trPr>
          <w:cantSplit/>
          <w:trHeight w:val="2117"/>
          <w:jc w:val="center"/>
        </w:trPr>
        <w:tc>
          <w:tcPr>
            <w:tcW w:w="720" w:type="dxa"/>
            <w:vMerge/>
            <w:textDirection w:val="tbRlV"/>
            <w:vAlign w:val="center"/>
          </w:tcPr>
          <w:p w:rsidR="000F30A6" w:rsidRDefault="000F30A6" w:rsidP="000F30A6">
            <w:pPr>
              <w:spacing w:line="240" w:lineRule="exact"/>
              <w:ind w:left="201" w:right="113" w:hangingChars="100" w:hanging="201"/>
              <w:jc w:val="center"/>
              <w:rPr>
                <w:b/>
                <w:color w:val="000000" w:themeColor="text1"/>
                <w:sz w:val="20"/>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F30A6" w:rsidRPr="009940AA" w:rsidRDefault="000F30A6" w:rsidP="000F30A6">
            <w:pPr>
              <w:ind w:firstLineChars="200" w:firstLine="420"/>
              <w:rPr>
                <w:szCs w:val="21"/>
                <w:lang w:val="zh-CN"/>
              </w:rPr>
            </w:pPr>
          </w:p>
          <w:p w:rsidR="000F30A6" w:rsidRPr="009940AA" w:rsidRDefault="000F30A6" w:rsidP="000F30A6">
            <w:pPr>
              <w:ind w:firstLineChars="200" w:firstLine="420"/>
              <w:rPr>
                <w:szCs w:val="21"/>
                <w:lang w:val="zh-CN"/>
              </w:rPr>
            </w:pPr>
            <w:r w:rsidRPr="009940AA">
              <w:rPr>
                <w:rFonts w:hint="eastAsia"/>
                <w:szCs w:val="21"/>
                <w:lang w:val="zh-CN"/>
              </w:rPr>
              <w:t>制定有《内部审核程序》，有效文件；</w:t>
            </w:r>
          </w:p>
          <w:p w:rsidR="000F30A6" w:rsidRPr="009940AA" w:rsidRDefault="000F30A6" w:rsidP="000F30A6">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5</w:t>
            </w:r>
            <w:r w:rsidRPr="009940AA">
              <w:rPr>
                <w:rFonts w:hint="eastAsia"/>
                <w:szCs w:val="21"/>
                <w:lang w:val="zh-CN"/>
              </w:rPr>
              <w:t>月</w:t>
            </w:r>
            <w:r>
              <w:rPr>
                <w:rFonts w:hint="eastAsia"/>
                <w:szCs w:val="21"/>
                <w:lang w:val="zh-CN"/>
              </w:rPr>
              <w:t>13-14</w:t>
            </w:r>
            <w:r w:rsidRPr="009940AA">
              <w:rPr>
                <w:rFonts w:hint="eastAsia"/>
                <w:szCs w:val="21"/>
                <w:lang w:val="zh-CN"/>
              </w:rPr>
              <w:t>日，对各部门和生产车间进行了内审，保留了内审计划、内审记录、不符合报告、内审报告；本次内审开具不符合报告</w:t>
            </w:r>
            <w:r w:rsidRPr="009940AA">
              <w:rPr>
                <w:rFonts w:hint="eastAsia"/>
                <w:szCs w:val="21"/>
                <w:lang w:val="zh-CN"/>
              </w:rPr>
              <w:t>1</w:t>
            </w:r>
            <w:r w:rsidRPr="009940AA">
              <w:rPr>
                <w:rFonts w:hint="eastAsia"/>
                <w:szCs w:val="21"/>
                <w:lang w:val="zh-CN"/>
              </w:rPr>
              <w:t>份，均已整改，有整改验收记录；</w:t>
            </w:r>
          </w:p>
          <w:p w:rsidR="000F30A6" w:rsidRPr="009940AA" w:rsidRDefault="000F30A6" w:rsidP="000F30A6">
            <w:pPr>
              <w:ind w:firstLineChars="200" w:firstLine="420"/>
              <w:rPr>
                <w:szCs w:val="21"/>
                <w:lang w:val="zh-CN"/>
              </w:rPr>
            </w:pPr>
            <w:r w:rsidRPr="009940AA">
              <w:rPr>
                <w:rFonts w:hint="eastAsia"/>
                <w:szCs w:val="21"/>
                <w:lang w:val="zh-CN"/>
              </w:rPr>
              <w:t>内审覆盖了管理体系范围内的活动及标准的要求；</w:t>
            </w:r>
          </w:p>
          <w:p w:rsidR="000F30A6" w:rsidRPr="00784B3A" w:rsidRDefault="000F30A6" w:rsidP="000F30A6">
            <w:pPr>
              <w:ind w:firstLineChars="200" w:firstLine="420"/>
              <w:rPr>
                <w:b/>
                <w:color w:val="000000" w:themeColor="text1"/>
                <w:sz w:val="20"/>
                <w:szCs w:val="20"/>
              </w:rPr>
            </w:pPr>
            <w:r w:rsidRPr="009940AA">
              <w:rPr>
                <w:rFonts w:hint="eastAsia"/>
                <w:szCs w:val="21"/>
                <w:lang w:val="zh-CN"/>
              </w:rPr>
              <w:t>内审结论为：管理体系运行基本有效，运行达到一定的效果，基本符合标准要求。</w:t>
            </w:r>
          </w:p>
        </w:tc>
      </w:tr>
      <w:tr w:rsidR="000F30A6">
        <w:trPr>
          <w:cantSplit/>
          <w:trHeight w:val="1826"/>
          <w:jc w:val="center"/>
        </w:trPr>
        <w:tc>
          <w:tcPr>
            <w:tcW w:w="720" w:type="dxa"/>
            <w:vMerge/>
            <w:textDirection w:val="tbRlV"/>
            <w:vAlign w:val="center"/>
          </w:tcPr>
          <w:p w:rsidR="000F30A6" w:rsidRDefault="000F30A6" w:rsidP="000F30A6">
            <w:pPr>
              <w:spacing w:line="240" w:lineRule="exact"/>
              <w:ind w:left="201" w:right="113" w:hangingChars="100" w:hanging="201"/>
              <w:jc w:val="center"/>
              <w:rPr>
                <w:b/>
                <w:color w:val="000000" w:themeColor="text1"/>
                <w:sz w:val="20"/>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F30A6" w:rsidRPr="009940AA" w:rsidRDefault="000F30A6" w:rsidP="000F30A6">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5</w:t>
            </w:r>
            <w:r w:rsidRPr="009940AA">
              <w:rPr>
                <w:rFonts w:hint="eastAsia"/>
                <w:szCs w:val="21"/>
                <w:lang w:val="zh-CN"/>
              </w:rPr>
              <w:t>月</w:t>
            </w:r>
            <w:r>
              <w:rPr>
                <w:rFonts w:hint="eastAsia"/>
                <w:szCs w:val="21"/>
                <w:lang w:val="zh-CN"/>
              </w:rPr>
              <w:t>27</w:t>
            </w:r>
            <w:r w:rsidRPr="009940AA">
              <w:rPr>
                <w:rFonts w:hint="eastAsia"/>
                <w:szCs w:val="21"/>
                <w:lang w:val="zh-CN"/>
              </w:rPr>
              <w:t>日召开管理评审会议，由总经理主持；</w:t>
            </w:r>
          </w:p>
          <w:p w:rsidR="000F30A6" w:rsidRPr="009940AA" w:rsidRDefault="000F30A6" w:rsidP="000F30A6">
            <w:pPr>
              <w:ind w:firstLineChars="200" w:firstLine="420"/>
              <w:rPr>
                <w:szCs w:val="21"/>
                <w:lang w:val="zh-CN"/>
              </w:rPr>
            </w:pPr>
            <w:r w:rsidRPr="009940AA">
              <w:rPr>
                <w:rFonts w:hint="eastAsia"/>
                <w:szCs w:val="21"/>
                <w:lang w:val="zh-CN"/>
              </w:rPr>
              <w:t>保留管理评审计划、管理评审报告、管理评审会议纪要等；</w:t>
            </w:r>
          </w:p>
          <w:p w:rsidR="000F30A6" w:rsidRPr="009940AA" w:rsidRDefault="000F30A6" w:rsidP="000F30A6">
            <w:pPr>
              <w:ind w:firstLineChars="200" w:firstLine="420"/>
              <w:rPr>
                <w:szCs w:val="21"/>
                <w:lang w:val="zh-CN"/>
              </w:rPr>
            </w:pPr>
            <w:r w:rsidRPr="009940AA">
              <w:rPr>
                <w:rFonts w:hint="eastAsia"/>
                <w:szCs w:val="21"/>
                <w:lang w:val="zh-CN"/>
              </w:rPr>
              <w:t>管理评审输入充分；</w:t>
            </w:r>
          </w:p>
          <w:p w:rsidR="000F30A6" w:rsidRPr="009940AA" w:rsidRDefault="000F30A6" w:rsidP="000F30A6">
            <w:pPr>
              <w:ind w:firstLineChars="200" w:firstLine="420"/>
              <w:rPr>
                <w:szCs w:val="21"/>
                <w:lang w:val="zh-CN"/>
              </w:rPr>
            </w:pPr>
            <w:r w:rsidRPr="009940AA">
              <w:rPr>
                <w:rFonts w:hint="eastAsia"/>
                <w:szCs w:val="21"/>
                <w:lang w:val="zh-CN"/>
              </w:rPr>
              <w:t>管理评审结论：管理体系的建立和运行是充分的、适宜的、有效的。</w:t>
            </w:r>
          </w:p>
          <w:p w:rsidR="000F30A6" w:rsidRDefault="000F30A6" w:rsidP="000F30A6">
            <w:pPr>
              <w:ind w:firstLineChars="200" w:firstLine="420"/>
              <w:rPr>
                <w:b/>
                <w:color w:val="000000" w:themeColor="text1"/>
                <w:sz w:val="20"/>
                <w:szCs w:val="20"/>
              </w:rPr>
            </w:pPr>
            <w:r>
              <w:rPr>
                <w:rFonts w:hint="eastAsia"/>
                <w:szCs w:val="21"/>
                <w:lang w:val="zh-CN"/>
              </w:rPr>
              <w:t>提出了</w:t>
            </w:r>
            <w:r w:rsidRPr="009940AA">
              <w:rPr>
                <w:rFonts w:hint="eastAsia"/>
                <w:szCs w:val="21"/>
                <w:lang w:val="zh-CN"/>
              </w:rPr>
              <w:t>改进措施要求</w:t>
            </w:r>
            <w:r>
              <w:rPr>
                <w:rFonts w:ascii="宋体" w:hAnsi="宋体" w:hint="eastAsia"/>
              </w:rPr>
              <w:t>。</w:t>
            </w:r>
          </w:p>
        </w:tc>
      </w:tr>
      <w:tr w:rsidR="000F30A6">
        <w:trPr>
          <w:cantSplit/>
          <w:trHeight w:val="1834"/>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0F30A6" w:rsidRPr="00EE7D4F" w:rsidRDefault="000F30A6" w:rsidP="00DB72B8">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hint="eastAsia"/>
                <w:color w:val="000000"/>
                <w:kern w:val="0"/>
                <w:sz w:val="21"/>
                <w:szCs w:val="21"/>
              </w:rPr>
              <w:t>按月度对公司各区域进行环境</w:t>
            </w:r>
            <w:r w:rsidRPr="00EC0A75">
              <w:rPr>
                <w:rFonts w:hint="eastAsia"/>
                <w:color w:val="000000"/>
                <w:kern w:val="0"/>
                <w:sz w:val="21"/>
                <w:szCs w:val="21"/>
              </w:rPr>
              <w:t>/</w:t>
            </w:r>
            <w:r w:rsidRPr="00EC0A75">
              <w:rPr>
                <w:rFonts w:hint="eastAsia"/>
                <w:color w:val="000000"/>
                <w:kern w:val="0"/>
                <w:sz w:val="21"/>
                <w:szCs w:val="21"/>
              </w:rPr>
              <w:t>安全运行进行检查，每月对消防器材有效性进行检测，满足要求。</w:t>
            </w:r>
          </w:p>
        </w:tc>
      </w:tr>
      <w:tr w:rsidR="000F30A6" w:rsidTr="000F30A6">
        <w:trPr>
          <w:cantSplit/>
          <w:trHeight w:val="743"/>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0F30A6" w:rsidRDefault="009B07FE" w:rsidP="00DB72B8">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r>
              <w:rPr>
                <w:b/>
                <w:color w:val="000000" w:themeColor="text1"/>
                <w:sz w:val="20"/>
                <w:szCs w:val="20"/>
              </w:rPr>
              <w:t>不涉及</w:t>
            </w:r>
          </w:p>
        </w:tc>
      </w:tr>
      <w:tr w:rsidR="000F30A6" w:rsidTr="000F30A6">
        <w:trPr>
          <w:cantSplit/>
          <w:trHeight w:val="697"/>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Default="000F30A6">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B07FE" w:rsidRDefault="000F30A6" w:rsidP="00DB72B8">
            <w:pPr>
              <w:pStyle w:val="a5"/>
              <w:pBdr>
                <w:bottom w:val="none" w:sz="0" w:space="0" w:color="auto"/>
              </w:pBdr>
              <w:tabs>
                <w:tab w:val="clear" w:pos="4153"/>
                <w:tab w:val="center" w:pos="5737"/>
              </w:tabs>
              <w:spacing w:beforeLines="20" w:afterLines="20"/>
              <w:ind w:firstLineChars="200" w:firstLine="420"/>
              <w:jc w:val="left"/>
              <w:rPr>
                <w:sz w:val="21"/>
                <w:szCs w:val="21"/>
              </w:rPr>
            </w:pPr>
            <w:r>
              <w:rPr>
                <w:rFonts w:hint="eastAsia"/>
                <w:sz w:val="21"/>
                <w:szCs w:val="21"/>
              </w:rPr>
              <w:t>2020-</w:t>
            </w:r>
            <w:r w:rsidRPr="00174932">
              <w:rPr>
                <w:rFonts w:hint="eastAsia"/>
                <w:sz w:val="21"/>
                <w:szCs w:val="21"/>
              </w:rPr>
              <w:t>202</w:t>
            </w:r>
            <w:r>
              <w:rPr>
                <w:rFonts w:hint="eastAsia"/>
                <w:sz w:val="21"/>
                <w:szCs w:val="21"/>
              </w:rPr>
              <w:t>1</w:t>
            </w:r>
            <w:r w:rsidRPr="00174932">
              <w:rPr>
                <w:rFonts w:hint="eastAsia"/>
                <w:sz w:val="21"/>
                <w:szCs w:val="21"/>
              </w:rPr>
              <w:t>年度员工体检合格。</w:t>
            </w:r>
          </w:p>
          <w:p w:rsidR="000F30A6" w:rsidRPr="00EC0A75" w:rsidRDefault="000F30A6" w:rsidP="00DB72B8">
            <w:pPr>
              <w:pStyle w:val="a5"/>
              <w:pBdr>
                <w:bottom w:val="none" w:sz="0" w:space="0" w:color="auto"/>
              </w:pBdr>
              <w:tabs>
                <w:tab w:val="clear" w:pos="4153"/>
                <w:tab w:val="center" w:pos="5737"/>
              </w:tabs>
              <w:spacing w:beforeLines="20" w:afterLines="20"/>
              <w:ind w:firstLineChars="200" w:firstLine="420"/>
              <w:jc w:val="left"/>
              <w:rPr>
                <w:color w:val="000000"/>
                <w:kern w:val="0"/>
                <w:sz w:val="21"/>
                <w:szCs w:val="21"/>
              </w:rPr>
            </w:pPr>
            <w:r w:rsidRPr="00174932">
              <w:rPr>
                <w:rFonts w:hint="eastAsia"/>
                <w:sz w:val="21"/>
                <w:szCs w:val="21"/>
              </w:rPr>
              <w:t>职业健康安全目标经考核已达标，每月对公司各区域进行环境</w:t>
            </w:r>
            <w:r w:rsidRPr="00174932">
              <w:rPr>
                <w:rFonts w:hint="eastAsia"/>
                <w:sz w:val="21"/>
                <w:szCs w:val="21"/>
              </w:rPr>
              <w:t>/</w:t>
            </w:r>
            <w:r w:rsidRPr="00174932">
              <w:rPr>
                <w:rFonts w:hint="eastAsia"/>
                <w:sz w:val="21"/>
                <w:szCs w:val="21"/>
              </w:rPr>
              <w:t>安全运行进行检查，每月对消防器材有效性进行检测，满足要求。</w:t>
            </w:r>
          </w:p>
          <w:p w:rsidR="000F30A6" w:rsidRDefault="000F30A6">
            <w:pPr>
              <w:spacing w:line="240" w:lineRule="exact"/>
              <w:rPr>
                <w:b/>
                <w:color w:val="000000" w:themeColor="text1"/>
                <w:sz w:val="20"/>
                <w:szCs w:val="20"/>
              </w:rPr>
            </w:pPr>
          </w:p>
        </w:tc>
      </w:tr>
      <w:tr w:rsidR="000F30A6" w:rsidTr="000F30A6">
        <w:trPr>
          <w:cantSplit/>
          <w:trHeight w:val="624"/>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Pr>
          <w:p w:rsidR="000F30A6" w:rsidRDefault="000F30A6">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F30A6" w:rsidRDefault="000F30A6">
            <w:pPr>
              <w:spacing w:line="240" w:lineRule="exact"/>
              <w:rPr>
                <w:b/>
                <w:color w:val="000000" w:themeColor="text1"/>
                <w:sz w:val="20"/>
                <w:szCs w:val="20"/>
              </w:rPr>
            </w:pPr>
            <w:r>
              <w:rPr>
                <w:rFonts w:hint="eastAsia"/>
                <w:b/>
                <w:color w:val="000000" w:themeColor="text1"/>
                <w:sz w:val="20"/>
                <w:szCs w:val="20"/>
              </w:rPr>
              <w:t>无</w:t>
            </w:r>
          </w:p>
        </w:tc>
      </w:tr>
      <w:tr w:rsidR="000F30A6">
        <w:trPr>
          <w:cantSplit/>
          <w:trHeight w:val="850"/>
          <w:jc w:val="center"/>
        </w:trPr>
        <w:tc>
          <w:tcPr>
            <w:tcW w:w="720" w:type="dxa"/>
            <w:vMerge/>
            <w:tcBorders>
              <w:bottom w:val="single" w:sz="4" w:space="0" w:color="auto"/>
            </w:tcBorders>
            <w:vAlign w:val="center"/>
          </w:tcPr>
          <w:p w:rsidR="000F30A6" w:rsidRDefault="000F30A6">
            <w:pPr>
              <w:spacing w:line="240" w:lineRule="exact"/>
              <w:jc w:val="center"/>
              <w:rPr>
                <w:b/>
                <w:color w:val="000000" w:themeColor="text1"/>
                <w:sz w:val="20"/>
              </w:rPr>
            </w:pPr>
          </w:p>
        </w:tc>
        <w:tc>
          <w:tcPr>
            <w:tcW w:w="9198" w:type="dxa"/>
            <w:tcBorders>
              <w:bottom w:val="single" w:sz="4" w:space="0" w:color="auto"/>
            </w:tcBorders>
          </w:tcPr>
          <w:p w:rsidR="000F30A6" w:rsidRDefault="000F30A6">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F30A6" w:rsidRDefault="000F30A6">
            <w:pPr>
              <w:spacing w:line="240" w:lineRule="exact"/>
              <w:rPr>
                <w:b/>
                <w:color w:val="000000" w:themeColor="text1"/>
                <w:sz w:val="20"/>
                <w:szCs w:val="20"/>
              </w:rPr>
            </w:pPr>
            <w:r>
              <w:rPr>
                <w:rFonts w:hint="eastAsia"/>
                <w:b/>
                <w:color w:val="000000" w:themeColor="text1"/>
                <w:sz w:val="20"/>
                <w:szCs w:val="20"/>
              </w:rPr>
              <w:t>无</w:t>
            </w:r>
          </w:p>
        </w:tc>
      </w:tr>
      <w:tr w:rsidR="000F30A6" w:rsidTr="000F30A6">
        <w:trPr>
          <w:cantSplit/>
          <w:trHeight w:val="1128"/>
          <w:jc w:val="center"/>
        </w:trPr>
        <w:tc>
          <w:tcPr>
            <w:tcW w:w="720" w:type="dxa"/>
            <w:vMerge w:val="restart"/>
            <w:vAlign w:val="center"/>
          </w:tcPr>
          <w:p w:rsidR="000F30A6" w:rsidRDefault="000F30A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F30A6" w:rsidRDefault="000F30A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F30A6" w:rsidRDefault="000F30A6" w:rsidP="00DB72B8">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hint="eastAsia"/>
                <w:color w:val="000000"/>
                <w:kern w:val="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0F30A6">
        <w:trPr>
          <w:cantSplit/>
          <w:trHeight w:val="1259"/>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F30A6" w:rsidRDefault="000F30A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F30A6" w:rsidRDefault="000F30A6">
            <w:pPr>
              <w:spacing w:line="240" w:lineRule="exact"/>
              <w:rPr>
                <w:b/>
                <w:color w:val="000000" w:themeColor="text1"/>
                <w:spacing w:val="-20"/>
                <w:sz w:val="20"/>
                <w:szCs w:val="20"/>
              </w:rPr>
            </w:pPr>
          </w:p>
          <w:p w:rsidR="000F30A6" w:rsidRDefault="000F30A6">
            <w:pPr>
              <w:spacing w:line="240" w:lineRule="exact"/>
              <w:rPr>
                <w:b/>
                <w:color w:val="000000" w:themeColor="text1"/>
                <w:sz w:val="20"/>
                <w:szCs w:val="20"/>
              </w:rPr>
            </w:pPr>
            <w:r>
              <w:rPr>
                <w:b/>
                <w:color w:val="000000" w:themeColor="text1"/>
                <w:sz w:val="20"/>
                <w:szCs w:val="20"/>
              </w:rPr>
              <w:t>无</w:t>
            </w:r>
          </w:p>
        </w:tc>
      </w:tr>
      <w:tr w:rsidR="000F30A6">
        <w:trPr>
          <w:cantSplit/>
          <w:trHeight w:val="1259"/>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F30A6" w:rsidRDefault="000F30A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F30A6" w:rsidRPr="00511412" w:rsidRDefault="000F30A6">
            <w:pPr>
              <w:spacing w:line="240" w:lineRule="exact"/>
              <w:rPr>
                <w:color w:val="000000" w:themeColor="text1"/>
                <w:spacing w:val="-20"/>
                <w:sz w:val="20"/>
                <w:szCs w:val="20"/>
              </w:rPr>
            </w:pPr>
            <w:r>
              <w:rPr>
                <w:color w:val="000000" w:themeColor="text1"/>
                <w:spacing w:val="-20"/>
                <w:sz w:val="20"/>
                <w:szCs w:val="20"/>
              </w:rPr>
              <w:t>一阶段文审提出的问题，已整改完毕。</w:t>
            </w:r>
          </w:p>
        </w:tc>
      </w:tr>
      <w:tr w:rsidR="000F30A6">
        <w:trPr>
          <w:cantSplit/>
          <w:trHeight w:val="1259"/>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F30A6" w:rsidRDefault="000F30A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F30A6" w:rsidRDefault="000F30A6">
            <w:pPr>
              <w:spacing w:line="240" w:lineRule="exact"/>
              <w:rPr>
                <w:b/>
                <w:color w:val="000000" w:themeColor="text1"/>
                <w:sz w:val="20"/>
                <w:szCs w:val="20"/>
              </w:rPr>
            </w:pPr>
            <w:r>
              <w:rPr>
                <w:rFonts w:hint="eastAsia"/>
                <w:bCs/>
                <w:szCs w:val="21"/>
              </w:rPr>
              <w:t>体系运行至今无创新</w:t>
            </w:r>
          </w:p>
        </w:tc>
      </w:tr>
      <w:tr w:rsidR="000F30A6" w:rsidTr="000F30A6">
        <w:trPr>
          <w:cantSplit/>
          <w:trHeight w:val="618"/>
          <w:jc w:val="center"/>
        </w:trPr>
        <w:tc>
          <w:tcPr>
            <w:tcW w:w="720" w:type="dxa"/>
            <w:vMerge/>
            <w:vAlign w:val="center"/>
          </w:tcPr>
          <w:p w:rsidR="000F30A6" w:rsidRDefault="000F30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F30A6" w:rsidRDefault="000F30A6">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F30A6" w:rsidRDefault="000F30A6" w:rsidP="00DB72B8">
            <w:pPr>
              <w:pStyle w:val="a5"/>
              <w:pBdr>
                <w:bottom w:val="none" w:sz="0" w:space="0" w:color="auto"/>
              </w:pBdr>
              <w:tabs>
                <w:tab w:val="clear" w:pos="4153"/>
                <w:tab w:val="center" w:pos="5737"/>
              </w:tabs>
              <w:spacing w:beforeLines="20" w:afterLines="20"/>
              <w:ind w:firstLineChars="200" w:firstLine="420"/>
              <w:jc w:val="left"/>
              <w:rPr>
                <w:b/>
                <w:color w:val="000000" w:themeColor="text1"/>
                <w:szCs w:val="21"/>
              </w:rPr>
            </w:pPr>
            <w:r w:rsidRPr="00EC0A75">
              <w:rPr>
                <w:color w:val="000000"/>
                <w:kern w:val="0"/>
                <w:sz w:val="21"/>
                <w:szCs w:val="21"/>
              </w:rPr>
              <w:t xml:space="preserve"> </w:t>
            </w:r>
          </w:p>
        </w:tc>
      </w:tr>
    </w:tbl>
    <w:p w:rsidR="000F30A6" w:rsidRDefault="000F30A6">
      <w:pPr>
        <w:spacing w:line="300" w:lineRule="exact"/>
        <w:rPr>
          <w:b/>
          <w:color w:val="000000" w:themeColor="text1"/>
          <w:sz w:val="26"/>
          <w:szCs w:val="26"/>
        </w:rPr>
      </w:pPr>
    </w:p>
    <w:p w:rsidR="000F30A6" w:rsidRDefault="000F30A6" w:rsidP="000F30A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F30A6" w:rsidRDefault="000F30A6" w:rsidP="000F30A6">
      <w:pPr>
        <w:tabs>
          <w:tab w:val="left" w:pos="9072"/>
        </w:tabs>
        <w:spacing w:line="360" w:lineRule="auto"/>
        <w:ind w:leftChars="-473" w:left="-993" w:firstLine="2"/>
        <w:rPr>
          <w:b/>
          <w:color w:val="000000" w:themeColor="text1"/>
        </w:rPr>
      </w:pPr>
      <w:r w:rsidRPr="000F30A6">
        <w:rPr>
          <w:rFonts w:hint="eastAsia"/>
          <w:b/>
          <w:color w:val="000000" w:themeColor="text1"/>
        </w:rPr>
        <w:t xml:space="preserve">1. </w:t>
      </w:r>
      <w:r w:rsidRPr="000F30A6">
        <w:rPr>
          <w:rFonts w:hint="eastAsia"/>
          <w:b/>
          <w:color w:val="000000" w:themeColor="text1"/>
        </w:rPr>
        <w:t>本次审核共开具不符合项报告</w:t>
      </w:r>
      <w:r w:rsidRPr="000F30A6">
        <w:rPr>
          <w:rFonts w:hint="eastAsia"/>
          <w:b/>
          <w:color w:val="000000" w:themeColor="text1"/>
        </w:rPr>
        <w:t>1</w:t>
      </w:r>
      <w:r w:rsidRPr="000F30A6">
        <w:rPr>
          <w:rFonts w:hint="eastAsia"/>
          <w:b/>
          <w:color w:val="000000" w:themeColor="text1"/>
        </w:rPr>
        <w:t>项；其中</w:t>
      </w:r>
      <w:r w:rsidR="006E0B75">
        <w:rPr>
          <w:b/>
          <w:color w:val="000000" w:themeColor="text1"/>
          <w:lang w:eastAsia="en-US"/>
        </w:rPr>
        <w:pict>
          <v:line id="_x0000_s1029" style="position:absolute;left:0;text-align:left;z-index:251660288;mso-position-horizontal-relative:text;mso-position-vertical-relative:text" from="210pt,16.2pt" to="210pt,16.2pt" o:allowincell="f"/>
        </w:pict>
      </w:r>
      <w:r w:rsidRPr="000F30A6">
        <w:rPr>
          <w:rFonts w:hint="eastAsia"/>
          <w:b/>
          <w:color w:val="000000" w:themeColor="text1"/>
        </w:rPr>
        <w:t>严重不符合项，一般不符合</w:t>
      </w:r>
      <w:r w:rsidRPr="000F30A6">
        <w:rPr>
          <w:rFonts w:hint="eastAsia"/>
          <w:b/>
          <w:color w:val="000000" w:themeColor="text1"/>
        </w:rPr>
        <w:t>1</w:t>
      </w:r>
      <w:r w:rsidRPr="000F30A6">
        <w:rPr>
          <w:rFonts w:hint="eastAsia"/>
          <w:b/>
          <w:color w:val="000000" w:themeColor="text1"/>
        </w:rPr>
        <w:t>项，观察项项分布在标准条款，分布见附件。（</w:t>
      </w:r>
      <w:r w:rsidRPr="000F30A6">
        <w:rPr>
          <w:rFonts w:hint="eastAsia"/>
          <w:b/>
          <w:color w:val="000000" w:themeColor="text1"/>
        </w:rPr>
        <w:t>Q/J/E/S</w:t>
      </w:r>
      <w:r w:rsidRPr="000F30A6">
        <w:rPr>
          <w:rFonts w:hint="eastAsia"/>
          <w:b/>
          <w:color w:val="000000" w:themeColor="text1"/>
        </w:rPr>
        <w:t>分开填写）</w:t>
      </w:r>
    </w:p>
    <w:p w:rsidR="000F30A6" w:rsidRDefault="000F30A6" w:rsidP="000F30A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0F30A6" w:rsidRDefault="000F30A6" w:rsidP="000F30A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F30A6" w:rsidRDefault="000F30A6" w:rsidP="000F30A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4819"/>
      </w:tblGrid>
      <w:tr w:rsidR="000F30A6" w:rsidTr="000F30A6">
        <w:tc>
          <w:tcPr>
            <w:tcW w:w="5246" w:type="dxa"/>
          </w:tcPr>
          <w:p w:rsidR="000F30A6" w:rsidRDefault="000F30A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F30A6" w:rsidRDefault="000F30A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F30A6" w:rsidTr="000F30A6">
        <w:tc>
          <w:tcPr>
            <w:tcW w:w="5246" w:type="dxa"/>
          </w:tcPr>
          <w:p w:rsidR="000F30A6" w:rsidRDefault="000F30A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F30A6" w:rsidRDefault="000F30A6">
            <w:pPr>
              <w:snapToGrid w:val="0"/>
              <w:spacing w:line="360" w:lineRule="auto"/>
              <w:rPr>
                <w:rFonts w:ascii="宋体" w:hAnsi="宋体"/>
                <w:b/>
                <w:color w:val="000000" w:themeColor="text1"/>
                <w:szCs w:val="21"/>
              </w:rPr>
            </w:pPr>
          </w:p>
        </w:tc>
      </w:tr>
      <w:tr w:rsidR="000F30A6" w:rsidTr="000F30A6">
        <w:tc>
          <w:tcPr>
            <w:tcW w:w="5246" w:type="dxa"/>
          </w:tcPr>
          <w:p w:rsidR="000F30A6" w:rsidRDefault="000F30A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F30A6" w:rsidRDefault="000F30A6">
            <w:pPr>
              <w:snapToGrid w:val="0"/>
              <w:spacing w:line="360" w:lineRule="auto"/>
              <w:rPr>
                <w:rFonts w:ascii="宋体" w:hAnsi="宋体"/>
                <w:b/>
                <w:color w:val="000000" w:themeColor="text1"/>
                <w:szCs w:val="21"/>
              </w:rPr>
            </w:pPr>
          </w:p>
        </w:tc>
      </w:tr>
      <w:tr w:rsidR="000F30A6" w:rsidTr="000F30A6">
        <w:tc>
          <w:tcPr>
            <w:tcW w:w="5246" w:type="dxa"/>
          </w:tcPr>
          <w:p w:rsidR="000F30A6" w:rsidRDefault="000F30A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F30A6" w:rsidRDefault="000F30A6">
            <w:pPr>
              <w:snapToGrid w:val="0"/>
              <w:spacing w:line="360" w:lineRule="auto"/>
              <w:rPr>
                <w:rFonts w:ascii="宋体" w:hAnsi="宋体"/>
                <w:b/>
                <w:color w:val="000000" w:themeColor="text1"/>
                <w:szCs w:val="21"/>
              </w:rPr>
            </w:pPr>
          </w:p>
        </w:tc>
      </w:tr>
    </w:tbl>
    <w:p w:rsidR="000F30A6" w:rsidRDefault="000F30A6" w:rsidP="000F30A6">
      <w:pPr>
        <w:snapToGrid w:val="0"/>
        <w:spacing w:line="360" w:lineRule="auto"/>
        <w:ind w:leftChars="-337" w:left="-191" w:hangingChars="271" w:hanging="517"/>
        <w:rPr>
          <w:b/>
          <w:color w:val="000000" w:themeColor="text1"/>
          <w:spacing w:val="-10"/>
          <w:szCs w:val="21"/>
        </w:rPr>
      </w:pPr>
    </w:p>
    <w:p w:rsidR="000F30A6" w:rsidRDefault="000F30A6">
      <w:pPr>
        <w:snapToGrid w:val="0"/>
        <w:spacing w:line="360" w:lineRule="auto"/>
        <w:rPr>
          <w:b/>
          <w:color w:val="000000" w:themeColor="text1"/>
          <w:spacing w:val="-10"/>
          <w:szCs w:val="21"/>
        </w:rPr>
      </w:pPr>
    </w:p>
    <w:p w:rsidR="000F30A6" w:rsidRDefault="000F30A6" w:rsidP="000F30A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F30A6" w:rsidRDefault="000F30A6" w:rsidP="000F30A6">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0F30A6" w:rsidRDefault="000F30A6" w:rsidP="000F30A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F30A6" w:rsidRDefault="000F30A6" w:rsidP="000F30A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F30A6" w:rsidTr="000F30A6">
        <w:trPr>
          <w:trHeight w:val="4195"/>
        </w:trPr>
        <w:tc>
          <w:tcPr>
            <w:tcW w:w="10080" w:type="dxa"/>
          </w:tcPr>
          <w:p w:rsidR="000F30A6" w:rsidRDefault="000F30A6" w:rsidP="000F30A6">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F30A6" w:rsidRDefault="000F30A6" w:rsidP="000F30A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F30A6" w:rsidRDefault="000F30A6" w:rsidP="000F30A6">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F30A6" w:rsidRDefault="000F30A6" w:rsidP="000F30A6">
            <w:pPr>
              <w:spacing w:line="240" w:lineRule="exact"/>
              <w:rPr>
                <w:b/>
                <w:color w:val="000000" w:themeColor="text1"/>
                <w:sz w:val="22"/>
                <w:szCs w:val="22"/>
              </w:rPr>
            </w:pPr>
          </w:p>
          <w:p w:rsidR="000F30A6" w:rsidRDefault="000F30A6" w:rsidP="000F30A6">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0F30A6" w:rsidRDefault="000F30A6">
            <w:pPr>
              <w:spacing w:line="240" w:lineRule="exact"/>
              <w:rPr>
                <w:b/>
                <w:color w:val="000000" w:themeColor="text1"/>
                <w:sz w:val="28"/>
                <w:szCs w:val="28"/>
              </w:rPr>
            </w:pPr>
          </w:p>
        </w:tc>
      </w:tr>
      <w:tr w:rsidR="000F30A6" w:rsidTr="000F30A6">
        <w:trPr>
          <w:trHeight w:val="2019"/>
        </w:trPr>
        <w:tc>
          <w:tcPr>
            <w:tcW w:w="10080" w:type="dxa"/>
          </w:tcPr>
          <w:p w:rsidR="000F30A6" w:rsidRDefault="000F30A6">
            <w:pPr>
              <w:rPr>
                <w:b/>
                <w:color w:val="000000" w:themeColor="text1"/>
              </w:rPr>
            </w:pPr>
            <w:r>
              <w:rPr>
                <w:rFonts w:hint="eastAsia"/>
                <w:b/>
                <w:color w:val="000000" w:themeColor="text1"/>
              </w:rPr>
              <w:t>2.</w:t>
            </w:r>
            <w:r>
              <w:rPr>
                <w:rFonts w:hint="eastAsia"/>
                <w:b/>
                <w:color w:val="000000" w:themeColor="text1"/>
              </w:rPr>
              <w:t>对审核范围适宜性结论</w:t>
            </w:r>
          </w:p>
          <w:p w:rsidR="000F30A6" w:rsidRDefault="000F30A6">
            <w:pPr>
              <w:rPr>
                <w:b/>
                <w:color w:val="000000" w:themeColor="text1"/>
              </w:rPr>
            </w:pPr>
            <w:r w:rsidRPr="00CD7D40">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0F30A6" w:rsidRPr="00CD7D40" w:rsidRDefault="000F30A6">
            <w:pPr>
              <w:rPr>
                <w:b/>
                <w:color w:val="000000" w:themeColor="text1"/>
              </w:rPr>
            </w:pPr>
            <w:r>
              <w:rPr>
                <w:rFonts w:hint="eastAsia"/>
                <w:b/>
                <w:color w:val="000000" w:themeColor="text1"/>
                <w:spacing w:val="-10"/>
                <w:szCs w:val="21"/>
              </w:rPr>
              <w:t>□</w:t>
            </w:r>
            <w:r w:rsidRPr="00CD7D40">
              <w:rPr>
                <w:rFonts w:hint="eastAsia"/>
                <w:b/>
                <w:color w:val="000000" w:themeColor="text1"/>
              </w:rPr>
              <w:t>审核范围变更，</w:t>
            </w:r>
          </w:p>
          <w:p w:rsidR="000F30A6" w:rsidRPr="00CD7D40" w:rsidRDefault="000F30A6">
            <w:pPr>
              <w:spacing w:line="320" w:lineRule="exact"/>
              <w:rPr>
                <w:rFonts w:ascii="宋体" w:hAnsi="宋体"/>
                <w:b/>
                <w:color w:val="000000" w:themeColor="text1"/>
                <w:u w:val="single"/>
              </w:rPr>
            </w:pPr>
            <w:r w:rsidRPr="00CD7D40">
              <w:rPr>
                <w:rFonts w:ascii="宋体" w:hAnsi="宋体"/>
                <w:b/>
                <w:color w:val="000000" w:themeColor="text1"/>
              </w:rPr>
              <w:t>QMS:</w:t>
            </w:r>
            <w:r w:rsidRPr="00CD7D40">
              <w:rPr>
                <w:rFonts w:ascii="宋体" w:hAnsi="宋体"/>
                <w:b/>
                <w:color w:val="000000" w:themeColor="text1"/>
                <w:u w:val="single"/>
              </w:rPr>
              <w:t xml:space="preserve"> </w:t>
            </w:r>
          </w:p>
          <w:p w:rsidR="000F30A6" w:rsidRPr="00CD7D40" w:rsidRDefault="000F30A6">
            <w:pPr>
              <w:spacing w:line="320" w:lineRule="exact"/>
              <w:rPr>
                <w:rFonts w:ascii="宋体" w:hAnsi="宋体"/>
                <w:b/>
                <w:color w:val="000000" w:themeColor="text1"/>
                <w:u w:val="single"/>
                <w:lang w:val="en-GB"/>
              </w:rPr>
            </w:pPr>
            <w:r w:rsidRPr="00CD7D40">
              <w:rPr>
                <w:rFonts w:ascii="宋体" w:hAnsi="宋体" w:hint="eastAsia"/>
                <w:b/>
                <w:color w:val="000000" w:themeColor="text1"/>
              </w:rPr>
              <w:t>EMS</w:t>
            </w:r>
            <w:r w:rsidRPr="00CD7D40">
              <w:rPr>
                <w:rFonts w:ascii="宋体" w:hAnsi="宋体" w:hint="eastAsia"/>
                <w:b/>
                <w:color w:val="000000" w:themeColor="text1"/>
                <w:lang w:val="en-GB"/>
              </w:rPr>
              <w:t>:</w:t>
            </w:r>
            <w:r w:rsidRPr="00CD7D40">
              <w:rPr>
                <w:rFonts w:ascii="宋体" w:hAnsi="宋体" w:hint="eastAsia"/>
                <w:szCs w:val="21"/>
              </w:rPr>
              <w:t xml:space="preserve"> </w:t>
            </w:r>
          </w:p>
          <w:p w:rsidR="000F30A6" w:rsidRDefault="000F30A6" w:rsidP="000F30A6">
            <w:pPr>
              <w:spacing w:line="320" w:lineRule="exact"/>
              <w:rPr>
                <w:b/>
                <w:color w:val="000000" w:themeColor="text1"/>
                <w:spacing w:val="-10"/>
                <w:sz w:val="22"/>
                <w:szCs w:val="22"/>
              </w:rPr>
            </w:pPr>
            <w:r w:rsidRPr="00CD7D40">
              <w:rPr>
                <w:rFonts w:ascii="宋体" w:hAnsi="宋体" w:hint="eastAsia"/>
                <w:b/>
                <w:color w:val="000000" w:themeColor="text1"/>
              </w:rPr>
              <w:t>OHSMS</w:t>
            </w:r>
            <w:r w:rsidRPr="00CD7D40">
              <w:rPr>
                <w:rFonts w:ascii="宋体" w:hAnsi="宋体" w:hint="eastAsia"/>
                <w:b/>
                <w:color w:val="000000" w:themeColor="text1"/>
                <w:lang w:val="en-GB"/>
              </w:rPr>
              <w:t>:</w:t>
            </w:r>
            <w:r w:rsidRPr="00CD7D40">
              <w:rPr>
                <w:rFonts w:ascii="宋体" w:hAnsi="宋体" w:hint="eastAsia"/>
                <w:szCs w:val="21"/>
              </w:rPr>
              <w:t xml:space="preserve"> </w:t>
            </w:r>
          </w:p>
        </w:tc>
      </w:tr>
      <w:tr w:rsidR="000F30A6" w:rsidTr="000F30A6">
        <w:trPr>
          <w:trHeight w:val="3328"/>
        </w:trPr>
        <w:tc>
          <w:tcPr>
            <w:tcW w:w="10080" w:type="dxa"/>
          </w:tcPr>
          <w:p w:rsidR="000F30A6" w:rsidRDefault="000F30A6">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F30A6" w:rsidRDefault="000F30A6">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30A6" w:rsidRDefault="000F30A6">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0F30A6" w:rsidRDefault="000F30A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30A6" w:rsidRDefault="000F30A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30A6" w:rsidRDefault="000F30A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30A6" w:rsidRDefault="000F30A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30A6" w:rsidRDefault="000F30A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30A6" w:rsidRDefault="000F30A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30A6" w:rsidRDefault="000F30A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F30A6">
        <w:tblPrEx>
          <w:tblBorders>
            <w:left w:val="nil"/>
            <w:bottom w:val="nil"/>
            <w:right w:val="nil"/>
            <w:insideH w:val="nil"/>
            <w:insideV w:val="nil"/>
          </w:tblBorders>
        </w:tblPrEx>
        <w:trPr>
          <w:trHeight w:val="100"/>
        </w:trPr>
        <w:tc>
          <w:tcPr>
            <w:tcW w:w="10080" w:type="dxa"/>
            <w:tcBorders>
              <w:top w:val="single" w:sz="4" w:space="0" w:color="auto"/>
            </w:tcBorders>
          </w:tcPr>
          <w:p w:rsidR="000F30A6" w:rsidRDefault="000F30A6">
            <w:pPr>
              <w:spacing w:line="360" w:lineRule="auto"/>
              <w:rPr>
                <w:b/>
                <w:color w:val="000000" w:themeColor="text1"/>
              </w:rPr>
            </w:pPr>
          </w:p>
        </w:tc>
      </w:tr>
    </w:tbl>
    <w:p w:rsidR="000F30A6" w:rsidRDefault="000F30A6" w:rsidP="000F30A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F30A6" w:rsidRDefault="000F30A6" w:rsidP="000F30A6">
      <w:pPr>
        <w:snapToGrid w:val="0"/>
        <w:spacing w:line="360" w:lineRule="auto"/>
        <w:ind w:leftChars="-406" w:left="-853" w:firstLineChars="201" w:firstLine="424"/>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F30A6" w:rsidRDefault="000F30A6" w:rsidP="000F30A6">
      <w:pPr>
        <w:snapToGrid w:val="0"/>
        <w:spacing w:line="360" w:lineRule="auto"/>
        <w:ind w:leftChars="-406" w:left="-853" w:firstLineChars="201" w:firstLine="424"/>
        <w:rPr>
          <w:b/>
          <w:color w:val="000000" w:themeColor="text1"/>
        </w:rPr>
      </w:pPr>
    </w:p>
    <w:p w:rsidR="000F30A6" w:rsidRDefault="000F30A6" w:rsidP="000F30A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F30A6" w:rsidRDefault="000F30A6" w:rsidP="000F30A6">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w:t>
      </w:r>
      <w:r>
        <w:rPr>
          <w:rFonts w:hint="eastAsia"/>
          <w:b/>
          <w:color w:val="000000" w:themeColor="text1"/>
        </w:rPr>
        <w:lastRenderedPageBreak/>
        <w:t>合项报告。</w:t>
      </w:r>
    </w:p>
    <w:p w:rsidR="000F30A6" w:rsidRDefault="00DB72B8" w:rsidP="00DB72B8">
      <w:pPr>
        <w:spacing w:beforeLines="50" w:afterLines="50"/>
        <w:ind w:leftChars="-405" w:left="1" w:hangingChars="326" w:hanging="851"/>
        <w:rPr>
          <w:b/>
          <w:color w:val="000000" w:themeColor="text1"/>
          <w:sz w:val="26"/>
          <w:szCs w:val="26"/>
        </w:rPr>
      </w:pPr>
      <w:r>
        <w:rPr>
          <w:rFonts w:hint="eastAsia"/>
          <w:b/>
          <w:noProof/>
          <w:color w:val="000000" w:themeColor="text1"/>
          <w:sz w:val="26"/>
          <w:szCs w:val="26"/>
        </w:rPr>
        <w:drawing>
          <wp:anchor distT="0" distB="0" distL="114300" distR="114300" simplePos="0" relativeHeight="251667456" behindDoc="0" locked="0" layoutInCell="1" allowOverlap="1">
            <wp:simplePos x="0" y="0"/>
            <wp:positionH relativeFrom="column">
              <wp:posOffset>-948386</wp:posOffset>
            </wp:positionH>
            <wp:positionV relativeFrom="paragraph">
              <wp:posOffset>-970179</wp:posOffset>
            </wp:positionV>
            <wp:extent cx="7036759" cy="10080345"/>
            <wp:effectExtent l="19050" t="0" r="0" b="0"/>
            <wp:wrapNone/>
            <wp:docPr id="3" name="图片 1" descr="C:\Users\Administrator.USER-20200326KI\Desktop\新建文件夹\扫描全能王 2021-06-12 16.27\扫描全能王 2021-06-12 16.2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新建文件夹\扫描全能王 2021-06-12 16.27\扫描全能王 2021-06-12 16.27_13.jpg"/>
                    <pic:cNvPicPr>
                      <a:picLocks noChangeAspect="1" noChangeArrowheads="1"/>
                    </pic:cNvPicPr>
                  </pic:nvPicPr>
                  <pic:blipFill>
                    <a:blip r:embed="rId10"/>
                    <a:srcRect/>
                    <a:stretch>
                      <a:fillRect/>
                    </a:stretch>
                  </pic:blipFill>
                  <pic:spPr bwMode="auto">
                    <a:xfrm>
                      <a:off x="0" y="0"/>
                      <a:ext cx="7037407" cy="10081273"/>
                    </a:xfrm>
                    <a:prstGeom prst="rect">
                      <a:avLst/>
                    </a:prstGeom>
                    <a:noFill/>
                    <a:ln w="9525">
                      <a:noFill/>
                      <a:miter lim="800000"/>
                      <a:headEnd/>
                      <a:tailEnd/>
                    </a:ln>
                  </pic:spPr>
                </pic:pic>
              </a:graphicData>
            </a:graphic>
          </wp:anchor>
        </w:drawing>
      </w:r>
      <w:r w:rsidR="000F30A6">
        <w:rPr>
          <w:rFonts w:hint="eastAsia"/>
          <w:b/>
          <w:color w:val="000000" w:themeColor="text1"/>
          <w:sz w:val="26"/>
          <w:szCs w:val="26"/>
        </w:rPr>
        <w:t>十三、</w:t>
      </w:r>
      <w:r w:rsidR="000F30A6">
        <w:rPr>
          <w:rFonts w:ascii="仿宋" w:eastAsia="仿宋" w:hAnsi="仿宋" w:cstheme="minorBidi" w:hint="eastAsia"/>
          <w:color w:val="000000" w:themeColor="text1"/>
          <w:kern w:val="24"/>
          <w:sz w:val="28"/>
          <w:szCs w:val="28"/>
        </w:rPr>
        <w:t xml:space="preserve"> 任何影响审核方案的重要事项</w:t>
      </w:r>
      <w:r w:rsidR="000F30A6">
        <w:rPr>
          <w:rFonts w:hint="eastAsia"/>
          <w:b/>
          <w:color w:val="000000" w:themeColor="text1"/>
          <w:sz w:val="26"/>
          <w:szCs w:val="26"/>
        </w:rPr>
        <w:t>：</w:t>
      </w:r>
    </w:p>
    <w:p w:rsidR="000F30A6" w:rsidRDefault="000F30A6" w:rsidP="00DB72B8">
      <w:pPr>
        <w:spacing w:beforeLines="50" w:afterLines="50"/>
        <w:ind w:leftChars="-405" w:left="-326" w:hangingChars="326" w:hanging="524"/>
        <w:rPr>
          <w:b/>
          <w:color w:val="000000" w:themeColor="text1"/>
          <w:sz w:val="16"/>
          <w:szCs w:val="16"/>
        </w:rPr>
      </w:pPr>
    </w:p>
    <w:p w:rsidR="000F30A6" w:rsidRDefault="000F30A6">
      <w:pPr>
        <w:snapToGrid w:val="0"/>
        <w:rPr>
          <w:b/>
          <w:bCs/>
          <w:color w:val="000000" w:themeColor="text1"/>
          <w:szCs w:val="28"/>
          <w:u w:val="single"/>
        </w:rPr>
      </w:pPr>
    </w:p>
    <w:p w:rsidR="000F30A6" w:rsidRDefault="000F30A6" w:rsidP="00DB72B8">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1692275</wp:posOffset>
            </wp:positionH>
            <wp:positionV relativeFrom="paragraph">
              <wp:posOffset>357505</wp:posOffset>
            </wp:positionV>
            <wp:extent cx="580390" cy="335915"/>
            <wp:effectExtent l="19050" t="0" r="0"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 w:val="26"/>
          <w:szCs w:val="26"/>
        </w:rPr>
        <w:t>十四、审核组签字</w:t>
      </w:r>
    </w:p>
    <w:p w:rsidR="000F30A6" w:rsidRDefault="000F30A6" w:rsidP="00DB72B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0F30A6" w:rsidRDefault="000F30A6" w:rsidP="00DB72B8">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6432" behindDoc="0" locked="0" layoutInCell="1" allowOverlap="1">
            <wp:simplePos x="0" y="0"/>
            <wp:positionH relativeFrom="column">
              <wp:posOffset>1633855</wp:posOffset>
            </wp:positionH>
            <wp:positionV relativeFrom="paragraph">
              <wp:posOffset>106680</wp:posOffset>
            </wp:positionV>
            <wp:extent cx="594995" cy="358140"/>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594995" cy="358140"/>
                    </a:xfrm>
                    <a:prstGeom prst="rect">
                      <a:avLst/>
                    </a:prstGeom>
                  </pic:spPr>
                </pic:pic>
              </a:graphicData>
            </a:graphic>
          </wp:anchor>
        </w:drawing>
      </w:r>
    </w:p>
    <w:p w:rsidR="000F30A6" w:rsidRDefault="000F30A6" w:rsidP="00DB72B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F30A6" w:rsidRDefault="000F30A6" w:rsidP="000F30A6">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hAnsiTheme="minorEastAsia" w:hint="eastAsia"/>
          <w:b/>
          <w:color w:val="000000" w:themeColor="text1"/>
        </w:rPr>
        <w:t>年  6月  13日</w:t>
      </w:r>
    </w:p>
    <w:p w:rsidR="000F30A6" w:rsidRDefault="000F30A6" w:rsidP="00DB72B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F30A6" w:rsidRPr="000F30A6" w:rsidRDefault="000F30A6" w:rsidP="00DB72B8">
      <w:pPr>
        <w:snapToGrid w:val="0"/>
        <w:spacing w:beforeLines="50" w:afterLines="50" w:line="360" w:lineRule="auto"/>
        <w:ind w:leftChars="-202" w:hangingChars="201" w:hanging="424"/>
        <w:rPr>
          <w:b/>
          <w:color w:val="000000" w:themeColor="text1"/>
          <w:sz w:val="26"/>
          <w:szCs w:val="26"/>
        </w:rPr>
      </w:pPr>
      <w:r w:rsidRPr="000F30A6">
        <w:rPr>
          <w:rFonts w:hint="eastAsia"/>
          <w:b/>
          <w:bCs/>
          <w:color w:val="000000" w:themeColor="text1"/>
          <w:szCs w:val="21"/>
        </w:rPr>
        <w:t xml:space="preserve">1.  </w:t>
      </w:r>
      <w:r w:rsidRPr="000F30A6">
        <w:rPr>
          <w:rFonts w:hint="eastAsia"/>
          <w:b/>
          <w:bCs/>
          <w:color w:val="000000" w:themeColor="text1"/>
          <w:szCs w:val="21"/>
        </w:rPr>
        <w:t>审核中发现的</w:t>
      </w:r>
      <w:r w:rsidRPr="000F30A6">
        <w:rPr>
          <w:rFonts w:hint="eastAsia"/>
          <w:b/>
          <w:color w:val="000000" w:themeColor="text1"/>
          <w:spacing w:val="-10"/>
          <w:szCs w:val="21"/>
        </w:rPr>
        <w:t>□</w:t>
      </w:r>
      <w:r w:rsidRPr="000F30A6">
        <w:rPr>
          <w:rFonts w:hint="eastAsia"/>
          <w:b/>
          <w:color w:val="000000" w:themeColor="text1"/>
          <w:szCs w:val="21"/>
        </w:rPr>
        <w:t>QMS(</w:t>
      </w:r>
      <w:r>
        <w:rPr>
          <w:rFonts w:hint="eastAsia"/>
          <w:b/>
          <w:color w:val="000000" w:themeColor="text1"/>
          <w:szCs w:val="21"/>
        </w:rPr>
        <w:t xml:space="preserve">   </w:t>
      </w:r>
      <w:r w:rsidRPr="000F30A6">
        <w:rPr>
          <w:rFonts w:hint="eastAsia"/>
          <w:b/>
          <w:color w:val="000000" w:themeColor="text1"/>
          <w:szCs w:val="21"/>
        </w:rPr>
        <w:t>)</w:t>
      </w:r>
      <w:r w:rsidRPr="000F30A6">
        <w:rPr>
          <w:rFonts w:hint="eastAsia"/>
          <w:b/>
          <w:color w:val="000000" w:themeColor="text1"/>
          <w:szCs w:val="21"/>
        </w:rPr>
        <w:t>个一般不符合，</w:t>
      </w:r>
      <w:r w:rsidRPr="000F30A6">
        <w:rPr>
          <w:rFonts w:hint="eastAsia"/>
          <w:b/>
          <w:color w:val="000000" w:themeColor="text1"/>
          <w:szCs w:val="21"/>
        </w:rPr>
        <w:t>(  )</w:t>
      </w:r>
      <w:r w:rsidRPr="000F30A6">
        <w:rPr>
          <w:rFonts w:hint="eastAsia"/>
          <w:b/>
          <w:color w:val="000000" w:themeColor="text1"/>
          <w:szCs w:val="21"/>
        </w:rPr>
        <w:t>个严重不符合，</w:t>
      </w:r>
      <w:r w:rsidRPr="000F30A6">
        <w:rPr>
          <w:rFonts w:hint="eastAsia"/>
          <w:b/>
          <w:color w:val="000000" w:themeColor="text1"/>
          <w:spacing w:val="-10"/>
          <w:szCs w:val="21"/>
        </w:rPr>
        <w:t>□</w:t>
      </w:r>
      <w:r w:rsidRPr="000F30A6">
        <w:rPr>
          <w:rFonts w:hint="eastAsia"/>
          <w:b/>
          <w:color w:val="000000" w:themeColor="text1"/>
          <w:szCs w:val="21"/>
        </w:rPr>
        <w:t>验证合格</w:t>
      </w:r>
      <w:r w:rsidRPr="000F30A6">
        <w:rPr>
          <w:rFonts w:hint="eastAsia"/>
          <w:b/>
          <w:color w:val="000000" w:themeColor="text1"/>
          <w:spacing w:val="-10"/>
          <w:szCs w:val="21"/>
        </w:rPr>
        <w:t>□</w:t>
      </w:r>
      <w:r w:rsidRPr="000F30A6">
        <w:rPr>
          <w:rFonts w:hint="eastAsia"/>
          <w:b/>
          <w:color w:val="000000" w:themeColor="text1"/>
          <w:szCs w:val="21"/>
        </w:rPr>
        <w:t>仍有问题</w:t>
      </w:r>
    </w:p>
    <w:p w:rsidR="000F30A6" w:rsidRPr="000F30A6" w:rsidRDefault="000F30A6">
      <w:pPr>
        <w:spacing w:line="360" w:lineRule="auto"/>
        <w:rPr>
          <w:b/>
          <w:color w:val="000000" w:themeColor="text1"/>
          <w:szCs w:val="21"/>
        </w:rPr>
      </w:pPr>
      <w:r w:rsidRPr="000F30A6">
        <w:rPr>
          <w:rFonts w:hint="eastAsia"/>
          <w:b/>
          <w:bCs/>
          <w:color w:val="000000" w:themeColor="text1"/>
          <w:szCs w:val="21"/>
        </w:rPr>
        <w:t>审核中发现的</w:t>
      </w:r>
      <w:r w:rsidRPr="000F30A6">
        <w:rPr>
          <w:rFonts w:hint="eastAsia"/>
          <w:b/>
          <w:color w:val="000000" w:themeColor="text1"/>
          <w:spacing w:val="-10"/>
          <w:szCs w:val="21"/>
        </w:rPr>
        <w:t>□</w:t>
      </w:r>
      <w:r w:rsidRPr="000F30A6">
        <w:rPr>
          <w:rFonts w:hint="eastAsia"/>
          <w:b/>
          <w:color w:val="000000" w:themeColor="text1"/>
          <w:szCs w:val="21"/>
        </w:rPr>
        <w:t>EMS(  )</w:t>
      </w:r>
      <w:r w:rsidRPr="000F30A6">
        <w:rPr>
          <w:rFonts w:hint="eastAsia"/>
          <w:b/>
          <w:color w:val="000000" w:themeColor="text1"/>
          <w:szCs w:val="21"/>
        </w:rPr>
        <w:t>个一般不符合，</w:t>
      </w:r>
      <w:r w:rsidRPr="000F30A6">
        <w:rPr>
          <w:rFonts w:hint="eastAsia"/>
          <w:b/>
          <w:color w:val="000000" w:themeColor="text1"/>
          <w:szCs w:val="21"/>
        </w:rPr>
        <w:t>(  )</w:t>
      </w:r>
      <w:r w:rsidRPr="000F30A6">
        <w:rPr>
          <w:rFonts w:hint="eastAsia"/>
          <w:b/>
          <w:color w:val="000000" w:themeColor="text1"/>
          <w:szCs w:val="21"/>
        </w:rPr>
        <w:t>个严重不符合，</w:t>
      </w:r>
      <w:r w:rsidRPr="000F30A6">
        <w:rPr>
          <w:rFonts w:hint="eastAsia"/>
          <w:b/>
          <w:color w:val="000000" w:themeColor="text1"/>
          <w:spacing w:val="-10"/>
          <w:szCs w:val="21"/>
        </w:rPr>
        <w:t>□</w:t>
      </w:r>
      <w:r w:rsidRPr="000F30A6">
        <w:rPr>
          <w:rFonts w:hint="eastAsia"/>
          <w:b/>
          <w:color w:val="000000" w:themeColor="text1"/>
          <w:szCs w:val="21"/>
        </w:rPr>
        <w:t>验证合格</w:t>
      </w:r>
      <w:r w:rsidRPr="000F30A6">
        <w:rPr>
          <w:rFonts w:hint="eastAsia"/>
          <w:b/>
          <w:color w:val="000000" w:themeColor="text1"/>
          <w:spacing w:val="-10"/>
          <w:szCs w:val="21"/>
        </w:rPr>
        <w:t>□</w:t>
      </w:r>
      <w:r w:rsidRPr="000F30A6">
        <w:rPr>
          <w:rFonts w:hint="eastAsia"/>
          <w:b/>
          <w:color w:val="000000" w:themeColor="text1"/>
          <w:szCs w:val="21"/>
        </w:rPr>
        <w:t>仍有问题</w:t>
      </w:r>
    </w:p>
    <w:p w:rsidR="000F30A6" w:rsidRPr="000F30A6" w:rsidRDefault="000F30A6">
      <w:pPr>
        <w:spacing w:line="360" w:lineRule="auto"/>
        <w:rPr>
          <w:b/>
          <w:color w:val="000000" w:themeColor="text1"/>
          <w:szCs w:val="21"/>
        </w:rPr>
      </w:pPr>
      <w:r w:rsidRPr="000F30A6">
        <w:rPr>
          <w:rFonts w:hint="eastAsia"/>
          <w:b/>
          <w:bCs/>
          <w:color w:val="000000" w:themeColor="text1"/>
          <w:szCs w:val="21"/>
        </w:rPr>
        <w:t>审核中发现的</w:t>
      </w:r>
      <w:r w:rsidRPr="000F30A6">
        <w:rPr>
          <w:rFonts w:ascii="MS Mincho" w:eastAsia="MS Mincho" w:hAnsi="MS Mincho" w:cs="MS Mincho" w:hint="eastAsia"/>
          <w:b/>
          <w:color w:val="000000" w:themeColor="text1"/>
          <w:spacing w:val="-10"/>
          <w:szCs w:val="21"/>
        </w:rPr>
        <w:t>☑</w:t>
      </w:r>
      <w:r w:rsidRPr="000F30A6">
        <w:rPr>
          <w:rFonts w:hint="eastAsia"/>
          <w:b/>
          <w:color w:val="000000" w:themeColor="text1"/>
          <w:szCs w:val="21"/>
        </w:rPr>
        <w:t>OHSMS( 1 )</w:t>
      </w:r>
      <w:r w:rsidRPr="000F30A6">
        <w:rPr>
          <w:rFonts w:hint="eastAsia"/>
          <w:b/>
          <w:color w:val="000000" w:themeColor="text1"/>
          <w:szCs w:val="21"/>
        </w:rPr>
        <w:t>个一般不符合，</w:t>
      </w:r>
      <w:r w:rsidRPr="000F30A6">
        <w:rPr>
          <w:rFonts w:hint="eastAsia"/>
          <w:b/>
          <w:color w:val="000000" w:themeColor="text1"/>
          <w:szCs w:val="21"/>
        </w:rPr>
        <w:t>(  )</w:t>
      </w:r>
      <w:r w:rsidRPr="000F30A6">
        <w:rPr>
          <w:rFonts w:hint="eastAsia"/>
          <w:b/>
          <w:color w:val="000000" w:themeColor="text1"/>
          <w:szCs w:val="21"/>
        </w:rPr>
        <w:t>个严重不符合，</w:t>
      </w:r>
      <w:r w:rsidRPr="000F30A6">
        <w:rPr>
          <w:rFonts w:ascii="MS Mincho" w:eastAsia="MS Mincho" w:hAnsi="MS Mincho" w:cs="MS Mincho" w:hint="eastAsia"/>
          <w:b/>
          <w:color w:val="000000" w:themeColor="text1"/>
          <w:spacing w:val="-10"/>
          <w:szCs w:val="21"/>
        </w:rPr>
        <w:t>☑</w:t>
      </w:r>
      <w:r w:rsidRPr="000F30A6">
        <w:rPr>
          <w:rFonts w:hint="eastAsia"/>
          <w:b/>
          <w:color w:val="000000" w:themeColor="text1"/>
          <w:szCs w:val="21"/>
        </w:rPr>
        <w:t>验证合格</w:t>
      </w:r>
      <w:r w:rsidRPr="000F30A6">
        <w:rPr>
          <w:rFonts w:hint="eastAsia"/>
          <w:b/>
          <w:color w:val="000000" w:themeColor="text1"/>
          <w:spacing w:val="-10"/>
          <w:szCs w:val="21"/>
        </w:rPr>
        <w:t>□</w:t>
      </w:r>
      <w:r w:rsidRPr="000F30A6">
        <w:rPr>
          <w:rFonts w:hint="eastAsia"/>
          <w:b/>
          <w:color w:val="000000" w:themeColor="text1"/>
          <w:szCs w:val="21"/>
        </w:rPr>
        <w:t>仍有问题</w:t>
      </w:r>
    </w:p>
    <w:p w:rsidR="000F30A6" w:rsidRPr="00DB72B8" w:rsidRDefault="000F30A6">
      <w:pPr>
        <w:spacing w:line="360" w:lineRule="auto"/>
        <w:rPr>
          <w:b/>
          <w:color w:val="000000" w:themeColor="text1"/>
          <w:szCs w:val="21"/>
          <w:u w:val="single"/>
        </w:rPr>
      </w:pPr>
      <w:r w:rsidRPr="000F30A6">
        <w:rPr>
          <w:rFonts w:hint="eastAsia"/>
          <w:b/>
          <w:color w:val="000000" w:themeColor="text1"/>
          <w:szCs w:val="21"/>
        </w:rPr>
        <w:t>存在问题说明及意见：</w:t>
      </w:r>
    </w:p>
    <w:p w:rsidR="000F30A6" w:rsidRDefault="000F30A6" w:rsidP="00DB72B8">
      <w:pPr>
        <w:spacing w:afterLines="50"/>
        <w:ind w:firstLineChars="200" w:firstLine="422"/>
        <w:rPr>
          <w:b/>
          <w:color w:val="000000" w:themeColor="text1"/>
          <w:szCs w:val="21"/>
        </w:rPr>
      </w:pPr>
    </w:p>
    <w:p w:rsidR="000F30A6" w:rsidRDefault="000F30A6" w:rsidP="00DB72B8">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F30A6" w:rsidRDefault="000F30A6" w:rsidP="000F30A6">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0F30A6" w:rsidRDefault="000F30A6" w:rsidP="00DB72B8">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3360" behindDoc="0" locked="0" layoutInCell="1" allowOverlap="1">
            <wp:simplePos x="0" y="0"/>
            <wp:positionH relativeFrom="column">
              <wp:posOffset>697535</wp:posOffset>
            </wp:positionH>
            <wp:positionV relativeFrom="paragraph">
              <wp:posOffset>154915</wp:posOffset>
            </wp:positionV>
            <wp:extent cx="580796" cy="336499"/>
            <wp:effectExtent l="19050" t="0" r="0" b="0"/>
            <wp:wrapNone/>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796" cy="336499"/>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sidRPr="000F30A6">
        <w:rPr>
          <w:rFonts w:hint="eastAsia"/>
          <w:b/>
          <w:color w:val="000000" w:themeColor="text1"/>
          <w:szCs w:val="21"/>
        </w:rPr>
        <w:t>日期</w:t>
      </w:r>
      <w:r w:rsidRPr="000F30A6">
        <w:rPr>
          <w:rFonts w:hint="eastAsia"/>
          <w:b/>
          <w:color w:val="000000" w:themeColor="text1"/>
          <w:szCs w:val="21"/>
        </w:rPr>
        <w:t>: 2021</w:t>
      </w:r>
      <w:r w:rsidRPr="000F30A6">
        <w:rPr>
          <w:rFonts w:hint="eastAsia"/>
          <w:b/>
          <w:color w:val="000000" w:themeColor="text1"/>
          <w:szCs w:val="21"/>
        </w:rPr>
        <w:t>年</w:t>
      </w:r>
      <w:r w:rsidRPr="000F30A6">
        <w:rPr>
          <w:rFonts w:hint="eastAsia"/>
          <w:b/>
          <w:color w:val="000000" w:themeColor="text1"/>
          <w:szCs w:val="21"/>
        </w:rPr>
        <w:t>06</w:t>
      </w:r>
      <w:r w:rsidRPr="000F30A6">
        <w:rPr>
          <w:rFonts w:hint="eastAsia"/>
          <w:b/>
          <w:color w:val="000000" w:themeColor="text1"/>
          <w:szCs w:val="21"/>
        </w:rPr>
        <w:t>月</w:t>
      </w:r>
      <w:r w:rsidRPr="000F30A6">
        <w:rPr>
          <w:rFonts w:hint="eastAsia"/>
          <w:b/>
          <w:color w:val="000000" w:themeColor="text1"/>
          <w:szCs w:val="21"/>
        </w:rPr>
        <w:t>13</w:t>
      </w:r>
      <w:r w:rsidRPr="000F30A6">
        <w:rPr>
          <w:rFonts w:hint="eastAsia"/>
          <w:b/>
          <w:color w:val="000000" w:themeColor="text1"/>
          <w:szCs w:val="21"/>
        </w:rPr>
        <w:t>日</w:t>
      </w:r>
    </w:p>
    <w:p w:rsidR="000F30A6" w:rsidRDefault="000F30A6" w:rsidP="000F30A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F30A6" w:rsidRDefault="000F30A6" w:rsidP="000F30A6">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F30A6" w:rsidRDefault="000F30A6" w:rsidP="000F30A6">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F30A6" w:rsidRDefault="000F30A6" w:rsidP="000F30A6">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F30A6" w:rsidRDefault="000F30A6" w:rsidP="000F30A6">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F30A6" w:rsidRDefault="000F30A6" w:rsidP="000F30A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F30A6" w:rsidRDefault="000F30A6" w:rsidP="000F30A6">
      <w:pPr>
        <w:snapToGrid w:val="0"/>
        <w:spacing w:line="360" w:lineRule="auto"/>
        <w:ind w:leftChars="-405" w:hangingChars="403" w:hanging="850"/>
        <w:rPr>
          <w:b/>
          <w:color w:val="000000" w:themeColor="text1"/>
          <w:szCs w:val="21"/>
          <w:u w:val="single"/>
        </w:rPr>
      </w:pPr>
    </w:p>
    <w:p w:rsidR="000F30A6" w:rsidRDefault="000F30A6" w:rsidP="000F30A6">
      <w:pPr>
        <w:snapToGrid w:val="0"/>
        <w:spacing w:line="360" w:lineRule="auto"/>
        <w:ind w:leftChars="-405" w:hangingChars="403" w:hanging="850"/>
        <w:rPr>
          <w:b/>
          <w:color w:val="000000" w:themeColor="text1"/>
          <w:szCs w:val="21"/>
          <w:u w:val="single"/>
        </w:rPr>
      </w:pPr>
    </w:p>
    <w:p w:rsidR="000F30A6" w:rsidRDefault="000F30A6" w:rsidP="000F30A6">
      <w:pPr>
        <w:snapToGrid w:val="0"/>
        <w:spacing w:line="360" w:lineRule="auto"/>
        <w:ind w:left="738" w:hangingChars="350" w:hanging="738"/>
        <w:rPr>
          <w:b/>
          <w:color w:val="000000" w:themeColor="text1"/>
          <w:szCs w:val="21"/>
          <w:u w:val="single"/>
        </w:rPr>
      </w:pPr>
    </w:p>
    <w:p w:rsidR="000F30A6" w:rsidRDefault="000F30A6" w:rsidP="00DB72B8">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lastRenderedPageBreak/>
        <w:t>十八、审核报告的发放范围：</w:t>
      </w:r>
    </w:p>
    <w:p w:rsidR="000F30A6" w:rsidRDefault="000F30A6" w:rsidP="00DB72B8">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F30A6" w:rsidRDefault="000F30A6" w:rsidP="00DB72B8">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F30A6" w:rsidRDefault="000F30A6" w:rsidP="00DB72B8">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F30A6" w:rsidRDefault="000F30A6" w:rsidP="000F30A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F30A6" w:rsidRDefault="000F30A6" w:rsidP="000F30A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F30A6" w:rsidRDefault="000F30A6" w:rsidP="000F30A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F30A6" w:rsidRDefault="000F30A6" w:rsidP="000F30A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F30A6" w:rsidRDefault="000F30A6" w:rsidP="000F30A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F30A6" w:rsidRDefault="000F30A6" w:rsidP="000F30A6">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F30A6" w:rsidRDefault="000F30A6" w:rsidP="000F30A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F30A6" w:rsidRDefault="000F30A6" w:rsidP="000F30A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F30A6" w:rsidRDefault="000F30A6" w:rsidP="000F30A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F30A6" w:rsidRDefault="000F30A6">
      <w:pPr>
        <w:rPr>
          <w:rFonts w:ascii="宋体" w:hAnsi="宋体"/>
          <w:b/>
          <w:color w:val="000000" w:themeColor="text1"/>
          <w:sz w:val="26"/>
          <w:szCs w:val="26"/>
        </w:rPr>
      </w:pPr>
    </w:p>
    <w:p w:rsidR="000F30A6" w:rsidRDefault="000F30A6">
      <w:pPr>
        <w:rPr>
          <w:rFonts w:ascii="宋体" w:hAnsi="宋体"/>
          <w:b/>
          <w:color w:val="000000" w:themeColor="text1"/>
          <w:sz w:val="26"/>
          <w:szCs w:val="26"/>
        </w:rPr>
      </w:pPr>
    </w:p>
    <w:p w:rsidR="000F30A6" w:rsidRPr="0068484E" w:rsidRDefault="000F30A6">
      <w:pPr>
        <w:rPr>
          <w:rFonts w:ascii="宋体" w:hAnsi="宋体"/>
          <w:b/>
          <w:color w:val="000000" w:themeColor="text1"/>
          <w:sz w:val="26"/>
          <w:szCs w:val="26"/>
        </w:rPr>
      </w:pPr>
    </w:p>
    <w:p w:rsidR="000F30A6" w:rsidRDefault="000F30A6">
      <w:pPr>
        <w:rPr>
          <w:rFonts w:ascii="宋体" w:hAnsi="宋体"/>
          <w:b/>
          <w:color w:val="000000" w:themeColor="text1"/>
          <w:sz w:val="26"/>
          <w:szCs w:val="26"/>
        </w:rPr>
      </w:pPr>
    </w:p>
    <w:sectPr w:rsidR="000F30A6" w:rsidSect="000F30A6">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EEA" w:rsidRDefault="00982EEA" w:rsidP="00167222">
      <w:r>
        <w:separator/>
      </w:r>
    </w:p>
  </w:endnote>
  <w:endnote w:type="continuationSeparator" w:id="1">
    <w:p w:rsidR="00982EEA" w:rsidRDefault="00982EEA" w:rsidP="00167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EEA" w:rsidRDefault="00982EEA" w:rsidP="00167222">
      <w:r>
        <w:separator/>
      </w:r>
    </w:p>
  </w:footnote>
  <w:footnote w:type="continuationSeparator" w:id="1">
    <w:p w:rsidR="00982EEA" w:rsidRDefault="00982EEA" w:rsidP="00167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6" w:rsidRPr="00390345" w:rsidRDefault="006E0B75" w:rsidP="000F30A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6E0B75">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0F30A6" w:rsidRPr="00532B87" w:rsidRDefault="000F30A6" w:rsidP="000F30A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F30A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F30A6" w:rsidRPr="00390345">
      <w:rPr>
        <w:rStyle w:val="CharChar1"/>
        <w:rFonts w:hint="default"/>
      </w:rPr>
      <w:t>北京国标联合认证有限公司</w:t>
    </w:r>
    <w:r w:rsidR="000F30A6" w:rsidRPr="00390345">
      <w:rPr>
        <w:rStyle w:val="CharChar1"/>
        <w:rFonts w:hint="default"/>
      </w:rPr>
      <w:tab/>
    </w:r>
    <w:r w:rsidR="000F30A6" w:rsidRPr="00390345">
      <w:rPr>
        <w:rStyle w:val="CharChar1"/>
        <w:rFonts w:hint="default"/>
      </w:rPr>
      <w:tab/>
    </w:r>
    <w:r w:rsidR="000F30A6">
      <w:rPr>
        <w:rStyle w:val="CharChar1"/>
        <w:rFonts w:hint="default"/>
      </w:rPr>
      <w:tab/>
    </w:r>
    <w:bookmarkEnd w:id="20"/>
  </w:p>
  <w:p w:rsidR="000F30A6" w:rsidRPr="008E67FF" w:rsidRDefault="000F30A6" w:rsidP="000F30A6">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222"/>
    <w:rsid w:val="000F30A6"/>
    <w:rsid w:val="00113F77"/>
    <w:rsid w:val="00167222"/>
    <w:rsid w:val="00183EC5"/>
    <w:rsid w:val="00184C37"/>
    <w:rsid w:val="001D0401"/>
    <w:rsid w:val="001F7BB2"/>
    <w:rsid w:val="00234D23"/>
    <w:rsid w:val="00267E82"/>
    <w:rsid w:val="002B5D0B"/>
    <w:rsid w:val="002C152B"/>
    <w:rsid w:val="003D15AD"/>
    <w:rsid w:val="003D6F6D"/>
    <w:rsid w:val="00572C5B"/>
    <w:rsid w:val="006251B8"/>
    <w:rsid w:val="00653665"/>
    <w:rsid w:val="006E0B75"/>
    <w:rsid w:val="0072507F"/>
    <w:rsid w:val="00954EF6"/>
    <w:rsid w:val="00982EEA"/>
    <w:rsid w:val="009A1B59"/>
    <w:rsid w:val="009B07FE"/>
    <w:rsid w:val="009C624C"/>
    <w:rsid w:val="009F528B"/>
    <w:rsid w:val="00DA700A"/>
    <w:rsid w:val="00DB72B8"/>
    <w:rsid w:val="00F80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uiPriority w:val="99"/>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1670</Words>
  <Characters>9524</Characters>
  <Application>Microsoft Office Word</Application>
  <DocSecurity>0</DocSecurity>
  <Lines>79</Lines>
  <Paragraphs>22</Paragraphs>
  <ScaleCrop>false</ScaleCrop>
  <Company>微软中国</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76</cp:revision>
  <cp:lastPrinted>2019-05-13T03:19:00Z</cp:lastPrinted>
  <dcterms:created xsi:type="dcterms:W3CDTF">2015-06-17T14:51:00Z</dcterms:created>
  <dcterms:modified xsi:type="dcterms:W3CDTF">2021-06-12T22:11:00Z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