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0510-2021-EnMS</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宁波喜悦智行科技股份有限公司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14:textFill>
            <w14:solidFill>
              <w14:schemeClr w14:val="tx1"/>
            </w14:solidFill>
          </w14:textFill>
        </w:rPr>
        <w:t>Ningbo Joy Intelligent Logistics Technology Co., 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浙江省慈溪市桥头镇吴山南路1111号</w:t>
      </w:r>
      <w:bookmarkEnd w:id="3"/>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315317</w:t>
      </w:r>
      <w:bookmarkEnd w:id="4"/>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(英文)：No. 1111 South Wushan Road, Qiaotou Town, Cixi, Zhejiang, China 315317</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浙江省慈溪市桥头镇吴山南路1111号/ 浙江省慈溪市桥头镇智翔路188、199号</w:t>
      </w:r>
      <w:bookmarkEnd w:id="5"/>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315317</w:t>
      </w:r>
      <w:bookmarkEnd w:id="6"/>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(英文)：No. 1111 South Wushan Road, Qiaotou Town, Cixi, Zhejiang, China TT/ No. 188、199 Zhixiang Road, Qiaotou Town, Cixi, Zhejiang, China 315317</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632" w:firstLineChars="286"/>
        <w:rPr>
          <w:b/>
          <w:color w:val="000000" w:themeColor="text1"/>
          <w:sz w:val="22"/>
          <w:szCs w:val="22"/>
          <w:u w:val="single"/>
          <w14:textFill>
            <w14:solidFill>
              <w14:schemeClr w14:val="tx1"/>
            </w14:solidFill>
          </w14:textFill>
        </w:rPr>
      </w:pP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91330282768537876J</w:t>
      </w:r>
      <w:bookmarkEnd w:id="7"/>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0574-58968898</w:t>
      </w:r>
      <w:bookmarkEnd w:id="9"/>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罗志强</w:t>
      </w:r>
      <w:bookmarkEnd w:id="10"/>
      <w:r>
        <w:rPr>
          <w:rFonts w:hint="eastAsia"/>
          <w:b/>
          <w:color w:val="000000" w:themeColor="text1"/>
          <w:sz w:val="22"/>
          <w:szCs w:val="22"/>
          <w14:textFill>
            <w14:solidFill>
              <w14:schemeClr w14:val="tx1"/>
            </w14:solidFill>
          </w14:textFill>
        </w:rPr>
        <w:t xml:space="preserve">      管代/联系人(职务)：</w:t>
      </w:r>
      <w:bookmarkStart w:id="11" w:name="管理者代表"/>
      <w:r>
        <w:rPr>
          <w:rFonts w:hint="eastAsia"/>
          <w:b/>
          <w:color w:val="000000" w:themeColor="text1"/>
          <w:sz w:val="22"/>
          <w:szCs w:val="22"/>
          <w14:textFill>
            <w14:solidFill>
              <w14:schemeClr w14:val="tx1"/>
            </w14:solidFill>
          </w14:textFill>
        </w:rPr>
        <w:t>罗建校</w:t>
      </w:r>
      <w:bookmarkEnd w:id="11"/>
      <w:r>
        <w:rPr>
          <w:rFonts w:hint="eastAsia"/>
          <w:b/>
          <w:color w:val="000000" w:themeColor="text1"/>
          <w:sz w:val="22"/>
          <w:szCs w:val="22"/>
          <w14:textFill>
            <w14:solidFill>
              <w14:schemeClr w14:val="tx1"/>
            </w14:solidFill>
          </w14:textFill>
        </w:rPr>
        <w:t xml:space="preserve">       组织人数：</w:t>
      </w:r>
      <w:bookmarkStart w:id="12" w:name="企业人数"/>
      <w:r>
        <w:rPr>
          <w:rFonts w:hint="eastAsia"/>
          <w:b/>
          <w:color w:val="000000" w:themeColor="text1"/>
          <w:sz w:val="22"/>
          <w:szCs w:val="22"/>
          <w14:textFill>
            <w14:solidFill>
              <w14:schemeClr w14:val="tx1"/>
            </w14:solidFill>
          </w14:textFill>
        </w:rPr>
        <w:t>150</w:t>
      </w:r>
      <w:bookmarkEnd w:id="12"/>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b/>
          <w:color w:val="000000" w:themeColor="text1"/>
          <w:sz w:val="22"/>
          <w:szCs w:val="22"/>
          <w14:textFill>
            <w14:solidFill>
              <w14:schemeClr w14:val="tx1"/>
            </w14:solidFill>
          </w14:textFill>
        </w:rPr>
        <w:t>ISO50001:2018</w:t>
      </w:r>
      <w:bookmarkEnd w:id="13"/>
      <w:r>
        <w:rPr>
          <w:rFonts w:hint="eastAsia"/>
          <w:b/>
          <w:color w:val="000000" w:themeColor="text1"/>
          <w:sz w:val="22"/>
          <w:szCs w:val="22"/>
          <w14:textFill>
            <w14:solidFill>
              <w14:schemeClr w14:val="tx1"/>
            </w14:solidFill>
          </w14:textFill>
        </w:rPr>
        <w:t xml:space="preserve">           认证类型：</w:t>
      </w:r>
      <w:bookmarkStart w:id="14" w:name="审核类型"/>
      <w:r>
        <w:rPr>
          <w:rFonts w:hint="eastAsia"/>
          <w:b/>
          <w:color w:val="000000" w:themeColor="text1"/>
          <w:sz w:val="22"/>
          <w:szCs w:val="22"/>
          <w14:textFill>
            <w14:solidFill>
              <w14:schemeClr w14:val="tx1"/>
            </w14:solidFill>
          </w14:textFill>
        </w:rPr>
        <w:t>二阶段</w:t>
      </w:r>
      <w:bookmarkEnd w:id="14"/>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400" w:lineRule="exact"/>
        <w:ind w:firstLine="0"/>
        <w:rPr>
          <w:b/>
          <w:color w:val="000000" w:themeColor="text1"/>
          <w:sz w:val="22"/>
          <w:szCs w:val="22"/>
          <w14:textFill>
            <w14:solidFill>
              <w14:schemeClr w14:val="tx1"/>
            </w14:solidFill>
          </w14:textFill>
        </w:rPr>
      </w:pPr>
      <w:bookmarkStart w:id="15" w:name="审核范围"/>
      <w:r>
        <w:rPr>
          <w:rFonts w:hint="eastAsia"/>
          <w:b/>
          <w:color w:val="000000" w:themeColor="text1"/>
          <w:sz w:val="22"/>
          <w:szCs w:val="22"/>
          <w14:textFill>
            <w14:solidFill>
              <w14:schemeClr w14:val="tx1"/>
            </w14:solidFill>
          </w14:textFill>
        </w:rPr>
        <w:t>认证范围：吸塑产品、注塑产品、压铸产品、围板产品、中空板、蜂窝板产品的设计、生产和销售</w:t>
      </w:r>
      <w:bookmarkEnd w:id="15"/>
      <w:r>
        <w:rPr>
          <w:rFonts w:hint="eastAsia"/>
          <w:b/>
          <w:color w:val="000000" w:themeColor="text1"/>
          <w:sz w:val="22"/>
          <w:szCs w:val="22"/>
          <w14:textFill>
            <w14:solidFill>
              <w14:schemeClr w14:val="tx1"/>
            </w14:solidFill>
          </w14:textFill>
        </w:rPr>
        <w:t>所涉及的能源管理活动。</w:t>
      </w:r>
    </w:p>
    <w:p>
      <w:pPr>
        <w:pStyle w:val="2"/>
        <w:spacing w:line="240" w:lineRule="auto"/>
        <w:ind w:firstLine="0"/>
        <w:rPr>
          <w:b/>
          <w:color w:val="000000" w:themeColor="text1"/>
          <w:sz w:val="22"/>
          <w:szCs w:val="22"/>
          <w:u w:val="single"/>
          <w14:textFill>
            <w14:solidFill>
              <w14:schemeClr w14:val="tx1"/>
            </w14:solidFill>
          </w14:textFill>
        </w:rPr>
      </w:pPr>
      <w:bookmarkStart w:id="16" w:name="_GoBack"/>
      <w:bookmarkEnd w:id="16"/>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□E</w:t>
      </w:r>
      <w:r>
        <w:rPr>
          <w:rFonts w:hint="eastAsia"/>
          <w:b/>
          <w:color w:val="000000" w:themeColor="text1"/>
          <w:sz w:val="22"/>
          <w:szCs w:val="22"/>
          <w:lang w:val="en-US" w:eastAsia="zh-CN"/>
          <w14:textFill>
            <w14:solidFill>
              <w14:schemeClr w14:val="tx1"/>
            </w14:solidFill>
          </w14:textFill>
        </w:rPr>
        <w:t>n</w:t>
      </w:r>
      <w:r>
        <w:rPr>
          <w:rFonts w:hint="eastAsia"/>
          <w:b/>
          <w:color w:val="000000" w:themeColor="text1"/>
          <w:sz w:val="22"/>
          <w:szCs w:val="22"/>
          <w14:textFill>
            <w14:solidFill>
              <w14:schemeClr w14:val="tx1"/>
            </w14:solidFill>
          </w14:textFill>
        </w:rPr>
        <w:t>MS（英文：）：</w:t>
      </w:r>
      <w:r>
        <w:rPr>
          <w:b/>
          <w:color w:val="000000" w:themeColor="text1"/>
          <w:sz w:val="22"/>
          <w:szCs w:val="22"/>
          <w14:textFill>
            <w14:solidFill>
              <w14:schemeClr w14:val="tx1"/>
            </w14:solidFill>
          </w14:textFill>
        </w:rPr>
        <w:t xml:space="preserve">Certification scope: energy management activities involved in the design, production and sales of </w:t>
      </w:r>
      <w:r>
        <w:rPr>
          <w:rFonts w:hint="eastAsia"/>
          <w:b/>
          <w:color w:val="000000" w:themeColor="text1"/>
          <w:sz w:val="22"/>
          <w:szCs w:val="22"/>
          <w14:textFill>
            <w14:solidFill>
              <w14:schemeClr w14:val="tx1"/>
            </w14:solidFill>
          </w14:textFill>
        </w:rPr>
        <w:t>thermoformed products, injection molded products, press molded products, sleeve pallet box, hollow sheet and honeycomb sheet product.</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exact"/>
        <w:ind w:firstLine="0"/>
        <w:rPr>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 xml:space="preserve">纸质   </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360" w:lineRule="exact"/>
        <w:ind w:firstLine="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360" w:lineRule="exact"/>
        <w:ind w:firstLine="0"/>
        <w:rPr>
          <w:b/>
          <w:color w:val="000000" w:themeColor="text1"/>
          <w:sz w:val="22"/>
          <w:szCs w:val="22"/>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                                      日期：</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14:textFill>
            <w14:solidFill>
              <w14:schemeClr w14:val="tx1"/>
            </w14:solidFill>
          </w14:textFill>
        </w:rPr>
        <w:t>www.china-isc.org.cn</w:t>
      </w:r>
      <w:r>
        <w:rPr>
          <w:rFonts w:hint="eastAsia"/>
          <w:b/>
          <w:color w:val="000000" w:themeColor="text1"/>
          <w:sz w:val="18"/>
          <w:szCs w:val="18"/>
          <w14:textFill>
            <w14:solidFill>
              <w14:schemeClr w14:val="tx1"/>
            </w14:solidFill>
          </w14:textFill>
        </w:rPr>
        <w:fldChar w:fldCharType="end"/>
      </w:r>
      <w:r>
        <w:rPr>
          <w:rFonts w:hint="eastAsia" w:ascii="宋体" w:hAnsi="宋体"/>
          <w:b/>
          <w:color w:val="000000" w:themeColor="text1"/>
          <w:sz w:val="18"/>
          <w:szCs w:val="18"/>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JRlsPWAAAACAEA&#10;AA8AAAAAAAAAAQAgAAAAIgAAAGRycy9kb3ducmV2LnhtbFBLAQIUABQAAAAIAIdO4kBeobd3HAIA&#10;AD0EAAAOAAAAAAAAAAEAIAAAACUBAABkcnMvZTJvRG9jLnhtbFBLBQYAAAAABgAGAFkBAACz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OG9Y1AAAAAcBAAAPAAAAAAAAAAEAIAAAACIA&#10;AABkcnMvZG93bnJldi54bWxQSwECFAAUAAAACACHTuJANO7JO9QBAACyAwAADgAAAAAAAAABACAA&#10;AAAjAQAAZHJzL2Uyb0RvYy54bWxQSwUGAAAAAAYABgBZAQAAaQ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42"/>
    <w:rsid w:val="001F35B0"/>
    <w:rsid w:val="0057747D"/>
    <w:rsid w:val="00E9732E"/>
    <w:rsid w:val="00F37A42"/>
    <w:rsid w:val="252E1F02"/>
    <w:rsid w:val="61506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14:textFill>
        <w14:solidFill>
          <w14:schemeClr w14:val="hlink"/>
        </w14:solidFill>
      </w14:textFill>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219</Words>
  <Characters>1249</Characters>
  <Lines>10</Lines>
  <Paragraphs>2</Paragraphs>
  <TotalTime>0</TotalTime>
  <ScaleCrop>false</ScaleCrop>
  <LinksUpToDate>false</LinksUpToDate>
  <CharactersWithSpaces>1466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2021-06-15T01:58:00Z</dcterms:created>
  <dc:creator>微软用户</dc:creator>
  <cp:lastModifiedBy>Lenovo</cp:lastModifiedBy>
  <cp:lastPrinted>2019-05-13T03:13:00Z</cp:lastPrinted>
  <dcterms:modified xsi:type="dcterms:W3CDTF">2021-06-15T02:10:07Z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3D95E2B75C2A46119432AB7079FD1CD8</vt:lpwstr>
  </property>
</Properties>
</file>