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52D9" w14:textId="77777777" w:rsidR="00574D7A" w:rsidRDefault="00B4377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5083"/>
        <w:gridCol w:w="1236"/>
        <w:gridCol w:w="1761"/>
      </w:tblGrid>
      <w:tr w:rsidR="00574D7A" w14:paraId="56CF9EDE" w14:textId="77777777">
        <w:trPr>
          <w:cantSplit/>
          <w:trHeight w:val="915"/>
        </w:trPr>
        <w:tc>
          <w:tcPr>
            <w:tcW w:w="1955" w:type="dxa"/>
          </w:tcPr>
          <w:p w14:paraId="3D4B2B98" w14:textId="77777777" w:rsidR="00574D7A" w:rsidRDefault="00B437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14:paraId="07D43B1E" w14:textId="77777777" w:rsidR="00574D7A" w:rsidRDefault="00B4377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OHSMS</w:t>
            </w:r>
          </w:p>
          <w:p w14:paraId="73EC99A7" w14:textId="77777777" w:rsidR="00574D7A" w:rsidRDefault="00B4377B">
            <w:pPr>
              <w:spacing w:line="360" w:lineRule="exact"/>
              <w:rPr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1"/>
          </w:p>
        </w:tc>
      </w:tr>
      <w:tr w:rsidR="00574D7A" w14:paraId="1901711C" w14:textId="77777777">
        <w:trPr>
          <w:cantSplit/>
        </w:trPr>
        <w:tc>
          <w:tcPr>
            <w:tcW w:w="1955" w:type="dxa"/>
          </w:tcPr>
          <w:p w14:paraId="760E8695" w14:textId="77777777" w:rsidR="00574D7A" w:rsidRDefault="00B437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14:paraId="264DFD76" w14:textId="77777777" w:rsidR="00574D7A" w:rsidRDefault="00B437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杭州诺德液压技术有限公司</w:t>
            </w:r>
          </w:p>
        </w:tc>
      </w:tr>
      <w:tr w:rsidR="00574D7A" w14:paraId="0E070E53" w14:textId="77777777">
        <w:trPr>
          <w:cantSplit/>
        </w:trPr>
        <w:tc>
          <w:tcPr>
            <w:tcW w:w="1955" w:type="dxa"/>
          </w:tcPr>
          <w:p w14:paraId="675CFF75" w14:textId="77777777" w:rsidR="00574D7A" w:rsidRDefault="00B437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083" w:type="dxa"/>
          </w:tcPr>
          <w:p w14:paraId="75C125DC" w14:textId="77777777" w:rsidR="00574D7A" w:rsidRDefault="00B437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技质部</w:t>
            </w:r>
          </w:p>
        </w:tc>
        <w:tc>
          <w:tcPr>
            <w:tcW w:w="1236" w:type="dxa"/>
          </w:tcPr>
          <w:p w14:paraId="0DD65A84" w14:textId="77777777" w:rsidR="00574D7A" w:rsidRDefault="00B437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735B3B83" w14:textId="77777777" w:rsidR="00574D7A" w:rsidRDefault="00B437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李晓国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74D7A" w14:paraId="0B616CFB" w14:textId="77777777">
        <w:trPr>
          <w:trHeight w:val="4138"/>
        </w:trPr>
        <w:tc>
          <w:tcPr>
            <w:tcW w:w="10035" w:type="dxa"/>
            <w:gridSpan w:val="4"/>
          </w:tcPr>
          <w:p w14:paraId="3FBD31D6" w14:textId="77777777" w:rsidR="00574D7A" w:rsidRDefault="00B437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82DB49C" w14:textId="77777777" w:rsidR="00574D7A" w:rsidRDefault="00B4377B">
            <w:pPr>
              <w:spacing w:before="120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抽查数显卡尺（设备号：</w:t>
            </w:r>
            <w:r>
              <w:rPr>
                <w:rFonts w:hint="eastAsia"/>
                <w:szCs w:val="21"/>
              </w:rPr>
              <w:t>ND-004,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</w:rPr>
              <w:t>0-300mm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</w:rPr>
              <w:t>高度卡尺</w:t>
            </w:r>
            <w:r>
              <w:rPr>
                <w:rFonts w:hint="eastAsia"/>
                <w:szCs w:val="21"/>
              </w:rPr>
              <w:t>（设备号：</w:t>
            </w:r>
            <w:r>
              <w:rPr>
                <w:rFonts w:hint="eastAsia"/>
                <w:szCs w:val="21"/>
              </w:rPr>
              <w:t>ND-007,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</w:rPr>
              <w:t>0-300mm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千分尺（设备号：</w:t>
            </w:r>
            <w:r>
              <w:rPr>
                <w:rFonts w:hint="eastAsia"/>
                <w:szCs w:val="21"/>
              </w:rPr>
              <w:t>ND-008,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</w:rPr>
              <w:t>25-50mm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设备号：</w:t>
            </w:r>
            <w:r>
              <w:rPr>
                <w:rFonts w:hint="eastAsia"/>
                <w:szCs w:val="21"/>
              </w:rPr>
              <w:t>ND-009,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</w:rPr>
              <w:t>50-75mm</w:t>
            </w:r>
            <w:r>
              <w:rPr>
                <w:rFonts w:hint="eastAsia"/>
                <w:szCs w:val="21"/>
              </w:rPr>
              <w:t>）校准时间为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日；已经过期，不符合要求。</w:t>
            </w:r>
          </w:p>
          <w:p w14:paraId="6C76A4A7" w14:textId="77777777" w:rsidR="00574D7A" w:rsidRDefault="00574D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978EA9" w14:textId="77777777" w:rsidR="00574D7A" w:rsidRDefault="00574D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748A3C4" w14:textId="6FF4F2AD" w:rsidR="00574D7A" w:rsidRDefault="00B4377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☑GB/T 19001</w:t>
            </w:r>
            <w:r w:rsidR="00E46968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9001:2015标准7.1.5条款 </w:t>
            </w:r>
          </w:p>
          <w:p w14:paraId="78BF5CC8" w14:textId="77777777" w:rsidR="00574D7A" w:rsidRDefault="00574D7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14:paraId="605768E7" w14:textId="77777777" w:rsidR="00574D7A" w:rsidRDefault="00B4377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标准  条款相关要求 </w:t>
            </w:r>
          </w:p>
          <w:p w14:paraId="146056B0" w14:textId="77777777" w:rsidR="00574D7A" w:rsidRDefault="00574D7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4EEA5F93" w14:textId="77777777" w:rsidR="00574D7A" w:rsidRDefault="00B4377B"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06168BE" w14:textId="77777777" w:rsidR="00574D7A" w:rsidRDefault="00574D7A">
            <w:pPr>
              <w:spacing w:before="120"/>
              <w:rPr>
                <w:rFonts w:ascii="方正仿宋简体" w:eastAsia="方正仿宋简体"/>
                <w:b/>
              </w:rPr>
            </w:pPr>
          </w:p>
          <w:p w14:paraId="03FBE871" w14:textId="38A14449" w:rsidR="00574D7A" w:rsidRPr="000313D7" w:rsidRDefault="000313D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F993E4" wp14:editId="46A47EB6">
                  <wp:simplePos x="0" y="0"/>
                  <wp:positionH relativeFrom="column">
                    <wp:posOffset>5129281</wp:posOffset>
                  </wp:positionH>
                  <wp:positionV relativeFrom="paragraph">
                    <wp:posOffset>188043</wp:posOffset>
                  </wp:positionV>
                  <wp:extent cx="747422" cy="472634"/>
                  <wp:effectExtent l="0" t="0" r="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22" cy="47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77B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46968"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5428B60E" wp14:editId="765E7DE6">
                  <wp:extent cx="821152" cy="38544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59" cy="39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6968"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5E32480B" wp14:editId="6D402F8D">
                  <wp:extent cx="423637" cy="1079045"/>
                  <wp:effectExtent l="0" t="381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0014" cy="1120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377B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46968"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719D443C" wp14:editId="1F3AF965">
                  <wp:extent cx="672343" cy="315595"/>
                  <wp:effectExtent l="0" t="0" r="0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91" cy="32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377B"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14:paraId="7210D8FE" w14:textId="25E6BB34" w:rsidR="00574D7A" w:rsidRDefault="00B4377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E46968">
              <w:rPr>
                <w:rFonts w:ascii="方正仿宋简体" w:eastAsia="方正仿宋简体"/>
                <w:b/>
                <w:sz w:val="24"/>
              </w:rPr>
              <w:t>2021.6.10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E46968">
              <w:rPr>
                <w:rFonts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 期：</w:t>
            </w:r>
            <w:r w:rsidR="00E46968">
              <w:rPr>
                <w:rFonts w:ascii="方正仿宋简体" w:eastAsia="方正仿宋简体"/>
                <w:b/>
                <w:sz w:val="24"/>
              </w:rPr>
              <w:t>2021.6.10</w:t>
            </w:r>
            <w:r w:rsidR="00E46968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</w:t>
            </w:r>
            <w:r w:rsidR="00E46968">
              <w:rPr>
                <w:rFonts w:ascii="方正仿宋简体" w:eastAsia="方正仿宋简体"/>
                <w:b/>
                <w:sz w:val="24"/>
              </w:rPr>
              <w:t>2021.6.10</w:t>
            </w:r>
          </w:p>
        </w:tc>
      </w:tr>
      <w:tr w:rsidR="00574D7A" w14:paraId="33DF037A" w14:textId="77777777">
        <w:trPr>
          <w:trHeight w:val="3554"/>
        </w:trPr>
        <w:tc>
          <w:tcPr>
            <w:tcW w:w="10035" w:type="dxa"/>
            <w:gridSpan w:val="4"/>
          </w:tcPr>
          <w:p w14:paraId="339E9175" w14:textId="77777777" w:rsidR="00574D7A" w:rsidRDefault="00B437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53EF8CA" w14:textId="77777777" w:rsidR="00574D7A" w:rsidRDefault="00574D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BDB3B91" w14:textId="74CFE14D" w:rsidR="00574D7A" w:rsidRDefault="00B4377B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Cs/>
              </w:rPr>
              <w:t xml:space="preserve"> </w:t>
            </w:r>
            <w:r w:rsidR="00A41462">
              <w:rPr>
                <w:rFonts w:ascii="方正仿宋简体" w:eastAsia="方正仿宋简体" w:hint="eastAsia"/>
                <w:bCs/>
              </w:rPr>
              <w:t>整改基本有效。</w:t>
            </w:r>
          </w:p>
          <w:p w14:paraId="64890FE0" w14:textId="77777777" w:rsidR="00574D7A" w:rsidRDefault="00B437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</w:t>
            </w:r>
          </w:p>
          <w:p w14:paraId="7932FB48" w14:textId="323D3C98" w:rsidR="00574D7A" w:rsidRDefault="00B437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A41462"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2E6FA036" wp14:editId="0B620253">
                  <wp:extent cx="672343" cy="315595"/>
                  <wp:effectExtent l="0" t="0" r="0" b="825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91" cy="32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日期：</w:t>
            </w:r>
            <w:r w:rsidR="00A41462">
              <w:rPr>
                <w:rFonts w:ascii="方正仿宋简体" w:eastAsia="方正仿宋简体"/>
                <w:b/>
                <w:sz w:val="24"/>
              </w:rPr>
              <w:t>2021.8.16</w:t>
            </w:r>
          </w:p>
        </w:tc>
      </w:tr>
    </w:tbl>
    <w:p w14:paraId="5282D555" w14:textId="77777777" w:rsidR="00E46968" w:rsidRDefault="00B4377B" w:rsidP="00E4696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E46968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5083"/>
        <w:gridCol w:w="1236"/>
        <w:gridCol w:w="1761"/>
      </w:tblGrid>
      <w:tr w:rsidR="00E46968" w14:paraId="406256E0" w14:textId="77777777" w:rsidTr="00CC7D1A">
        <w:trPr>
          <w:cantSplit/>
          <w:trHeight w:val="915"/>
        </w:trPr>
        <w:tc>
          <w:tcPr>
            <w:tcW w:w="1955" w:type="dxa"/>
          </w:tcPr>
          <w:p w14:paraId="003EFFF7" w14:textId="77777777" w:rsidR="00E46968" w:rsidRDefault="00E46968" w:rsidP="00CC7D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14:paraId="0BEE514B" w14:textId="77777777" w:rsidR="00E46968" w:rsidRDefault="00E46968" w:rsidP="00CC7D1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OHSMS</w:t>
            </w:r>
          </w:p>
          <w:p w14:paraId="50B16451" w14:textId="77777777" w:rsidR="00E46968" w:rsidRDefault="00E46968" w:rsidP="00CC7D1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 w:rsidR="00E46968" w14:paraId="10397F68" w14:textId="77777777" w:rsidTr="00CC7D1A">
        <w:trPr>
          <w:cantSplit/>
        </w:trPr>
        <w:tc>
          <w:tcPr>
            <w:tcW w:w="1955" w:type="dxa"/>
          </w:tcPr>
          <w:p w14:paraId="17ABA9AB" w14:textId="77777777" w:rsidR="00E46968" w:rsidRDefault="00E46968" w:rsidP="00CC7D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14:paraId="2F98B3E1" w14:textId="77777777" w:rsidR="00E46968" w:rsidRDefault="00E46968" w:rsidP="00CC7D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杭州诺德液压技术有限公司</w:t>
            </w:r>
          </w:p>
        </w:tc>
      </w:tr>
      <w:tr w:rsidR="00E46968" w14:paraId="711B1574" w14:textId="77777777" w:rsidTr="00CC7D1A">
        <w:trPr>
          <w:cantSplit/>
        </w:trPr>
        <w:tc>
          <w:tcPr>
            <w:tcW w:w="1955" w:type="dxa"/>
          </w:tcPr>
          <w:p w14:paraId="08D962E5" w14:textId="77777777" w:rsidR="00E46968" w:rsidRDefault="00E46968" w:rsidP="00CC7D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083" w:type="dxa"/>
          </w:tcPr>
          <w:p w14:paraId="16B3A1D1" w14:textId="42DDF452" w:rsidR="00E46968" w:rsidRDefault="00E46968" w:rsidP="00CC7D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14:paraId="0453925D" w14:textId="77777777" w:rsidR="00E46968" w:rsidRDefault="00E46968" w:rsidP="00CC7D1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1522BF8C" w14:textId="280F60E9" w:rsidR="00E46968" w:rsidRDefault="00E46968" w:rsidP="00CC7D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何荣伟</w:t>
            </w:r>
          </w:p>
        </w:tc>
      </w:tr>
      <w:tr w:rsidR="00E46968" w14:paraId="4D0C1A3D" w14:textId="77777777" w:rsidTr="00CC7D1A">
        <w:trPr>
          <w:trHeight w:val="4138"/>
        </w:trPr>
        <w:tc>
          <w:tcPr>
            <w:tcW w:w="10035" w:type="dxa"/>
            <w:gridSpan w:val="4"/>
          </w:tcPr>
          <w:p w14:paraId="3712FACD" w14:textId="77777777" w:rsidR="00E46968" w:rsidRDefault="00E46968" w:rsidP="00CC7D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E2C6775" w14:textId="7DFD5EC2" w:rsidR="00E46968" w:rsidRDefault="00E46968" w:rsidP="00CC7D1A">
            <w:pPr>
              <w:spacing w:before="120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抽查外来文件管理情况，发现未收集液压机械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部件相关的产品标准，不符合要求。</w:t>
            </w:r>
          </w:p>
          <w:p w14:paraId="3889DD4E" w14:textId="77777777" w:rsidR="00E46968" w:rsidRDefault="00E46968" w:rsidP="00CC7D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BFBBF19" w14:textId="77777777" w:rsidR="00E46968" w:rsidRPr="00E46968" w:rsidRDefault="00E46968" w:rsidP="00CC7D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3DED9AE" w14:textId="2382BC97" w:rsidR="00E46968" w:rsidRDefault="00E46968" w:rsidP="00CC7D1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☑GB/T 19001-2016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9001:2015标准7.5条款 </w:t>
            </w:r>
          </w:p>
          <w:p w14:paraId="3751B982" w14:textId="77777777" w:rsidR="00E46968" w:rsidRDefault="00E46968" w:rsidP="00CC7D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14:paraId="55468D23" w14:textId="77777777" w:rsidR="00E46968" w:rsidRDefault="00E46968" w:rsidP="00CC7D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标准  条款相关要求 </w:t>
            </w:r>
          </w:p>
          <w:p w14:paraId="0EA15A8C" w14:textId="77777777" w:rsidR="00E46968" w:rsidRDefault="00E46968" w:rsidP="00CC7D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F1B76BD" w14:textId="77777777" w:rsidR="00E46968" w:rsidRDefault="00E46968" w:rsidP="00CC7D1A"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BA70E3F" w14:textId="77777777" w:rsidR="00E46968" w:rsidRDefault="00E46968" w:rsidP="00CC7D1A">
            <w:pPr>
              <w:spacing w:before="120"/>
              <w:rPr>
                <w:rFonts w:ascii="方正仿宋简体" w:eastAsia="方正仿宋简体"/>
                <w:b/>
              </w:rPr>
            </w:pPr>
          </w:p>
          <w:p w14:paraId="414BBAE8" w14:textId="0A6263C3" w:rsidR="00E46968" w:rsidRDefault="00A41462" w:rsidP="00E4696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09D394" wp14:editId="27B9F51D">
                  <wp:simplePos x="0" y="0"/>
                  <wp:positionH relativeFrom="column">
                    <wp:posOffset>5130192</wp:posOffset>
                  </wp:positionH>
                  <wp:positionV relativeFrom="paragraph">
                    <wp:posOffset>267473</wp:posOffset>
                  </wp:positionV>
                  <wp:extent cx="747422" cy="472634"/>
                  <wp:effectExtent l="0" t="0" r="0" b="381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22" cy="47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968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46968"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005C5E25" wp14:editId="729458C7">
                  <wp:extent cx="821152" cy="38544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59" cy="39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6968"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401EB1FF" wp14:editId="749F547B">
                  <wp:extent cx="423637" cy="1079045"/>
                  <wp:effectExtent l="0" t="381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0014" cy="1120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6968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46968"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1F78F283" wp14:editId="7DFC60EE">
                  <wp:extent cx="672343" cy="315595"/>
                  <wp:effectExtent l="0" t="0" r="0" b="825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91" cy="32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6968"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14:paraId="5DFCF9E8" w14:textId="114E3538" w:rsidR="00E46968" w:rsidRDefault="00E46968" w:rsidP="00E4696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2021.6.10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 期：</w:t>
            </w:r>
            <w:r>
              <w:rPr>
                <w:rFonts w:ascii="方正仿宋简体" w:eastAsia="方正仿宋简体"/>
                <w:b/>
                <w:sz w:val="24"/>
              </w:rPr>
              <w:t>2021.6.10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</w:t>
            </w:r>
            <w:r>
              <w:rPr>
                <w:rFonts w:ascii="方正仿宋简体" w:eastAsia="方正仿宋简体"/>
                <w:b/>
                <w:sz w:val="24"/>
              </w:rPr>
              <w:t>2021.6.10</w:t>
            </w:r>
          </w:p>
        </w:tc>
      </w:tr>
      <w:tr w:rsidR="00E46968" w14:paraId="515864F2" w14:textId="77777777" w:rsidTr="00CC7D1A">
        <w:trPr>
          <w:trHeight w:val="3554"/>
        </w:trPr>
        <w:tc>
          <w:tcPr>
            <w:tcW w:w="10035" w:type="dxa"/>
            <w:gridSpan w:val="4"/>
          </w:tcPr>
          <w:p w14:paraId="645771A5" w14:textId="77777777" w:rsidR="00E46968" w:rsidRDefault="00E46968" w:rsidP="00CC7D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9AFBED5" w14:textId="77777777" w:rsidR="00E46968" w:rsidRDefault="00E46968" w:rsidP="00CC7D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6037A59" w14:textId="77777777" w:rsidR="00A41462" w:rsidRDefault="00E46968" w:rsidP="00A41462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Cs/>
              </w:rPr>
              <w:t xml:space="preserve"> </w:t>
            </w:r>
            <w:r w:rsidR="00A41462">
              <w:rPr>
                <w:rFonts w:ascii="方正仿宋简体" w:eastAsia="方正仿宋简体" w:hint="eastAsia"/>
                <w:b/>
              </w:rPr>
              <w:t xml:space="preserve"> </w:t>
            </w:r>
            <w:r w:rsidR="00A41462">
              <w:rPr>
                <w:rFonts w:ascii="方正仿宋简体" w:eastAsia="方正仿宋简体" w:hint="eastAsia"/>
                <w:bCs/>
              </w:rPr>
              <w:t xml:space="preserve"> 整改基本有效。</w:t>
            </w:r>
          </w:p>
          <w:p w14:paraId="2E7995A7" w14:textId="77777777" w:rsidR="00A41462" w:rsidRDefault="00A41462" w:rsidP="00A414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</w:t>
            </w:r>
          </w:p>
          <w:p w14:paraId="4B9940D1" w14:textId="096F0209" w:rsidR="00E46968" w:rsidRDefault="00A41462" w:rsidP="00A4146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Cs/>
                <w:noProof/>
                <w:sz w:val="24"/>
              </w:rPr>
              <w:drawing>
                <wp:inline distT="0" distB="0" distL="0" distR="0" wp14:anchorId="02ADC8FF" wp14:editId="60049B2D">
                  <wp:extent cx="672343" cy="315595"/>
                  <wp:effectExtent l="0" t="0" r="0" b="825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91" cy="32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日期：</w:t>
            </w:r>
            <w:r>
              <w:rPr>
                <w:rFonts w:ascii="方正仿宋简体" w:eastAsia="方正仿宋简体"/>
                <w:b/>
                <w:sz w:val="24"/>
              </w:rPr>
              <w:t>2021.8.16</w:t>
            </w:r>
          </w:p>
        </w:tc>
      </w:tr>
    </w:tbl>
    <w:p w14:paraId="6239E0F8" w14:textId="11FA1EB1" w:rsidR="00E46968" w:rsidRDefault="00E46968">
      <w:pPr>
        <w:widowControl/>
        <w:jc w:val="left"/>
        <w:rPr>
          <w:rFonts w:eastAsia="黑体"/>
          <w:sz w:val="32"/>
        </w:rPr>
      </w:pPr>
    </w:p>
    <w:sectPr w:rsidR="00E46968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E42F" w14:textId="77777777" w:rsidR="006F4097" w:rsidRDefault="006F4097">
      <w:r>
        <w:separator/>
      </w:r>
    </w:p>
  </w:endnote>
  <w:endnote w:type="continuationSeparator" w:id="0">
    <w:p w14:paraId="3879735E" w14:textId="77777777" w:rsidR="006F4097" w:rsidRDefault="006F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华文楷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948C" w14:textId="77777777" w:rsidR="00574D7A" w:rsidRDefault="00B4377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91A5" w14:textId="77777777" w:rsidR="006F4097" w:rsidRDefault="006F4097">
      <w:r>
        <w:separator/>
      </w:r>
    </w:p>
  </w:footnote>
  <w:footnote w:type="continuationSeparator" w:id="0">
    <w:p w14:paraId="5705C5E0" w14:textId="77777777" w:rsidR="006F4097" w:rsidRDefault="006F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72D4" w14:textId="77777777" w:rsidR="00574D7A" w:rsidRDefault="00B4377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4B85E7" wp14:editId="7F5CBAB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06173E" w14:textId="7FD0BED8" w:rsidR="00574D7A" w:rsidRDefault="00B062A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50456" wp14:editId="35510244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F0157" w14:textId="77777777" w:rsidR="00574D7A" w:rsidRDefault="00B4377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504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4pt;margin-top:2.2pt;width:173.1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" stroked="f">
              <v:textbox>
                <w:txbxContent>
                  <w:p w14:paraId="76FF0157" w14:textId="77777777" w:rsidR="00574D7A" w:rsidRDefault="00B4377B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4377B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B4377B">
      <w:rPr>
        <w:rStyle w:val="CharChar1"/>
        <w:rFonts w:hint="default"/>
        <w:w w:val="90"/>
        <w:sz w:val="18"/>
      </w:rPr>
      <w:t>Co.,Ltd</w:t>
    </w:r>
    <w:proofErr w:type="spellEnd"/>
    <w:r w:rsidR="00B4377B">
      <w:rPr>
        <w:rStyle w:val="CharChar1"/>
        <w:rFonts w:hint="default"/>
        <w:w w:val="90"/>
        <w:sz w:val="18"/>
      </w:rPr>
      <w:t>.</w:t>
    </w:r>
    <w:proofErr w:type="gramEnd"/>
  </w:p>
  <w:p w14:paraId="02B6727B" w14:textId="57997489" w:rsidR="00574D7A" w:rsidRDefault="00B062A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40DB7" wp14:editId="05B3A3A4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581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05pt;margin-top:10.65pt;width:48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"/>
          </w:pict>
        </mc:Fallback>
      </mc:AlternateContent>
    </w:r>
  </w:p>
  <w:p w14:paraId="2C527AB4" w14:textId="77777777" w:rsidR="00574D7A" w:rsidRDefault="00574D7A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A"/>
    <w:rsid w:val="000313D7"/>
    <w:rsid w:val="00574D7A"/>
    <w:rsid w:val="006A0231"/>
    <w:rsid w:val="006F4097"/>
    <w:rsid w:val="009701B4"/>
    <w:rsid w:val="00A41462"/>
    <w:rsid w:val="00B062AE"/>
    <w:rsid w:val="00B4377B"/>
    <w:rsid w:val="00E46968"/>
    <w:rsid w:val="03BB6ADD"/>
    <w:rsid w:val="047B362B"/>
    <w:rsid w:val="0A43551E"/>
    <w:rsid w:val="0BCF7F52"/>
    <w:rsid w:val="0D5377D9"/>
    <w:rsid w:val="14B16FC8"/>
    <w:rsid w:val="18086B76"/>
    <w:rsid w:val="21A51C7E"/>
    <w:rsid w:val="26AC1BB1"/>
    <w:rsid w:val="41975D0F"/>
    <w:rsid w:val="44C049E7"/>
    <w:rsid w:val="51764426"/>
    <w:rsid w:val="57C00E5B"/>
    <w:rsid w:val="5A9D69C5"/>
    <w:rsid w:val="5B132642"/>
    <w:rsid w:val="62AB1207"/>
    <w:rsid w:val="682D242B"/>
    <w:rsid w:val="7419470F"/>
    <w:rsid w:val="7D143069"/>
    <w:rsid w:val="7FFA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9DF7F"/>
  <w15:docId w15:val="{93FF5896-461F-4711-AA63-960CADF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5</cp:revision>
  <cp:lastPrinted>2019-05-13T03:02:00Z</cp:lastPrinted>
  <dcterms:created xsi:type="dcterms:W3CDTF">2021-07-15T07:29:00Z</dcterms:created>
  <dcterms:modified xsi:type="dcterms:W3CDTF">2021-08-16T13:29:00Z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135E378AAB3C4AD2A4E6956F6EDBBBF1</vt:lpwstr>
  </property>
</Properties>
</file>