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成都市融盛智能科技有限公司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成都市武侯区科华北路36号605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陈朝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18829841889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1874952083@qq.com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陈朝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0158-2021-QEO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Q:补充,E:补充,O:补充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Q：</w:t>
            </w:r>
            <w:bookmarkStart w:id="17" w:name="_GoBack"/>
            <w:r>
              <w:rPr>
                <w:sz w:val="20"/>
              </w:rPr>
              <w:t>系统集成(含计算机信息系统集成）</w:t>
            </w:r>
            <w:bookmarkEnd w:id="17"/>
          </w:p>
          <w:p>
            <w:pPr>
              <w:rPr>
                <w:sz w:val="20"/>
              </w:rPr>
            </w:pPr>
            <w:r>
              <w:rPr>
                <w:sz w:val="20"/>
              </w:rPr>
              <w:t>E：系统集成(含计算机信息系统集成）所涉及场所的相关环境管理活动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O：系统集成(含计算机信息系统集成）所涉及场所的相关职业健康安全管理活动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Q：33.02.02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O：33.02.02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4" w:name="审核开始日"/>
            <w:r>
              <w:rPr>
                <w:rFonts w:hint="eastAsia"/>
                <w:b/>
                <w:sz w:val="20"/>
              </w:rPr>
              <w:t>2021年06月07日 下午</w:t>
            </w:r>
            <w:bookmarkEnd w:id="14"/>
            <w:r>
              <w:rPr>
                <w:rFonts w:hint="eastAsia"/>
                <w:b/>
                <w:sz w:val="20"/>
              </w:rPr>
              <w:t>至</w:t>
            </w:r>
            <w:bookmarkStart w:id="15" w:name="审核结束日"/>
            <w:r>
              <w:rPr>
                <w:rFonts w:hint="eastAsia"/>
                <w:b/>
                <w:sz w:val="20"/>
              </w:rPr>
              <w:t>2021年06月07日 下午</w:t>
            </w:r>
            <w:bookmarkEnd w:id="15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6" w:name="审核天数"/>
            <w:r>
              <w:rPr>
                <w:rFonts w:hint="eastAsia"/>
                <w:b/>
                <w:sz w:val="20"/>
              </w:rPr>
              <w:t>0.5</w:t>
            </w:r>
            <w:bookmarkEnd w:id="16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O:33.02.02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2020-N1QMS-1265256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2021-N1EMS-1265256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2021.6.4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项目实施部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（含临时场所））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陈伟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 7.1.5监视和测量设备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(上次不符合验证)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；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QMS-2015：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宋明珠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5.3组织的角色、职责和权限、6.2质量目标及其实现的策划；6.1.2环境因素；8.1运行策划和控制；8.2应急准备和响应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ISO45001：2018：杨珍全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5.3组织的角色、职责和权限；6.2质量目标及其实现的策划；6.1.2危险源辨识和职业安全风险评价；8.1运行策划和控制；8.2应急准备和响应；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杨珍全、宋明珠、陈伟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F10D8"/>
    <w:rsid w:val="06B90B50"/>
    <w:rsid w:val="36217D8B"/>
    <w:rsid w:val="3EF50515"/>
    <w:rsid w:val="49F0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2021-06-05T13:49:03Z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2D32DE2360E6484CAEBB6C7F7A86E06B</vt:lpwstr>
  </property>
</Properties>
</file>