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50"/>
        <w:gridCol w:w="503"/>
        <w:gridCol w:w="6"/>
        <w:gridCol w:w="567"/>
        <w:gridCol w:w="1242"/>
        <w:gridCol w:w="75"/>
        <w:gridCol w:w="101"/>
        <w:gridCol w:w="589"/>
        <w:gridCol w:w="261"/>
        <w:gridCol w:w="608"/>
        <w:gridCol w:w="1310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内蒙古正融电气有限公司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内蒙古自治区呼和浩特市新城区兴安北路84号鼎盛华世纪广场11楼11002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</w:rPr>
              <w:t>郭瑞蓉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</w:rPr>
              <w:t>15352852383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sz w:val="20"/>
              </w:rPr>
              <w:t>郭瑞蓉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/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" w:name="合同编号"/>
            <w:r>
              <w:rPr>
                <w:sz w:val="20"/>
              </w:rPr>
              <w:t>0326-2020-QEO-2021</w:t>
            </w:r>
            <w:bookmarkEnd w:id="1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53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05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Q：电线电缆、灯具、灯饰及配件、高低压开关柜、仪器仪表、电力设备及配件的销售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E：电线电缆、灯具、灯饰及配件、高低压开关柜、仪器仪表、电力设备及配件的销售及相关环境管理活动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O：电线电缆、灯具、灯饰及配件、高低压开关柜、仪器仪表、电力设备及配件的销售及相关职业健康安全管理活动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" w:name="审核开始日"/>
            <w:r>
              <w:rPr>
                <w:rFonts w:hint="eastAsia"/>
                <w:b/>
                <w:sz w:val="20"/>
              </w:rPr>
              <w:t>2021年06月16日 上午</w:t>
            </w:r>
            <w:bookmarkEnd w:id="2"/>
            <w:r>
              <w:rPr>
                <w:rFonts w:hint="eastAsia"/>
                <w:b/>
                <w:sz w:val="20"/>
              </w:rPr>
              <w:t>至</w:t>
            </w:r>
            <w:bookmarkStart w:id="3" w:name="审核结束日"/>
            <w:r>
              <w:rPr>
                <w:rFonts w:hint="eastAsia"/>
                <w:b/>
                <w:sz w:val="20"/>
              </w:rPr>
              <w:t>2021年06月17日 上午</w:t>
            </w:r>
            <w:bookmarkEnd w:id="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4" w:name="审核天数"/>
            <w:r>
              <w:rPr>
                <w:rFonts w:hint="eastAsia"/>
                <w:b/>
                <w:sz w:val="20"/>
              </w:rPr>
              <w:t>1.5</w:t>
            </w:r>
            <w:bookmarkEnd w:id="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95" w:hRule="atLeast"/>
        </w:trPr>
        <w:tc>
          <w:tcPr>
            <w:tcW w:w="10490" w:type="dxa"/>
            <w:gridSpan w:val="1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审核组成员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2021-N1EMS-3205805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25" w:hRule="atLeast"/>
        </w:trPr>
        <w:tc>
          <w:tcPr>
            <w:tcW w:w="10490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68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68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2021.</w:t>
            </w:r>
            <w:r>
              <w:rPr>
                <w:rFonts w:hint="eastAsia"/>
                <w:sz w:val="20"/>
                <w:lang w:val="en-US" w:eastAsia="zh-CN"/>
              </w:rPr>
              <w:t>6.15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2021.</w:t>
            </w:r>
            <w:r>
              <w:rPr>
                <w:rFonts w:hint="eastAsia"/>
                <w:lang w:val="en-US" w:eastAsia="zh-CN"/>
              </w:rPr>
              <w:t>6.15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ind w:firstLine="843" w:firstLineChars="4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(含员工代表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Q:4.1/4.2/4.3/4.4/5.1/5.2/5.3/6.1/6.2/6.3/7.1.1/9.1.1/9.3/10.1/10.3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ab/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资质验证/范围再确认/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上次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与管理层有关的质量、环境、职业健康安全管理相关活动等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EO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4.1/4.2/4.3/4.4/5.1/5.2/5.3/6.1.1/6.1.3/6.1.4/6.2/7.1/9.1.1/9.3/10.1/10.3</w:t>
            </w:r>
          </w:p>
          <w:p>
            <w:pPr>
              <w:rPr>
                <w:rFonts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O:5.4</w:t>
            </w:r>
          </w:p>
          <w:p>
            <w:pPr>
              <w:rPr>
                <w:rFonts w:ascii="宋体" w:hAnsi="宋体"/>
                <w:b/>
                <w:bCs/>
                <w:sz w:val="18"/>
                <w:szCs w:val="22"/>
              </w:rPr>
            </w:pP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5" w:name="_GoBack"/>
            <w:bookmarkEnd w:id="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 xml:space="preserve">EO:5.3/6.2/6.1.2/6.1.3/7.2/7.3/7.4/7.5/8.1/8.2/9.1.2/9.2/10.2 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Q:5.3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6.2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7.1.2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7.1.6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7.2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7.3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7.4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7.5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/8.4/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9.1.1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 xml:space="preserve">9.1.3 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 xml:space="preserve"> 9.2 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10.2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商务部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EO:5.3/6.1.2/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6.2/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8.1/8.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2/8.6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Q:5.3/6.2/7.1.3/7.1.4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/7.1.5/8.1/8.2/8.3/8.5/8.6/8.7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部门职责、目标完成情况、广告设计、制作、安装情况控制，及相关管理及环境、职业健康安全管理情况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Q:5.3/6.1/6.2/8.4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EO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：5.3/6.1/6.2/8.1/8.2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与供方有关的质量、环境、安全职业健康安全管理活动安全运行控制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继续审核管理层、行政部、销售部、商务部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注  午餐时间： 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E7"/>
    <w:rsid w:val="0034123D"/>
    <w:rsid w:val="003C655D"/>
    <w:rsid w:val="00516025"/>
    <w:rsid w:val="00692EE7"/>
    <w:rsid w:val="00950FE2"/>
    <w:rsid w:val="00BC4A1D"/>
    <w:rsid w:val="00F5139E"/>
    <w:rsid w:val="02934514"/>
    <w:rsid w:val="0307723C"/>
    <w:rsid w:val="068435EC"/>
    <w:rsid w:val="181231D9"/>
    <w:rsid w:val="19DA39FB"/>
    <w:rsid w:val="1DF65BF6"/>
    <w:rsid w:val="23E677FD"/>
    <w:rsid w:val="28F1116E"/>
    <w:rsid w:val="2B322853"/>
    <w:rsid w:val="2D294739"/>
    <w:rsid w:val="39CA2F43"/>
    <w:rsid w:val="507C23C1"/>
    <w:rsid w:val="63DC3A1E"/>
    <w:rsid w:val="68F86E21"/>
    <w:rsid w:val="73BF54F3"/>
    <w:rsid w:val="7DB461B9"/>
    <w:rsid w:val="7F541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386</Words>
  <Characters>2205</Characters>
  <Lines>18</Lines>
  <Paragraphs>5</Paragraphs>
  <TotalTime>0</TotalTime>
  <ScaleCrop>false</ScaleCrop>
  <LinksUpToDate>false</LinksUpToDate>
  <CharactersWithSpaces>2586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2021-06-16T09:32:38Z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FFF842516C424931844EDE435B1C253B</vt:lpwstr>
  </property>
</Properties>
</file>