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07A4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B7F4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北京坚果比特科技有限公司</w:t>
            </w:r>
            <w:bookmarkEnd w:id="0"/>
          </w:p>
        </w:tc>
      </w:tr>
      <w:tr w:rsidR="009B7F4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B7F4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鮑禹卿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18612450101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baoyuqing@jianguodata.com</w:t>
            </w:r>
            <w:bookmarkEnd w:id="7"/>
          </w:p>
        </w:tc>
      </w:tr>
      <w:tr w:rsidR="009B7F4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74AF1">
            <w:bookmarkStart w:id="8" w:name="最高管理者"/>
            <w:bookmarkEnd w:id="8"/>
            <w:r>
              <w:rPr>
                <w:sz w:val="21"/>
                <w:szCs w:val="21"/>
              </w:rPr>
              <w:t>鮑禹卿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6375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6375F"/>
        </w:tc>
        <w:tc>
          <w:tcPr>
            <w:tcW w:w="2079" w:type="dxa"/>
            <w:gridSpan w:val="3"/>
            <w:vMerge/>
            <w:vAlign w:val="center"/>
          </w:tcPr>
          <w:p w:rsidR="004A38E5" w:rsidRDefault="0076375F"/>
        </w:tc>
      </w:tr>
      <w:tr w:rsidR="009B7F4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07A4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07A4C" w:rsidP="00774AF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07A4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B7F4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07A4C">
            <w:bookmarkStart w:id="10" w:name="审核范围"/>
            <w:r>
              <w:t>应用软件开发，计算机、软件及辅助设备的销售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07A4C">
            <w:r>
              <w:rPr>
                <w:rFonts w:hint="eastAsia"/>
              </w:rPr>
              <w:t>专业</w:t>
            </w:r>
          </w:p>
          <w:p w:rsidR="004A38E5" w:rsidRDefault="00A07A4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07A4C">
            <w:bookmarkStart w:id="11" w:name="专业代码"/>
            <w:r>
              <w:t>29.09.01;33.02.01</w:t>
            </w:r>
            <w:bookmarkEnd w:id="11"/>
          </w:p>
        </w:tc>
      </w:tr>
      <w:tr w:rsidR="009B7F4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07A4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9B7F4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07A4C" w:rsidP="00774A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B7F4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07A4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74A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07A4C">
              <w:rPr>
                <w:rFonts w:hint="eastAsia"/>
                <w:b/>
                <w:sz w:val="21"/>
                <w:szCs w:val="21"/>
              </w:rPr>
              <w:t>普通话</w:t>
            </w:r>
            <w:r w:rsidR="00A07A4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07A4C">
              <w:rPr>
                <w:rFonts w:hint="eastAsia"/>
                <w:b/>
                <w:sz w:val="21"/>
                <w:szCs w:val="21"/>
              </w:rPr>
              <w:t>英语</w:t>
            </w:r>
            <w:r w:rsidR="00A07A4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07A4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B7F4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07A4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B7F4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B7F4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A07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9B7F4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6375F"/>
        </w:tc>
        <w:tc>
          <w:tcPr>
            <w:tcW w:w="780" w:type="dxa"/>
            <w:gridSpan w:val="2"/>
            <w:vAlign w:val="center"/>
          </w:tcPr>
          <w:p w:rsidR="004A38E5" w:rsidRDefault="0076375F"/>
        </w:tc>
        <w:tc>
          <w:tcPr>
            <w:tcW w:w="720" w:type="dxa"/>
            <w:vAlign w:val="center"/>
          </w:tcPr>
          <w:p w:rsidR="004A38E5" w:rsidRDefault="0076375F"/>
        </w:tc>
        <w:tc>
          <w:tcPr>
            <w:tcW w:w="1141" w:type="dxa"/>
            <w:gridSpan w:val="2"/>
            <w:vAlign w:val="center"/>
          </w:tcPr>
          <w:p w:rsidR="004A38E5" w:rsidRDefault="0076375F"/>
        </w:tc>
        <w:tc>
          <w:tcPr>
            <w:tcW w:w="3402" w:type="dxa"/>
            <w:gridSpan w:val="4"/>
            <w:vAlign w:val="center"/>
          </w:tcPr>
          <w:p w:rsidR="004A38E5" w:rsidRDefault="0076375F"/>
        </w:tc>
        <w:tc>
          <w:tcPr>
            <w:tcW w:w="1559" w:type="dxa"/>
            <w:gridSpan w:val="4"/>
            <w:vAlign w:val="center"/>
          </w:tcPr>
          <w:p w:rsidR="004A38E5" w:rsidRDefault="0076375F"/>
        </w:tc>
        <w:tc>
          <w:tcPr>
            <w:tcW w:w="1229" w:type="dxa"/>
            <w:vAlign w:val="center"/>
          </w:tcPr>
          <w:p w:rsidR="004A38E5" w:rsidRDefault="0076375F"/>
        </w:tc>
      </w:tr>
      <w:tr w:rsidR="009B7F4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07A4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B7F4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6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6375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07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6375F"/>
        </w:tc>
      </w:tr>
      <w:tr w:rsidR="009B7F4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07A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6375F">
            <w:pPr>
              <w:spacing w:line="360" w:lineRule="auto"/>
            </w:pPr>
          </w:p>
        </w:tc>
      </w:tr>
      <w:tr w:rsidR="009B7F4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07A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A07A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6375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A07A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6375F">
            <w:pPr>
              <w:spacing w:line="360" w:lineRule="auto"/>
            </w:pPr>
          </w:p>
        </w:tc>
      </w:tr>
    </w:tbl>
    <w:p w:rsidR="004A38E5" w:rsidRDefault="0076375F">
      <w:pPr>
        <w:widowControl/>
        <w:jc w:val="left"/>
      </w:pPr>
    </w:p>
    <w:p w:rsidR="004A38E5" w:rsidRDefault="0076375F" w:rsidP="00774AF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74AF1" w:rsidRDefault="00774AF1" w:rsidP="00774AF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07A4C" w:rsidP="00774AF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774AF1" w:rsidTr="000A7CB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74AF1" w:rsidRDefault="00774AF1" w:rsidP="000A7CB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774AF1" w:rsidRDefault="00774AF1" w:rsidP="000A7CB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774AF1" w:rsidTr="000A7CB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143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</w:t>
            </w:r>
            <w:r w:rsidR="00143B52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月0</w:t>
            </w:r>
            <w:r w:rsidR="00143B52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AF1" w:rsidRDefault="00774AF1" w:rsidP="00774A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774A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774AF1" w:rsidRDefault="00774AF1" w:rsidP="00774A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12：00-12：30午餐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774A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法规；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视频沟通多场所相关情况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AF1" w:rsidRDefault="00774AF1" w:rsidP="000A7CB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774AF1" w:rsidTr="000A7CB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AF1" w:rsidRDefault="00774AF1" w:rsidP="00774A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774AF1" w:rsidRDefault="00774AF1" w:rsidP="000A7C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AF1" w:rsidRDefault="00774AF1" w:rsidP="000A7CB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76375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5F" w:rsidRDefault="0076375F">
      <w:r>
        <w:separator/>
      </w:r>
    </w:p>
  </w:endnote>
  <w:endnote w:type="continuationSeparator" w:id="0">
    <w:p w:rsidR="0076375F" w:rsidRDefault="0076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07A4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37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37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637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5F" w:rsidRDefault="0076375F">
      <w:r>
        <w:separator/>
      </w:r>
    </w:p>
  </w:footnote>
  <w:footnote w:type="continuationSeparator" w:id="0">
    <w:p w:rsidR="0076375F" w:rsidRDefault="0076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07A4C" w:rsidP="00774AF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6375F" w:rsidP="00774AF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07A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7A4C">
      <w:rPr>
        <w:rStyle w:val="CharChar1"/>
        <w:rFonts w:hint="default"/>
        <w:w w:val="90"/>
      </w:rPr>
      <w:t>Beijing International Standard united Certification Co.,Ltd.</w:t>
    </w:r>
  </w:p>
  <w:p w:rsidR="004A38E5" w:rsidRDefault="00A07A4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F40"/>
    <w:rsid w:val="00143B52"/>
    <w:rsid w:val="0076375F"/>
    <w:rsid w:val="00774AF1"/>
    <w:rsid w:val="009B7F40"/>
    <w:rsid w:val="00A0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2021-06-07T01:01:00Z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