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E7D8" w14:textId="77777777" w:rsidR="00DE0B66" w:rsidRDefault="006B7E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7"/>
        <w:gridCol w:w="692"/>
      </w:tblGrid>
      <w:tr w:rsidR="00237407" w:rsidRPr="00237407" w14:paraId="4A3ABDED" w14:textId="77777777" w:rsidTr="00DE0B66">
        <w:trPr>
          <w:trHeight w:val="515"/>
        </w:trPr>
        <w:tc>
          <w:tcPr>
            <w:tcW w:w="2160" w:type="dxa"/>
            <w:vMerge w:val="restart"/>
            <w:vAlign w:val="center"/>
          </w:tcPr>
          <w:p w14:paraId="1FEF95D9" w14:textId="77777777" w:rsidR="00237407" w:rsidRPr="00237407" w:rsidRDefault="00237407" w:rsidP="00237407">
            <w:pPr>
              <w:spacing w:before="120"/>
              <w:jc w:val="center"/>
              <w:rPr>
                <w:sz w:val="24"/>
                <w:szCs w:val="24"/>
              </w:rPr>
            </w:pPr>
            <w:r w:rsidRPr="00237407">
              <w:rPr>
                <w:rFonts w:hint="eastAsia"/>
                <w:sz w:val="24"/>
                <w:szCs w:val="24"/>
              </w:rPr>
              <w:t>过程与活动、</w:t>
            </w:r>
          </w:p>
          <w:p w14:paraId="45546718" w14:textId="77777777" w:rsidR="00237407" w:rsidRPr="00237407" w:rsidRDefault="00237407" w:rsidP="00237407">
            <w:pPr>
              <w:jc w:val="center"/>
            </w:pPr>
            <w:r w:rsidRPr="00237407">
              <w:rPr>
                <w:rFonts w:hint="eastAsia"/>
                <w:sz w:val="24"/>
                <w:szCs w:val="24"/>
              </w:rPr>
              <w:t>抽样计划</w:t>
            </w:r>
          </w:p>
        </w:tc>
        <w:tc>
          <w:tcPr>
            <w:tcW w:w="960" w:type="dxa"/>
            <w:vMerge w:val="restart"/>
            <w:vAlign w:val="center"/>
          </w:tcPr>
          <w:p w14:paraId="5203E593" w14:textId="77777777" w:rsidR="00237407" w:rsidRPr="00237407" w:rsidRDefault="00237407" w:rsidP="00237407">
            <w:pPr>
              <w:rPr>
                <w:sz w:val="24"/>
                <w:szCs w:val="24"/>
              </w:rPr>
            </w:pPr>
            <w:r w:rsidRPr="00237407">
              <w:rPr>
                <w:rFonts w:hint="eastAsia"/>
                <w:sz w:val="24"/>
                <w:szCs w:val="24"/>
              </w:rPr>
              <w:t>涉及</w:t>
            </w:r>
          </w:p>
          <w:p w14:paraId="7A8B1AC8" w14:textId="77777777" w:rsidR="00237407" w:rsidRPr="00237407" w:rsidRDefault="00237407" w:rsidP="00237407">
            <w:r w:rsidRPr="00237407">
              <w:rPr>
                <w:rFonts w:hint="eastAsia"/>
                <w:sz w:val="24"/>
                <w:szCs w:val="24"/>
              </w:rPr>
              <w:t>条款</w:t>
            </w:r>
          </w:p>
        </w:tc>
        <w:tc>
          <w:tcPr>
            <w:tcW w:w="10897" w:type="dxa"/>
            <w:vAlign w:val="center"/>
          </w:tcPr>
          <w:p w14:paraId="458F5774" w14:textId="03107B7B" w:rsidR="00237407" w:rsidRPr="00237407" w:rsidRDefault="00237407" w:rsidP="00237407">
            <w:pPr>
              <w:rPr>
                <w:sz w:val="24"/>
                <w:szCs w:val="24"/>
              </w:rPr>
            </w:pPr>
            <w:r w:rsidRPr="00237407">
              <w:rPr>
                <w:rFonts w:hint="eastAsia"/>
                <w:sz w:val="24"/>
                <w:szCs w:val="24"/>
              </w:rPr>
              <w:t>受审核部门：管理层</w:t>
            </w:r>
            <w:r w:rsidRPr="00237407">
              <w:rPr>
                <w:rFonts w:hint="eastAsia"/>
                <w:sz w:val="24"/>
                <w:szCs w:val="24"/>
              </w:rPr>
              <w:t xml:space="preserve">     </w:t>
            </w:r>
            <w:r w:rsidRPr="00237407">
              <w:rPr>
                <w:rFonts w:hint="eastAsia"/>
                <w:sz w:val="24"/>
                <w:szCs w:val="24"/>
              </w:rPr>
              <w:t>主管领导：</w:t>
            </w:r>
            <w:proofErr w:type="gramStart"/>
            <w:r w:rsidRPr="00237407">
              <w:rPr>
                <w:rFonts w:ascii="楷体" w:eastAsia="楷体" w:hAnsi="楷体" w:hint="eastAsia"/>
                <w:szCs w:val="21"/>
              </w:rPr>
              <w:t>石培轻</w:t>
            </w:r>
            <w:proofErr w:type="gramEnd"/>
            <w:r w:rsidRPr="00237407">
              <w:rPr>
                <w:rFonts w:hint="eastAsia"/>
                <w:sz w:val="24"/>
                <w:szCs w:val="24"/>
              </w:rPr>
              <w:t>（总经理）、孙庆斌（管代）</w:t>
            </w:r>
          </w:p>
        </w:tc>
        <w:tc>
          <w:tcPr>
            <w:tcW w:w="692" w:type="dxa"/>
            <w:vMerge w:val="restart"/>
            <w:vAlign w:val="center"/>
          </w:tcPr>
          <w:p w14:paraId="271ACD17" w14:textId="77777777" w:rsidR="00237407" w:rsidRPr="00237407" w:rsidRDefault="00237407" w:rsidP="00237407">
            <w:pPr>
              <w:rPr>
                <w:sz w:val="24"/>
                <w:szCs w:val="24"/>
              </w:rPr>
            </w:pPr>
            <w:r w:rsidRPr="00237407">
              <w:rPr>
                <w:rFonts w:hint="eastAsia"/>
                <w:sz w:val="24"/>
                <w:szCs w:val="24"/>
              </w:rPr>
              <w:t>判定</w:t>
            </w:r>
          </w:p>
        </w:tc>
      </w:tr>
      <w:tr w:rsidR="00237407" w:rsidRPr="00237407" w14:paraId="09D1E25F" w14:textId="77777777" w:rsidTr="00DE0B66">
        <w:trPr>
          <w:trHeight w:val="403"/>
        </w:trPr>
        <w:tc>
          <w:tcPr>
            <w:tcW w:w="2160" w:type="dxa"/>
            <w:vMerge/>
            <w:vAlign w:val="center"/>
          </w:tcPr>
          <w:p w14:paraId="4A950D61" w14:textId="77777777" w:rsidR="00237407" w:rsidRPr="00237407" w:rsidRDefault="00237407" w:rsidP="00237407"/>
        </w:tc>
        <w:tc>
          <w:tcPr>
            <w:tcW w:w="960" w:type="dxa"/>
            <w:vMerge/>
            <w:vAlign w:val="center"/>
          </w:tcPr>
          <w:p w14:paraId="532F2BBD" w14:textId="77777777" w:rsidR="00237407" w:rsidRPr="00237407" w:rsidRDefault="00237407" w:rsidP="00237407"/>
        </w:tc>
        <w:tc>
          <w:tcPr>
            <w:tcW w:w="10897" w:type="dxa"/>
            <w:vAlign w:val="center"/>
          </w:tcPr>
          <w:p w14:paraId="53ADC1E8" w14:textId="14A81EB9" w:rsidR="00237407" w:rsidRPr="00237407" w:rsidRDefault="00237407" w:rsidP="00237407">
            <w:pPr>
              <w:spacing w:before="120"/>
            </w:pPr>
            <w:r w:rsidRPr="00237407">
              <w:rPr>
                <w:rFonts w:hint="eastAsia"/>
                <w:sz w:val="24"/>
                <w:szCs w:val="24"/>
              </w:rPr>
              <w:t>审核员：</w:t>
            </w:r>
            <w:r>
              <w:rPr>
                <w:rFonts w:hint="eastAsia"/>
                <w:sz w:val="24"/>
                <w:szCs w:val="24"/>
              </w:rPr>
              <w:t>张星</w:t>
            </w:r>
            <w:r w:rsidRPr="00237407">
              <w:rPr>
                <w:rFonts w:hint="eastAsia"/>
                <w:sz w:val="24"/>
                <w:szCs w:val="24"/>
              </w:rPr>
              <w:t xml:space="preserve">           </w:t>
            </w:r>
            <w:r w:rsidRPr="00237407">
              <w:rPr>
                <w:rFonts w:hint="eastAsia"/>
                <w:sz w:val="24"/>
                <w:szCs w:val="24"/>
              </w:rPr>
              <w:t>审核时间：</w:t>
            </w:r>
            <w:r w:rsidRPr="00237407">
              <w:rPr>
                <w:rFonts w:hint="eastAsia"/>
                <w:sz w:val="24"/>
                <w:szCs w:val="24"/>
              </w:rPr>
              <w:t>2021.</w:t>
            </w:r>
            <w:r>
              <w:rPr>
                <w:sz w:val="24"/>
                <w:szCs w:val="24"/>
              </w:rPr>
              <w:t>6</w:t>
            </w:r>
            <w:r w:rsidRPr="00237407">
              <w:rPr>
                <w:rFonts w:hint="eastAsia"/>
                <w:sz w:val="24"/>
                <w:szCs w:val="24"/>
              </w:rPr>
              <w:t>.</w:t>
            </w:r>
            <w:r>
              <w:rPr>
                <w:sz w:val="24"/>
                <w:szCs w:val="24"/>
              </w:rPr>
              <w:t>3</w:t>
            </w:r>
          </w:p>
        </w:tc>
        <w:tc>
          <w:tcPr>
            <w:tcW w:w="692" w:type="dxa"/>
            <w:vMerge/>
          </w:tcPr>
          <w:p w14:paraId="4BF4CFBA" w14:textId="77777777" w:rsidR="00237407" w:rsidRPr="00237407" w:rsidRDefault="00237407" w:rsidP="00237407"/>
        </w:tc>
      </w:tr>
      <w:tr w:rsidR="00237407" w:rsidRPr="00237407" w14:paraId="1127E8C0" w14:textId="77777777" w:rsidTr="00DE0B66">
        <w:trPr>
          <w:trHeight w:val="516"/>
        </w:trPr>
        <w:tc>
          <w:tcPr>
            <w:tcW w:w="2160" w:type="dxa"/>
            <w:vMerge/>
            <w:vAlign w:val="center"/>
          </w:tcPr>
          <w:p w14:paraId="53E61B25" w14:textId="77777777" w:rsidR="00237407" w:rsidRPr="00237407" w:rsidRDefault="00237407" w:rsidP="00237407"/>
        </w:tc>
        <w:tc>
          <w:tcPr>
            <w:tcW w:w="960" w:type="dxa"/>
            <w:vMerge/>
            <w:vAlign w:val="center"/>
          </w:tcPr>
          <w:p w14:paraId="3DAC42F8" w14:textId="77777777" w:rsidR="00237407" w:rsidRPr="00237407" w:rsidRDefault="00237407" w:rsidP="00237407"/>
        </w:tc>
        <w:tc>
          <w:tcPr>
            <w:tcW w:w="10897" w:type="dxa"/>
            <w:vAlign w:val="center"/>
          </w:tcPr>
          <w:p w14:paraId="1491E67C" w14:textId="77777777" w:rsidR="00237407" w:rsidRPr="00237407" w:rsidRDefault="00237407" w:rsidP="00237407">
            <w:pPr>
              <w:rPr>
                <w:sz w:val="24"/>
                <w:szCs w:val="24"/>
              </w:rPr>
            </w:pPr>
            <w:r w:rsidRPr="00237407">
              <w:rPr>
                <w:rFonts w:hint="eastAsia"/>
                <w:sz w:val="24"/>
                <w:szCs w:val="24"/>
              </w:rPr>
              <w:t>审核条款：</w:t>
            </w:r>
            <w:r w:rsidRPr="00237407">
              <w:rPr>
                <w:rFonts w:hint="eastAsia"/>
                <w:szCs w:val="21"/>
              </w:rPr>
              <w:t>4.1/4.2/4.3/4.4/5.2/6.2/9.2/9.3</w:t>
            </w:r>
          </w:p>
        </w:tc>
        <w:tc>
          <w:tcPr>
            <w:tcW w:w="692" w:type="dxa"/>
            <w:vMerge/>
          </w:tcPr>
          <w:p w14:paraId="3C43D3FA" w14:textId="77777777" w:rsidR="00237407" w:rsidRPr="00237407" w:rsidRDefault="00237407" w:rsidP="00237407"/>
        </w:tc>
      </w:tr>
      <w:tr w:rsidR="00237407" w:rsidRPr="00237407" w14:paraId="00D410FA" w14:textId="77777777" w:rsidTr="00DE0B66">
        <w:trPr>
          <w:trHeight w:val="1255"/>
        </w:trPr>
        <w:tc>
          <w:tcPr>
            <w:tcW w:w="2160" w:type="dxa"/>
          </w:tcPr>
          <w:p w14:paraId="4318D9CD" w14:textId="77777777" w:rsidR="00237407" w:rsidRPr="00237407" w:rsidRDefault="00237407" w:rsidP="00237407">
            <w:pPr>
              <w:rPr>
                <w:szCs w:val="21"/>
              </w:rPr>
            </w:pPr>
            <w:r w:rsidRPr="00237407">
              <w:rPr>
                <w:rFonts w:hint="eastAsia"/>
                <w:szCs w:val="21"/>
              </w:rPr>
              <w:t>公司概况，资质情况</w:t>
            </w:r>
          </w:p>
          <w:p w14:paraId="2B687553" w14:textId="77777777" w:rsidR="00237407" w:rsidRPr="00237407" w:rsidRDefault="00237407" w:rsidP="00237407">
            <w:pPr>
              <w:rPr>
                <w:szCs w:val="21"/>
              </w:rPr>
            </w:pPr>
            <w:r w:rsidRPr="00237407">
              <w:rPr>
                <w:rFonts w:hint="eastAsia"/>
                <w:szCs w:val="21"/>
              </w:rPr>
              <w:t>组织机构、体系策划实施情况</w:t>
            </w:r>
          </w:p>
          <w:p w14:paraId="6169C18C" w14:textId="77777777" w:rsidR="00237407" w:rsidRPr="00237407" w:rsidRDefault="00237407" w:rsidP="00237407">
            <w:pPr>
              <w:rPr>
                <w:szCs w:val="21"/>
              </w:rPr>
            </w:pPr>
            <w:r w:rsidRPr="00237407">
              <w:rPr>
                <w:rFonts w:hint="eastAsia"/>
                <w:szCs w:val="21"/>
              </w:rPr>
              <w:t>认证范围确认</w:t>
            </w:r>
          </w:p>
          <w:p w14:paraId="3133143E" w14:textId="77777777" w:rsidR="00237407" w:rsidRPr="00237407" w:rsidRDefault="00237407" w:rsidP="00237407">
            <w:r w:rsidRPr="00237407">
              <w:rPr>
                <w:rFonts w:hint="eastAsia"/>
                <w:szCs w:val="21"/>
              </w:rPr>
              <w:t>外包过程</w:t>
            </w:r>
          </w:p>
        </w:tc>
        <w:tc>
          <w:tcPr>
            <w:tcW w:w="960" w:type="dxa"/>
          </w:tcPr>
          <w:p w14:paraId="0F9C5615" w14:textId="77777777" w:rsidR="00237407" w:rsidRPr="00237407" w:rsidRDefault="00237407" w:rsidP="00237407">
            <w:pPr>
              <w:rPr>
                <w:szCs w:val="21"/>
              </w:rPr>
            </w:pPr>
            <w:r w:rsidRPr="00237407">
              <w:rPr>
                <w:rFonts w:hint="eastAsia"/>
                <w:szCs w:val="21"/>
              </w:rPr>
              <w:t>4.1</w:t>
            </w:r>
          </w:p>
          <w:p w14:paraId="7B9F2902" w14:textId="77777777" w:rsidR="00237407" w:rsidRPr="00237407" w:rsidRDefault="00237407" w:rsidP="00237407">
            <w:pPr>
              <w:rPr>
                <w:szCs w:val="21"/>
              </w:rPr>
            </w:pPr>
            <w:r w:rsidRPr="00237407">
              <w:rPr>
                <w:rFonts w:hint="eastAsia"/>
                <w:szCs w:val="21"/>
              </w:rPr>
              <w:t>4.2</w:t>
            </w:r>
          </w:p>
          <w:p w14:paraId="23F53993" w14:textId="77777777" w:rsidR="00237407" w:rsidRPr="00237407" w:rsidRDefault="00237407" w:rsidP="00237407">
            <w:pPr>
              <w:rPr>
                <w:szCs w:val="21"/>
              </w:rPr>
            </w:pPr>
            <w:r w:rsidRPr="00237407">
              <w:rPr>
                <w:rFonts w:hint="eastAsia"/>
                <w:szCs w:val="21"/>
              </w:rPr>
              <w:t>4.3</w:t>
            </w:r>
          </w:p>
          <w:p w14:paraId="11AE7C05" w14:textId="77777777" w:rsidR="00237407" w:rsidRPr="00237407" w:rsidRDefault="00237407" w:rsidP="00237407">
            <w:r w:rsidRPr="00237407">
              <w:rPr>
                <w:rFonts w:hint="eastAsia"/>
                <w:szCs w:val="21"/>
              </w:rPr>
              <w:t>4.4</w:t>
            </w:r>
          </w:p>
        </w:tc>
        <w:tc>
          <w:tcPr>
            <w:tcW w:w="10897" w:type="dxa"/>
          </w:tcPr>
          <w:p w14:paraId="6DD88775" w14:textId="34F7A7B9" w:rsidR="00237407" w:rsidRPr="00237407" w:rsidRDefault="00237407" w:rsidP="00237407">
            <w:pPr>
              <w:rPr>
                <w:szCs w:val="21"/>
              </w:rPr>
            </w:pPr>
            <w:r w:rsidRPr="00237407">
              <w:rPr>
                <w:szCs w:val="21"/>
              </w:rPr>
              <w:t>■</w:t>
            </w:r>
            <w:r w:rsidRPr="00237407">
              <w:rPr>
                <w:rFonts w:hint="eastAsia"/>
                <w:szCs w:val="21"/>
              </w:rPr>
              <w:t>按照认证范围公司提供的法律证明文件有：营业执照、现场查看包括认证范围。</w:t>
            </w:r>
          </w:p>
          <w:p w14:paraId="26D183D3" w14:textId="7156C551" w:rsidR="00237407" w:rsidRPr="00237407" w:rsidRDefault="00237407" w:rsidP="00237407">
            <w:pPr>
              <w:rPr>
                <w:szCs w:val="21"/>
                <w:lang w:val="en-GB"/>
              </w:rPr>
            </w:pPr>
            <w:r w:rsidRPr="00237407">
              <w:rPr>
                <w:rFonts w:hint="eastAsia"/>
                <w:szCs w:val="21"/>
              </w:rPr>
              <w:t>受审核方</w:t>
            </w:r>
            <w:bookmarkStart w:id="0" w:name="_Hlk74036278"/>
            <w:r w:rsidRPr="00237407">
              <w:rPr>
                <w:rFonts w:hint="eastAsia"/>
                <w:szCs w:val="21"/>
              </w:rPr>
              <w:t>河北烽煊采暖设备制造有限公司</w:t>
            </w:r>
            <w:bookmarkEnd w:id="0"/>
            <w:r w:rsidRPr="00237407">
              <w:rPr>
                <w:rFonts w:cs="宋体" w:hint="eastAsia"/>
                <w:szCs w:val="21"/>
              </w:rPr>
              <w:t>成立于</w:t>
            </w:r>
            <w:r w:rsidRPr="00237407">
              <w:rPr>
                <w:szCs w:val="21"/>
              </w:rPr>
              <w:t>20</w:t>
            </w:r>
            <w:r>
              <w:rPr>
                <w:szCs w:val="21"/>
              </w:rPr>
              <w:t>04</w:t>
            </w:r>
            <w:r w:rsidRPr="00237407">
              <w:rPr>
                <w:rFonts w:cs="宋体" w:hint="eastAsia"/>
                <w:szCs w:val="21"/>
              </w:rPr>
              <w:t>年</w:t>
            </w:r>
            <w:r>
              <w:rPr>
                <w:rFonts w:hint="eastAsia"/>
                <w:szCs w:val="21"/>
              </w:rPr>
              <w:t>1</w:t>
            </w:r>
            <w:r>
              <w:rPr>
                <w:szCs w:val="21"/>
              </w:rPr>
              <w:t>1</w:t>
            </w:r>
            <w:r w:rsidRPr="00237407">
              <w:rPr>
                <w:rFonts w:cs="宋体" w:hint="eastAsia"/>
                <w:szCs w:val="21"/>
              </w:rPr>
              <w:t>月</w:t>
            </w:r>
            <w:r w:rsidRPr="00237407">
              <w:rPr>
                <w:rFonts w:hint="eastAsia"/>
                <w:szCs w:val="21"/>
              </w:rPr>
              <w:t>3</w:t>
            </w:r>
            <w:r w:rsidRPr="00237407">
              <w:rPr>
                <w:rFonts w:cs="宋体" w:hint="eastAsia"/>
                <w:szCs w:val="21"/>
              </w:rPr>
              <w:t>日，注册资本</w:t>
            </w:r>
            <w:r>
              <w:rPr>
                <w:rFonts w:cs="宋体" w:hint="eastAsia"/>
                <w:szCs w:val="21"/>
              </w:rPr>
              <w:t>3</w:t>
            </w:r>
            <w:r w:rsidRPr="00237407">
              <w:rPr>
                <w:rFonts w:hint="eastAsia"/>
                <w:szCs w:val="21"/>
              </w:rPr>
              <w:t>00</w:t>
            </w:r>
            <w:r w:rsidRPr="00237407">
              <w:rPr>
                <w:szCs w:val="21"/>
              </w:rPr>
              <w:t>0</w:t>
            </w:r>
            <w:r w:rsidRPr="00237407">
              <w:rPr>
                <w:rFonts w:cs="宋体" w:hint="eastAsia"/>
                <w:szCs w:val="21"/>
              </w:rPr>
              <w:t>万元，地址为</w:t>
            </w:r>
            <w:r w:rsidRPr="00237407">
              <w:rPr>
                <w:rFonts w:asciiTheme="minorEastAsia" w:eastAsiaTheme="minorEastAsia" w:hAnsiTheme="minorEastAsia" w:hint="eastAsia"/>
                <w:sz w:val="20"/>
              </w:rPr>
              <w:t>河北省晋州市通达路</w:t>
            </w:r>
            <w:r w:rsidRPr="00237407">
              <w:rPr>
                <w:rFonts w:ascii="宋体" w:hAnsi="宋体" w:hint="eastAsia"/>
                <w:szCs w:val="21"/>
              </w:rPr>
              <w:t>，</w:t>
            </w:r>
            <w:r w:rsidR="00825898">
              <w:rPr>
                <w:rFonts w:cs="宋体" w:hint="eastAsia"/>
                <w:szCs w:val="21"/>
              </w:rPr>
              <w:t>办公</w:t>
            </w:r>
            <w:r w:rsidRPr="00237407">
              <w:rPr>
                <w:rFonts w:cs="宋体" w:hint="eastAsia"/>
                <w:szCs w:val="21"/>
              </w:rPr>
              <w:t>面积约</w:t>
            </w:r>
            <w:r w:rsidRPr="00237407">
              <w:rPr>
                <w:rFonts w:cs="宋体" w:hint="eastAsia"/>
                <w:szCs w:val="21"/>
              </w:rPr>
              <w:t>1000</w:t>
            </w:r>
            <w:r w:rsidRPr="00237407">
              <w:rPr>
                <w:rFonts w:cs="宋体" w:hint="eastAsia"/>
                <w:szCs w:val="21"/>
              </w:rPr>
              <w:t>多平米，主要从事</w:t>
            </w:r>
            <w:r w:rsidRPr="00237407">
              <w:rPr>
                <w:rFonts w:ascii="宋体" w:hAnsi="宋体" w:hint="eastAsia"/>
                <w:color w:val="000000"/>
                <w:szCs w:val="21"/>
              </w:rPr>
              <w:t>民用采暖炉、电暖器、暖气片、水暖管件、静态蓄热式电暖器（固体蓄热式电暖器）、空气源热泵冷暖机组、地源热泵冷暖机组、燃气壁挂炉、配电箱（柜）、太阳能及石墨</w:t>
            </w:r>
            <w:proofErr w:type="gramStart"/>
            <w:r w:rsidRPr="00237407">
              <w:rPr>
                <w:rFonts w:ascii="宋体" w:hAnsi="宋体" w:hint="eastAsia"/>
                <w:color w:val="000000"/>
                <w:szCs w:val="21"/>
              </w:rPr>
              <w:t>烯</w:t>
            </w:r>
            <w:proofErr w:type="gramEnd"/>
            <w:r w:rsidRPr="00237407">
              <w:rPr>
                <w:rFonts w:ascii="宋体" w:hAnsi="宋体" w:hint="eastAsia"/>
                <w:color w:val="000000"/>
                <w:szCs w:val="21"/>
              </w:rPr>
              <w:t>供暖设备的销售</w:t>
            </w:r>
            <w:r w:rsidRPr="00237407">
              <w:rPr>
                <w:rFonts w:ascii="宋体" w:hAnsi="宋体" w:cs="宋体" w:hint="eastAsia"/>
                <w:szCs w:val="21"/>
              </w:rPr>
              <w:t>，</w:t>
            </w:r>
            <w:r w:rsidRPr="00237407">
              <w:rPr>
                <w:rFonts w:cs="宋体" w:hint="eastAsia"/>
                <w:szCs w:val="21"/>
              </w:rPr>
              <w:t>主要服务家电行业等</w:t>
            </w:r>
            <w:r w:rsidRPr="00237407">
              <w:rPr>
                <w:rFonts w:hint="eastAsia"/>
                <w:szCs w:val="21"/>
              </w:rPr>
              <w:t>。</w:t>
            </w:r>
          </w:p>
          <w:p w14:paraId="4EBAF3EB" w14:textId="77777777" w:rsidR="00237407" w:rsidRPr="00237407" w:rsidRDefault="00237407" w:rsidP="00237407">
            <w:pPr>
              <w:rPr>
                <w:szCs w:val="21"/>
                <w:lang w:val="en-GB"/>
              </w:rPr>
            </w:pPr>
            <w:r w:rsidRPr="00237407">
              <w:rPr>
                <w:szCs w:val="21"/>
              </w:rPr>
              <w:t>■</w:t>
            </w:r>
            <w:r w:rsidRPr="00237407">
              <w:rPr>
                <w:rFonts w:hint="eastAsia"/>
                <w:szCs w:val="21"/>
              </w:rPr>
              <w:t>根据企业发展及经营管理的需求，公司组织了对管理体系标准的学习，依据标准的要求结合实际情况对管理体系进行了策划。策划基本体现了</w:t>
            </w:r>
            <w:r w:rsidRPr="00237407">
              <w:rPr>
                <w:rFonts w:hint="eastAsia"/>
                <w:szCs w:val="21"/>
              </w:rPr>
              <w:t>PDCA</w:t>
            </w:r>
            <w:r w:rsidRPr="00237407">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237407">
              <w:rPr>
                <w:rFonts w:hint="eastAsia"/>
                <w:szCs w:val="21"/>
                <w:lang w:val="en-GB"/>
              </w:rPr>
              <w:t>通过制定管理制度、作业文件及相关措施，对活动的主要环节实施了有效的控制。</w:t>
            </w:r>
            <w:r w:rsidRPr="00237407">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14:paraId="752C5609" w14:textId="410A785A" w:rsidR="00237407" w:rsidRPr="00237407" w:rsidRDefault="00237407" w:rsidP="00237407">
            <w:pPr>
              <w:rPr>
                <w:szCs w:val="21"/>
              </w:rPr>
            </w:pPr>
            <w:r w:rsidRPr="00237407">
              <w:rPr>
                <w:rFonts w:hint="eastAsia"/>
                <w:szCs w:val="21"/>
              </w:rPr>
              <w:t>■审核组与受审核</w:t>
            </w:r>
            <w:proofErr w:type="gramStart"/>
            <w:r w:rsidRPr="00237407">
              <w:rPr>
                <w:rFonts w:hint="eastAsia"/>
                <w:szCs w:val="21"/>
              </w:rPr>
              <w:t>方现场</w:t>
            </w:r>
            <w:proofErr w:type="gramEnd"/>
            <w:r w:rsidRPr="00237407">
              <w:rPr>
                <w:rFonts w:hint="eastAsia"/>
                <w:szCs w:val="21"/>
              </w:rPr>
              <w:t>确认的审核范围：</w:t>
            </w:r>
            <w:r w:rsidR="00026EA4" w:rsidRPr="00026EA4">
              <w:rPr>
                <w:rFonts w:hint="eastAsia"/>
              </w:rPr>
              <w:t>常压民用采暖炉、电暖器、暖气片、水暖管件、静态蓄热式电暖器（固体蓄热式电暖器）、空气源热泵冷暖机组、地源热泵冷暖机组、空气源热泵热风机、燃气壁挂炉、配电箱（柜）、太阳能及石墨</w:t>
            </w:r>
            <w:proofErr w:type="gramStart"/>
            <w:r w:rsidR="00026EA4" w:rsidRPr="00026EA4">
              <w:rPr>
                <w:rFonts w:hint="eastAsia"/>
              </w:rPr>
              <w:t>烯</w:t>
            </w:r>
            <w:proofErr w:type="gramEnd"/>
            <w:r w:rsidR="00026EA4" w:rsidRPr="00026EA4">
              <w:rPr>
                <w:rFonts w:hint="eastAsia"/>
              </w:rPr>
              <w:t>供暖设备的销售所涉及场所相关的环境管理活动</w:t>
            </w:r>
            <w:r w:rsidR="00026EA4">
              <w:rPr>
                <w:rFonts w:hint="eastAsia"/>
              </w:rPr>
              <w:t>。</w:t>
            </w:r>
          </w:p>
          <w:p w14:paraId="40ED850A" w14:textId="77777777" w:rsidR="00237407" w:rsidRPr="00237407" w:rsidRDefault="00237407" w:rsidP="00237407">
            <w:pPr>
              <w:rPr>
                <w:szCs w:val="21"/>
              </w:rPr>
            </w:pPr>
            <w:r w:rsidRPr="00237407">
              <w:rPr>
                <w:rFonts w:hint="eastAsia"/>
                <w:szCs w:val="21"/>
              </w:rPr>
              <w:t>■外包过程：产品运输。</w:t>
            </w:r>
          </w:p>
          <w:p w14:paraId="7315AE84" w14:textId="25F22304" w:rsidR="00237407" w:rsidRPr="00237407" w:rsidRDefault="00237407" w:rsidP="00237407">
            <w:r w:rsidRPr="00237407">
              <w:rPr>
                <w:rFonts w:hint="eastAsia"/>
                <w:szCs w:val="21"/>
              </w:rPr>
              <w:t>■管理体系覆盖人数</w:t>
            </w:r>
            <w:r>
              <w:rPr>
                <w:szCs w:val="21"/>
              </w:rPr>
              <w:t>25</w:t>
            </w:r>
            <w:r w:rsidRPr="00237407">
              <w:rPr>
                <w:rFonts w:hint="eastAsia"/>
                <w:szCs w:val="21"/>
              </w:rPr>
              <w:t>人</w:t>
            </w:r>
          </w:p>
        </w:tc>
        <w:tc>
          <w:tcPr>
            <w:tcW w:w="692" w:type="dxa"/>
          </w:tcPr>
          <w:p w14:paraId="21D4EEA6" w14:textId="77777777" w:rsidR="00237407" w:rsidRPr="00237407" w:rsidRDefault="00237407" w:rsidP="00237407"/>
        </w:tc>
      </w:tr>
      <w:tr w:rsidR="00237407" w:rsidRPr="00237407" w14:paraId="05C720B8" w14:textId="77777777" w:rsidTr="00DE0B66">
        <w:trPr>
          <w:trHeight w:val="1667"/>
        </w:trPr>
        <w:tc>
          <w:tcPr>
            <w:tcW w:w="2160" w:type="dxa"/>
          </w:tcPr>
          <w:p w14:paraId="629C02E9" w14:textId="77777777" w:rsidR="00237407" w:rsidRPr="00237407" w:rsidRDefault="00237407" w:rsidP="00237407">
            <w:r w:rsidRPr="00237407">
              <w:rPr>
                <w:rFonts w:hint="eastAsia"/>
                <w:szCs w:val="21"/>
              </w:rPr>
              <w:lastRenderedPageBreak/>
              <w:t>管理方针和目标的适宜性</w:t>
            </w:r>
          </w:p>
        </w:tc>
        <w:tc>
          <w:tcPr>
            <w:tcW w:w="960" w:type="dxa"/>
          </w:tcPr>
          <w:p w14:paraId="1628986A" w14:textId="77777777" w:rsidR="00237407" w:rsidRPr="00237407" w:rsidRDefault="00237407" w:rsidP="00237407">
            <w:pPr>
              <w:rPr>
                <w:szCs w:val="21"/>
              </w:rPr>
            </w:pPr>
            <w:r w:rsidRPr="00237407">
              <w:rPr>
                <w:rFonts w:hint="eastAsia"/>
                <w:szCs w:val="21"/>
              </w:rPr>
              <w:t>5.2</w:t>
            </w:r>
          </w:p>
          <w:p w14:paraId="2E6BCB70" w14:textId="77777777" w:rsidR="00237407" w:rsidRPr="00237407" w:rsidRDefault="00237407" w:rsidP="00237407">
            <w:r w:rsidRPr="00237407">
              <w:rPr>
                <w:rFonts w:hint="eastAsia"/>
                <w:szCs w:val="21"/>
              </w:rPr>
              <w:t>6.2</w:t>
            </w:r>
          </w:p>
        </w:tc>
        <w:tc>
          <w:tcPr>
            <w:tcW w:w="10897" w:type="dxa"/>
          </w:tcPr>
          <w:p w14:paraId="7868529D" w14:textId="77777777" w:rsidR="00237407" w:rsidRPr="00237407" w:rsidRDefault="00237407" w:rsidP="00237407">
            <w:pPr>
              <w:rPr>
                <w:szCs w:val="21"/>
              </w:rPr>
            </w:pPr>
            <w:r w:rsidRPr="00237407">
              <w:rPr>
                <w:rFonts w:hint="eastAsia"/>
                <w:szCs w:val="21"/>
              </w:rPr>
              <w:t>管理手册明确了公司的管理方针：</w:t>
            </w:r>
          </w:p>
          <w:p w14:paraId="1DC67AB5" w14:textId="1497925A" w:rsidR="00237407" w:rsidRPr="00237407" w:rsidRDefault="00026EA4" w:rsidP="00237407">
            <w:pPr>
              <w:rPr>
                <w:szCs w:val="21"/>
              </w:rPr>
            </w:pPr>
            <w:r w:rsidRPr="00026EA4">
              <w:rPr>
                <w:rFonts w:hint="eastAsia"/>
                <w:szCs w:val="21"/>
              </w:rPr>
              <w:t>科学管理，遵守法规，预防污染，持续改进，为社会及员工提供一个健康、安全的工作生活环境，提供用户满意的优质产品，创国内一流品牌。</w:t>
            </w:r>
            <w:r w:rsidR="00237407" w:rsidRPr="00237407">
              <w:rPr>
                <w:rFonts w:hint="eastAsia"/>
                <w:szCs w:val="21"/>
              </w:rPr>
              <w:t>总经理证实，与企业的宗旨一直，</w:t>
            </w:r>
            <w:proofErr w:type="gramStart"/>
            <w:r w:rsidR="00237407" w:rsidRPr="00237407">
              <w:rPr>
                <w:rFonts w:hint="eastAsia"/>
                <w:szCs w:val="21"/>
              </w:rPr>
              <w:t>随管理</w:t>
            </w:r>
            <w:proofErr w:type="gramEnd"/>
            <w:r w:rsidR="00237407" w:rsidRPr="00237407">
              <w:rPr>
                <w:rFonts w:hint="eastAsia"/>
                <w:szCs w:val="21"/>
              </w:rPr>
              <w:t>手册的发布宣传贯彻。</w:t>
            </w:r>
          </w:p>
          <w:p w14:paraId="6ABAF4F5" w14:textId="77777777" w:rsidR="00A420C8" w:rsidRPr="00A420C8" w:rsidRDefault="00237407" w:rsidP="00A420C8">
            <w:pPr>
              <w:rPr>
                <w:szCs w:val="21"/>
              </w:rPr>
            </w:pPr>
            <w:r w:rsidRPr="00237407">
              <w:rPr>
                <w:rFonts w:hint="eastAsia"/>
                <w:szCs w:val="21"/>
              </w:rPr>
              <w:t>公司环境目标：</w:t>
            </w:r>
            <w:r w:rsidR="00A420C8" w:rsidRPr="00A420C8">
              <w:rPr>
                <w:rFonts w:hint="eastAsia"/>
                <w:szCs w:val="21"/>
              </w:rPr>
              <w:t>固体废弃物</w:t>
            </w:r>
            <w:r w:rsidR="00A420C8" w:rsidRPr="00A420C8">
              <w:rPr>
                <w:rFonts w:hint="eastAsia"/>
                <w:szCs w:val="21"/>
              </w:rPr>
              <w:t>100</w:t>
            </w:r>
            <w:r w:rsidR="00A420C8" w:rsidRPr="00A420C8">
              <w:rPr>
                <w:rFonts w:hint="eastAsia"/>
                <w:szCs w:val="21"/>
              </w:rPr>
              <w:t>％分类处置；</w:t>
            </w:r>
          </w:p>
          <w:p w14:paraId="21545105" w14:textId="77777777" w:rsidR="00A420C8" w:rsidRPr="00A420C8" w:rsidRDefault="00A420C8" w:rsidP="00A420C8">
            <w:pPr>
              <w:ind w:firstLineChars="700" w:firstLine="1470"/>
              <w:rPr>
                <w:szCs w:val="21"/>
              </w:rPr>
            </w:pPr>
            <w:r w:rsidRPr="00A420C8">
              <w:rPr>
                <w:rFonts w:hint="eastAsia"/>
                <w:szCs w:val="21"/>
              </w:rPr>
              <w:t>污染物（废气</w:t>
            </w:r>
            <w:r w:rsidRPr="00A420C8">
              <w:rPr>
                <w:rFonts w:hint="eastAsia"/>
                <w:szCs w:val="21"/>
              </w:rPr>
              <w:t>/</w:t>
            </w:r>
            <w:r w:rsidRPr="00A420C8">
              <w:rPr>
                <w:rFonts w:hint="eastAsia"/>
                <w:szCs w:val="21"/>
              </w:rPr>
              <w:t>废水</w:t>
            </w:r>
            <w:r w:rsidRPr="00A420C8">
              <w:rPr>
                <w:rFonts w:hint="eastAsia"/>
                <w:szCs w:val="21"/>
              </w:rPr>
              <w:t>/</w:t>
            </w:r>
            <w:r w:rsidRPr="00A420C8">
              <w:rPr>
                <w:rFonts w:hint="eastAsia"/>
                <w:szCs w:val="21"/>
              </w:rPr>
              <w:t>噪声）的排放达标；</w:t>
            </w:r>
          </w:p>
          <w:p w14:paraId="4A2DB0CE" w14:textId="3AB4E384" w:rsidR="00237407" w:rsidRPr="00237407" w:rsidRDefault="00A420C8" w:rsidP="00A420C8">
            <w:pPr>
              <w:ind w:firstLineChars="700" w:firstLine="1470"/>
              <w:rPr>
                <w:szCs w:val="21"/>
              </w:rPr>
            </w:pPr>
            <w:r w:rsidRPr="00A420C8">
              <w:rPr>
                <w:rFonts w:hint="eastAsia"/>
                <w:szCs w:val="21"/>
              </w:rPr>
              <w:t>杜绝火灾事故</w:t>
            </w:r>
            <w:r w:rsidR="00237407" w:rsidRPr="00237407">
              <w:rPr>
                <w:rFonts w:hint="eastAsia"/>
                <w:szCs w:val="21"/>
              </w:rPr>
              <w:t>。</w:t>
            </w:r>
          </w:p>
          <w:p w14:paraId="55E4B70F" w14:textId="77777777" w:rsidR="00237407" w:rsidRPr="00237407" w:rsidRDefault="00237407" w:rsidP="00237407">
            <w:r w:rsidRPr="00237407">
              <w:rPr>
                <w:rFonts w:hint="eastAsia"/>
                <w:szCs w:val="21"/>
              </w:rPr>
              <w:t>基本符合标准要求。在方针框架下展开，并分解到各职能部门。</w:t>
            </w:r>
          </w:p>
        </w:tc>
        <w:tc>
          <w:tcPr>
            <w:tcW w:w="692" w:type="dxa"/>
          </w:tcPr>
          <w:p w14:paraId="424FADB0" w14:textId="77777777" w:rsidR="00237407" w:rsidRPr="00237407" w:rsidRDefault="00237407" w:rsidP="00237407"/>
        </w:tc>
      </w:tr>
      <w:tr w:rsidR="00237407" w:rsidRPr="00237407" w14:paraId="0DF3C46E" w14:textId="77777777" w:rsidTr="00DE0B66">
        <w:trPr>
          <w:trHeight w:val="1337"/>
        </w:trPr>
        <w:tc>
          <w:tcPr>
            <w:tcW w:w="2160" w:type="dxa"/>
          </w:tcPr>
          <w:p w14:paraId="433ED5E9" w14:textId="77777777" w:rsidR="00237407" w:rsidRPr="00237407" w:rsidRDefault="00237407" w:rsidP="00237407">
            <w:r w:rsidRPr="00237407">
              <w:rPr>
                <w:rFonts w:hint="eastAsia"/>
                <w:szCs w:val="21"/>
              </w:rPr>
              <w:t>内审、管理评审策划和实施的符合性及可信性</w:t>
            </w:r>
          </w:p>
        </w:tc>
        <w:tc>
          <w:tcPr>
            <w:tcW w:w="960" w:type="dxa"/>
          </w:tcPr>
          <w:p w14:paraId="5CA125C8" w14:textId="77777777" w:rsidR="00237407" w:rsidRPr="00237407" w:rsidRDefault="00237407" w:rsidP="00237407">
            <w:pPr>
              <w:rPr>
                <w:szCs w:val="21"/>
              </w:rPr>
            </w:pPr>
            <w:r w:rsidRPr="00237407">
              <w:rPr>
                <w:rFonts w:hint="eastAsia"/>
                <w:szCs w:val="21"/>
              </w:rPr>
              <w:t>9.2</w:t>
            </w:r>
          </w:p>
          <w:p w14:paraId="2D335734" w14:textId="77777777" w:rsidR="00237407" w:rsidRPr="00237407" w:rsidRDefault="00237407" w:rsidP="00237407">
            <w:r w:rsidRPr="00237407">
              <w:rPr>
                <w:rFonts w:hint="eastAsia"/>
                <w:szCs w:val="21"/>
              </w:rPr>
              <w:t>9.3</w:t>
            </w:r>
          </w:p>
        </w:tc>
        <w:tc>
          <w:tcPr>
            <w:tcW w:w="10897" w:type="dxa"/>
          </w:tcPr>
          <w:p w14:paraId="25A52ECC" w14:textId="458CCD21" w:rsidR="00237407" w:rsidRPr="00237407" w:rsidRDefault="00237407" w:rsidP="00237407">
            <w:pPr>
              <w:rPr>
                <w:szCs w:val="21"/>
              </w:rPr>
            </w:pPr>
            <w:r w:rsidRPr="00237407">
              <w:rPr>
                <w:rFonts w:hint="eastAsia"/>
                <w:szCs w:val="21"/>
              </w:rPr>
              <w:t>2021</w:t>
            </w:r>
            <w:r w:rsidRPr="00237407">
              <w:rPr>
                <w:rFonts w:hint="eastAsia"/>
                <w:szCs w:val="21"/>
              </w:rPr>
              <w:t>年</w:t>
            </w:r>
            <w:r w:rsidRPr="00237407">
              <w:rPr>
                <w:rFonts w:hint="eastAsia"/>
                <w:szCs w:val="21"/>
              </w:rPr>
              <w:t>4</w:t>
            </w:r>
            <w:r w:rsidRPr="00237407">
              <w:rPr>
                <w:rFonts w:hint="eastAsia"/>
                <w:szCs w:val="21"/>
              </w:rPr>
              <w:t>月</w:t>
            </w:r>
            <w:r w:rsidRPr="00237407">
              <w:rPr>
                <w:rFonts w:hint="eastAsia"/>
                <w:szCs w:val="21"/>
              </w:rPr>
              <w:t>1</w:t>
            </w:r>
            <w:r w:rsidR="00A420C8">
              <w:rPr>
                <w:szCs w:val="21"/>
              </w:rPr>
              <w:t>7</w:t>
            </w:r>
            <w:r w:rsidRPr="00237407">
              <w:rPr>
                <w:rFonts w:hint="eastAsia"/>
                <w:szCs w:val="21"/>
              </w:rPr>
              <w:t>-1</w:t>
            </w:r>
            <w:r w:rsidR="00A420C8">
              <w:rPr>
                <w:szCs w:val="21"/>
              </w:rPr>
              <w:t>8</w:t>
            </w:r>
            <w:r w:rsidRPr="00237407">
              <w:rPr>
                <w:rFonts w:hint="eastAsia"/>
                <w:szCs w:val="21"/>
              </w:rPr>
              <w:t>日进行内部审核，提供内部审核计划、内</w:t>
            </w:r>
            <w:proofErr w:type="gramStart"/>
            <w:r w:rsidRPr="00237407">
              <w:rPr>
                <w:rFonts w:hint="eastAsia"/>
                <w:szCs w:val="21"/>
              </w:rPr>
              <w:t>审检查</w:t>
            </w:r>
            <w:proofErr w:type="gramEnd"/>
            <w:r w:rsidRPr="00237407">
              <w:rPr>
                <w:rFonts w:hint="eastAsia"/>
                <w:szCs w:val="21"/>
              </w:rPr>
              <w:t>表、不合格报告、内部质量管理体系审核报告等，基本符合要求。</w:t>
            </w:r>
          </w:p>
          <w:p w14:paraId="4D0117D5" w14:textId="77777777" w:rsidR="00237407" w:rsidRPr="00237407" w:rsidRDefault="00237407" w:rsidP="00237407">
            <w:r w:rsidRPr="00237407">
              <w:rPr>
                <w:rFonts w:hint="eastAsia"/>
                <w:szCs w:val="21"/>
              </w:rPr>
              <w:t>2021</w:t>
            </w:r>
            <w:r w:rsidRPr="00237407">
              <w:rPr>
                <w:rFonts w:hint="eastAsia"/>
                <w:szCs w:val="21"/>
              </w:rPr>
              <w:t>年</w:t>
            </w:r>
            <w:r w:rsidRPr="00237407">
              <w:rPr>
                <w:rFonts w:hint="eastAsia"/>
                <w:szCs w:val="21"/>
              </w:rPr>
              <w:t>4</w:t>
            </w:r>
            <w:r w:rsidRPr="00237407">
              <w:rPr>
                <w:rFonts w:hint="eastAsia"/>
                <w:szCs w:val="21"/>
              </w:rPr>
              <w:t>月</w:t>
            </w:r>
            <w:r w:rsidRPr="00237407">
              <w:rPr>
                <w:rFonts w:hint="eastAsia"/>
                <w:szCs w:val="21"/>
              </w:rPr>
              <w:t>30</w:t>
            </w:r>
            <w:r w:rsidRPr="00237407">
              <w:rPr>
                <w:rFonts w:hint="eastAsia"/>
                <w:szCs w:val="21"/>
              </w:rPr>
              <w:t>日进行管理评审，由总经理主持会议，有管理评审计划、管理评审输入</w:t>
            </w:r>
            <w:proofErr w:type="gramStart"/>
            <w:r w:rsidRPr="00237407">
              <w:rPr>
                <w:rFonts w:hint="eastAsia"/>
                <w:szCs w:val="21"/>
              </w:rPr>
              <w:t>资料</w:t>
            </w:r>
            <w:r w:rsidRPr="00237407">
              <w:rPr>
                <w:szCs w:val="21"/>
              </w:rPr>
              <w:t>—</w:t>
            </w:r>
            <w:r w:rsidRPr="00237407">
              <w:rPr>
                <w:rFonts w:hint="eastAsia"/>
                <w:szCs w:val="21"/>
              </w:rPr>
              <w:t>各部门</w:t>
            </w:r>
            <w:proofErr w:type="gramEnd"/>
            <w:r w:rsidRPr="00237407">
              <w:rPr>
                <w:rFonts w:hint="eastAsia"/>
                <w:szCs w:val="21"/>
              </w:rPr>
              <w:t>工作总结、管理评审报告等，内容基本可信，有效。</w:t>
            </w:r>
          </w:p>
        </w:tc>
        <w:tc>
          <w:tcPr>
            <w:tcW w:w="692" w:type="dxa"/>
          </w:tcPr>
          <w:p w14:paraId="3DFC2A69" w14:textId="77777777" w:rsidR="00237407" w:rsidRPr="00237407" w:rsidRDefault="00237407" w:rsidP="00237407"/>
        </w:tc>
      </w:tr>
      <w:tr w:rsidR="00237407" w:rsidRPr="00237407" w14:paraId="1AF97161" w14:textId="77777777" w:rsidTr="00DE0B66">
        <w:trPr>
          <w:trHeight w:val="1610"/>
        </w:trPr>
        <w:tc>
          <w:tcPr>
            <w:tcW w:w="2160" w:type="dxa"/>
          </w:tcPr>
          <w:p w14:paraId="5BC371F9" w14:textId="77777777" w:rsidR="00237407" w:rsidRPr="00237407" w:rsidRDefault="00237407" w:rsidP="00237407">
            <w:pPr>
              <w:rPr>
                <w:szCs w:val="21"/>
              </w:rPr>
            </w:pPr>
            <w:r w:rsidRPr="00237407">
              <w:rPr>
                <w:rFonts w:hint="eastAsia"/>
                <w:szCs w:val="21"/>
              </w:rPr>
              <w:t>遵守法律法规的情况</w:t>
            </w:r>
          </w:p>
          <w:p w14:paraId="73F83844" w14:textId="77777777" w:rsidR="00237407" w:rsidRPr="00237407" w:rsidRDefault="00237407" w:rsidP="00237407">
            <w:pPr>
              <w:rPr>
                <w:szCs w:val="21"/>
              </w:rPr>
            </w:pPr>
            <w:r w:rsidRPr="00237407">
              <w:rPr>
                <w:rFonts w:hint="eastAsia"/>
                <w:szCs w:val="21"/>
              </w:rPr>
              <w:t>事故及投诉情况</w:t>
            </w:r>
          </w:p>
          <w:p w14:paraId="14938E9A" w14:textId="77777777" w:rsidR="00237407" w:rsidRPr="00237407" w:rsidRDefault="00237407" w:rsidP="00237407">
            <w:pPr>
              <w:rPr>
                <w:szCs w:val="21"/>
              </w:rPr>
            </w:pPr>
          </w:p>
          <w:p w14:paraId="7BD27432" w14:textId="77777777" w:rsidR="00237407" w:rsidRPr="00237407" w:rsidRDefault="00237407" w:rsidP="00237407">
            <w:pPr>
              <w:rPr>
                <w:szCs w:val="21"/>
              </w:rPr>
            </w:pPr>
          </w:p>
          <w:p w14:paraId="53C0A297" w14:textId="77777777" w:rsidR="00237407" w:rsidRPr="00237407" w:rsidRDefault="00237407" w:rsidP="00237407">
            <w:pPr>
              <w:rPr>
                <w:szCs w:val="21"/>
              </w:rPr>
            </w:pPr>
            <w:r w:rsidRPr="00237407">
              <w:rPr>
                <w:rFonts w:hint="eastAsia"/>
                <w:szCs w:val="21"/>
              </w:rPr>
              <w:t>确定第二阶段</w:t>
            </w:r>
          </w:p>
          <w:p w14:paraId="202A6196" w14:textId="77777777" w:rsidR="00237407" w:rsidRPr="00237407" w:rsidRDefault="00237407" w:rsidP="00237407"/>
        </w:tc>
        <w:tc>
          <w:tcPr>
            <w:tcW w:w="960" w:type="dxa"/>
          </w:tcPr>
          <w:p w14:paraId="14EE6C18" w14:textId="77777777" w:rsidR="00237407" w:rsidRPr="00237407" w:rsidRDefault="00237407" w:rsidP="00237407">
            <w:pPr>
              <w:rPr>
                <w:szCs w:val="21"/>
              </w:rPr>
            </w:pPr>
          </w:p>
        </w:tc>
        <w:tc>
          <w:tcPr>
            <w:tcW w:w="10897" w:type="dxa"/>
          </w:tcPr>
          <w:p w14:paraId="19B59BD4" w14:textId="2E86912E" w:rsidR="00237407" w:rsidRPr="00237407" w:rsidRDefault="00237407" w:rsidP="00237407">
            <w:pPr>
              <w:rPr>
                <w:szCs w:val="21"/>
              </w:rPr>
            </w:pPr>
            <w:r w:rsidRPr="00237407">
              <w:rPr>
                <w:rFonts w:hint="eastAsia"/>
                <w:szCs w:val="21"/>
              </w:rPr>
              <w:t>企业在服务各过程中能够遵守相关的法律法规和其它要求，提供合</w:t>
            </w:r>
            <w:proofErr w:type="gramStart"/>
            <w:r w:rsidRPr="00237407">
              <w:rPr>
                <w:rFonts w:hint="eastAsia"/>
                <w:szCs w:val="21"/>
              </w:rPr>
              <w:t>规</w:t>
            </w:r>
            <w:proofErr w:type="gramEnd"/>
            <w:r w:rsidRPr="00237407">
              <w:rPr>
                <w:rFonts w:hint="eastAsia"/>
                <w:szCs w:val="21"/>
              </w:rPr>
              <w:t>性评价记录，</w:t>
            </w:r>
            <w:r w:rsidRPr="00237407">
              <w:rPr>
                <w:szCs w:val="21"/>
              </w:rPr>
              <w:t>评价时间：</w:t>
            </w:r>
            <w:r w:rsidRPr="00237407">
              <w:rPr>
                <w:szCs w:val="21"/>
              </w:rPr>
              <w:t>20</w:t>
            </w:r>
            <w:r w:rsidRPr="00237407">
              <w:rPr>
                <w:rFonts w:hint="eastAsia"/>
                <w:szCs w:val="21"/>
              </w:rPr>
              <w:t>21.4.1</w:t>
            </w:r>
            <w:r w:rsidR="00A420C8">
              <w:rPr>
                <w:szCs w:val="21"/>
              </w:rPr>
              <w:t>5</w:t>
            </w:r>
            <w:r w:rsidRPr="00237407">
              <w:rPr>
                <w:szCs w:val="21"/>
              </w:rPr>
              <w:t>，符合要求。</w:t>
            </w:r>
          </w:p>
          <w:p w14:paraId="6727D5F3" w14:textId="77777777" w:rsidR="00237407" w:rsidRPr="00237407" w:rsidRDefault="00237407" w:rsidP="00237407">
            <w:pPr>
              <w:rPr>
                <w:szCs w:val="21"/>
              </w:rPr>
            </w:pPr>
            <w:r w:rsidRPr="00237407">
              <w:rPr>
                <w:szCs w:val="21"/>
              </w:rPr>
              <w:t>体系运行以来，未发生</w:t>
            </w:r>
            <w:r w:rsidRPr="00237407">
              <w:rPr>
                <w:rFonts w:hint="eastAsia"/>
                <w:szCs w:val="21"/>
              </w:rPr>
              <w:t>环境</w:t>
            </w:r>
            <w:r w:rsidRPr="00237407">
              <w:rPr>
                <w:szCs w:val="21"/>
              </w:rPr>
              <w:t>事故，无重大投诉和行政处罚</w:t>
            </w:r>
            <w:r w:rsidRPr="00237407">
              <w:rPr>
                <w:rFonts w:hint="eastAsia"/>
                <w:szCs w:val="21"/>
              </w:rPr>
              <w:t>情况</w:t>
            </w:r>
          </w:p>
          <w:p w14:paraId="7E47C57B" w14:textId="77777777" w:rsidR="00237407" w:rsidRPr="00237407" w:rsidRDefault="00237407" w:rsidP="00237407">
            <w:pPr>
              <w:rPr>
                <w:szCs w:val="21"/>
              </w:rPr>
            </w:pPr>
          </w:p>
          <w:p w14:paraId="227009B4" w14:textId="77777777" w:rsidR="00237407" w:rsidRPr="00237407" w:rsidRDefault="00237407" w:rsidP="00237407">
            <w:pPr>
              <w:rPr>
                <w:szCs w:val="21"/>
              </w:rPr>
            </w:pPr>
            <w:r w:rsidRPr="00237407">
              <w:rPr>
                <w:rFonts w:hint="eastAsia"/>
                <w:szCs w:val="21"/>
              </w:rPr>
              <w:t>第二阶段审核所需资源的配置较充分。</w:t>
            </w:r>
          </w:p>
          <w:p w14:paraId="3F310858" w14:textId="49F3CEEA" w:rsidR="00237407" w:rsidRPr="00237407" w:rsidRDefault="00237407" w:rsidP="00237407">
            <w:pPr>
              <w:rPr>
                <w:szCs w:val="21"/>
              </w:rPr>
            </w:pPr>
            <w:r w:rsidRPr="00237407">
              <w:rPr>
                <w:rFonts w:hint="eastAsia"/>
                <w:szCs w:val="21"/>
              </w:rPr>
              <w:t>商定第二阶段审核时间：</w:t>
            </w:r>
            <w:r w:rsidRPr="00237407">
              <w:rPr>
                <w:rFonts w:hint="eastAsia"/>
                <w:szCs w:val="21"/>
              </w:rPr>
              <w:t>2021</w:t>
            </w:r>
            <w:r w:rsidRPr="00237407">
              <w:rPr>
                <w:rFonts w:hint="eastAsia"/>
                <w:szCs w:val="21"/>
              </w:rPr>
              <w:t>年</w:t>
            </w:r>
            <w:r w:rsidR="00A420C8">
              <w:rPr>
                <w:szCs w:val="21"/>
              </w:rPr>
              <w:t>6</w:t>
            </w:r>
            <w:r w:rsidRPr="00237407">
              <w:rPr>
                <w:rFonts w:hint="eastAsia"/>
                <w:szCs w:val="21"/>
              </w:rPr>
              <w:t>月</w:t>
            </w:r>
            <w:r w:rsidR="00A420C8">
              <w:rPr>
                <w:szCs w:val="21"/>
              </w:rPr>
              <w:t>7</w:t>
            </w:r>
            <w:r w:rsidRPr="00237407">
              <w:rPr>
                <w:rFonts w:hint="eastAsia"/>
                <w:szCs w:val="21"/>
              </w:rPr>
              <w:t>-</w:t>
            </w:r>
            <w:r w:rsidR="00A420C8">
              <w:rPr>
                <w:szCs w:val="21"/>
              </w:rPr>
              <w:t>8</w:t>
            </w:r>
            <w:r w:rsidRPr="00237407">
              <w:rPr>
                <w:rFonts w:hint="eastAsia"/>
                <w:szCs w:val="21"/>
              </w:rPr>
              <w:t>日</w:t>
            </w:r>
          </w:p>
        </w:tc>
        <w:tc>
          <w:tcPr>
            <w:tcW w:w="692" w:type="dxa"/>
          </w:tcPr>
          <w:p w14:paraId="5719FC85" w14:textId="77777777" w:rsidR="00237407" w:rsidRPr="00237407" w:rsidRDefault="00237407" w:rsidP="00237407"/>
        </w:tc>
      </w:tr>
    </w:tbl>
    <w:p w14:paraId="51748787" w14:textId="77777777" w:rsidR="00DE0B66" w:rsidRDefault="006B7E46">
      <w:r>
        <w:ptab w:relativeTo="margin" w:alignment="center" w:leader="none"/>
      </w:r>
    </w:p>
    <w:p w14:paraId="163C9CCA" w14:textId="77777777" w:rsidR="00DE0B66" w:rsidRDefault="00DE0B66"/>
    <w:p w14:paraId="2E57C0BC" w14:textId="5A2DA26B" w:rsidR="00DE0B66" w:rsidRDefault="006B7E46" w:rsidP="00DE0B66">
      <w:pPr>
        <w:pStyle w:val="a5"/>
      </w:pPr>
      <w:r>
        <w:rPr>
          <w:rFonts w:hint="eastAsia"/>
        </w:rPr>
        <w:t>说明：不符合标注</w:t>
      </w:r>
      <w:r>
        <w:rPr>
          <w:rFonts w:hint="eastAsia"/>
        </w:rPr>
        <w:t>N</w:t>
      </w:r>
    </w:p>
    <w:p w14:paraId="23BCC9D3" w14:textId="1C977B8C" w:rsidR="008A5C2A" w:rsidRDefault="008A5C2A" w:rsidP="00DE0B6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8A5C2A" w:rsidRPr="008A5C2A" w14:paraId="5B413697" w14:textId="77777777" w:rsidTr="006744A8">
        <w:trPr>
          <w:trHeight w:val="515"/>
        </w:trPr>
        <w:tc>
          <w:tcPr>
            <w:tcW w:w="2160" w:type="dxa"/>
            <w:vMerge w:val="restart"/>
            <w:vAlign w:val="center"/>
          </w:tcPr>
          <w:p w14:paraId="044759A6" w14:textId="77777777" w:rsidR="008A5C2A" w:rsidRPr="008A5C2A" w:rsidRDefault="008A5C2A" w:rsidP="008A5C2A">
            <w:pPr>
              <w:spacing w:before="120"/>
              <w:jc w:val="center"/>
              <w:rPr>
                <w:sz w:val="24"/>
                <w:szCs w:val="24"/>
              </w:rPr>
            </w:pPr>
            <w:r w:rsidRPr="008A5C2A">
              <w:rPr>
                <w:rFonts w:hint="eastAsia"/>
                <w:sz w:val="24"/>
                <w:szCs w:val="24"/>
              </w:rPr>
              <w:t>过程与活动、</w:t>
            </w:r>
          </w:p>
          <w:p w14:paraId="4046F9DD" w14:textId="77777777" w:rsidR="008A5C2A" w:rsidRPr="008A5C2A" w:rsidRDefault="008A5C2A" w:rsidP="008A5C2A">
            <w:pPr>
              <w:jc w:val="center"/>
            </w:pPr>
            <w:r w:rsidRPr="008A5C2A">
              <w:rPr>
                <w:rFonts w:hint="eastAsia"/>
                <w:sz w:val="24"/>
                <w:szCs w:val="24"/>
              </w:rPr>
              <w:t>抽样计划</w:t>
            </w:r>
          </w:p>
        </w:tc>
        <w:tc>
          <w:tcPr>
            <w:tcW w:w="960" w:type="dxa"/>
            <w:vMerge w:val="restart"/>
            <w:vAlign w:val="center"/>
          </w:tcPr>
          <w:p w14:paraId="7DEC74D7" w14:textId="77777777" w:rsidR="008A5C2A" w:rsidRPr="008A5C2A" w:rsidRDefault="008A5C2A" w:rsidP="008A5C2A">
            <w:pPr>
              <w:rPr>
                <w:sz w:val="24"/>
                <w:szCs w:val="24"/>
              </w:rPr>
            </w:pPr>
            <w:r w:rsidRPr="008A5C2A">
              <w:rPr>
                <w:rFonts w:hint="eastAsia"/>
                <w:sz w:val="24"/>
                <w:szCs w:val="24"/>
              </w:rPr>
              <w:t>涉及</w:t>
            </w:r>
          </w:p>
          <w:p w14:paraId="734B48F9" w14:textId="77777777" w:rsidR="008A5C2A" w:rsidRPr="008A5C2A" w:rsidRDefault="008A5C2A" w:rsidP="008A5C2A">
            <w:r w:rsidRPr="008A5C2A">
              <w:rPr>
                <w:rFonts w:hint="eastAsia"/>
                <w:sz w:val="24"/>
                <w:szCs w:val="24"/>
              </w:rPr>
              <w:t>条款</w:t>
            </w:r>
          </w:p>
        </w:tc>
        <w:tc>
          <w:tcPr>
            <w:tcW w:w="10891" w:type="dxa"/>
            <w:vAlign w:val="center"/>
          </w:tcPr>
          <w:p w14:paraId="2A3B75D0" w14:textId="32251E25" w:rsidR="008A5C2A" w:rsidRPr="008A5C2A" w:rsidRDefault="008A5C2A" w:rsidP="008A5C2A">
            <w:pPr>
              <w:rPr>
                <w:sz w:val="24"/>
                <w:szCs w:val="24"/>
              </w:rPr>
            </w:pPr>
            <w:r w:rsidRPr="008A5C2A">
              <w:rPr>
                <w:rFonts w:hint="eastAsia"/>
                <w:sz w:val="24"/>
                <w:szCs w:val="24"/>
              </w:rPr>
              <w:t>受审核部门：办公室</w:t>
            </w:r>
            <w:r w:rsidRPr="008A5C2A">
              <w:rPr>
                <w:rFonts w:hint="eastAsia"/>
                <w:sz w:val="24"/>
                <w:szCs w:val="24"/>
              </w:rPr>
              <w:t xml:space="preserve">       </w:t>
            </w:r>
            <w:r w:rsidR="009C0D52" w:rsidRPr="009C0D52">
              <w:rPr>
                <w:rFonts w:hint="eastAsia"/>
                <w:sz w:val="24"/>
                <w:szCs w:val="24"/>
              </w:rPr>
              <w:t>主管领导：刘伟</w:t>
            </w:r>
            <w:r w:rsidR="009C0D52" w:rsidRPr="009C0D52">
              <w:rPr>
                <w:rFonts w:hint="eastAsia"/>
                <w:sz w:val="24"/>
                <w:szCs w:val="24"/>
              </w:rPr>
              <w:t xml:space="preserve">     </w:t>
            </w:r>
            <w:r w:rsidR="009C0D52" w:rsidRPr="009C0D52">
              <w:rPr>
                <w:rFonts w:hint="eastAsia"/>
                <w:sz w:val="24"/>
                <w:szCs w:val="24"/>
              </w:rPr>
              <w:t>陪同人员：赵军锋</w:t>
            </w:r>
          </w:p>
        </w:tc>
        <w:tc>
          <w:tcPr>
            <w:tcW w:w="698" w:type="dxa"/>
            <w:vMerge w:val="restart"/>
            <w:vAlign w:val="center"/>
          </w:tcPr>
          <w:p w14:paraId="4623820E" w14:textId="77777777" w:rsidR="008A5C2A" w:rsidRPr="008A5C2A" w:rsidRDefault="008A5C2A" w:rsidP="008A5C2A">
            <w:pPr>
              <w:rPr>
                <w:sz w:val="24"/>
                <w:szCs w:val="24"/>
              </w:rPr>
            </w:pPr>
            <w:r w:rsidRPr="008A5C2A">
              <w:rPr>
                <w:rFonts w:hint="eastAsia"/>
                <w:sz w:val="24"/>
                <w:szCs w:val="24"/>
              </w:rPr>
              <w:t>判定</w:t>
            </w:r>
          </w:p>
        </w:tc>
      </w:tr>
      <w:tr w:rsidR="008A5C2A" w:rsidRPr="008A5C2A" w14:paraId="43DB2321" w14:textId="77777777" w:rsidTr="006744A8">
        <w:trPr>
          <w:trHeight w:val="403"/>
        </w:trPr>
        <w:tc>
          <w:tcPr>
            <w:tcW w:w="2160" w:type="dxa"/>
            <w:vMerge/>
            <w:vAlign w:val="center"/>
          </w:tcPr>
          <w:p w14:paraId="6FD82115" w14:textId="77777777" w:rsidR="008A5C2A" w:rsidRPr="008A5C2A" w:rsidRDefault="008A5C2A" w:rsidP="008A5C2A"/>
        </w:tc>
        <w:tc>
          <w:tcPr>
            <w:tcW w:w="960" w:type="dxa"/>
            <w:vMerge/>
            <w:vAlign w:val="center"/>
          </w:tcPr>
          <w:p w14:paraId="517A27DA" w14:textId="77777777" w:rsidR="008A5C2A" w:rsidRPr="008A5C2A" w:rsidRDefault="008A5C2A" w:rsidP="008A5C2A"/>
        </w:tc>
        <w:tc>
          <w:tcPr>
            <w:tcW w:w="10891" w:type="dxa"/>
            <w:vAlign w:val="center"/>
          </w:tcPr>
          <w:p w14:paraId="5657AE89" w14:textId="0D07B400" w:rsidR="008A5C2A" w:rsidRPr="008A5C2A" w:rsidRDefault="008A5C2A" w:rsidP="008A5C2A">
            <w:pPr>
              <w:spacing w:before="120"/>
            </w:pPr>
            <w:r w:rsidRPr="008A5C2A">
              <w:rPr>
                <w:rFonts w:hint="eastAsia"/>
                <w:sz w:val="24"/>
                <w:szCs w:val="24"/>
              </w:rPr>
              <w:t>审核员：</w:t>
            </w:r>
            <w:r>
              <w:rPr>
                <w:rFonts w:hint="eastAsia"/>
                <w:sz w:val="24"/>
                <w:szCs w:val="24"/>
              </w:rPr>
              <w:t>张星</w:t>
            </w:r>
            <w:r w:rsidRPr="008A5C2A">
              <w:rPr>
                <w:rFonts w:hint="eastAsia"/>
                <w:sz w:val="24"/>
                <w:szCs w:val="24"/>
              </w:rPr>
              <w:t xml:space="preserve">            </w:t>
            </w:r>
            <w:r w:rsidRPr="008A5C2A">
              <w:rPr>
                <w:rFonts w:hint="eastAsia"/>
                <w:sz w:val="24"/>
                <w:szCs w:val="24"/>
              </w:rPr>
              <w:t>审核时间：</w:t>
            </w:r>
            <w:r w:rsidRPr="008A5C2A">
              <w:rPr>
                <w:rFonts w:hint="eastAsia"/>
                <w:sz w:val="24"/>
                <w:szCs w:val="24"/>
              </w:rPr>
              <w:t>2021.</w:t>
            </w:r>
            <w:r>
              <w:rPr>
                <w:sz w:val="24"/>
                <w:szCs w:val="24"/>
              </w:rPr>
              <w:t>6</w:t>
            </w:r>
            <w:r w:rsidRPr="008A5C2A">
              <w:rPr>
                <w:rFonts w:hint="eastAsia"/>
                <w:sz w:val="24"/>
                <w:szCs w:val="24"/>
              </w:rPr>
              <w:t>.</w:t>
            </w:r>
            <w:r>
              <w:rPr>
                <w:sz w:val="24"/>
                <w:szCs w:val="24"/>
              </w:rPr>
              <w:t>3</w:t>
            </w:r>
          </w:p>
        </w:tc>
        <w:tc>
          <w:tcPr>
            <w:tcW w:w="698" w:type="dxa"/>
            <w:vMerge/>
          </w:tcPr>
          <w:p w14:paraId="7CCF9D86" w14:textId="77777777" w:rsidR="008A5C2A" w:rsidRPr="008A5C2A" w:rsidRDefault="008A5C2A" w:rsidP="008A5C2A"/>
        </w:tc>
      </w:tr>
      <w:tr w:rsidR="008A5C2A" w:rsidRPr="008A5C2A" w14:paraId="1D5BBA0E" w14:textId="77777777" w:rsidTr="006744A8">
        <w:trPr>
          <w:trHeight w:val="516"/>
        </w:trPr>
        <w:tc>
          <w:tcPr>
            <w:tcW w:w="2160" w:type="dxa"/>
            <w:vMerge/>
            <w:vAlign w:val="center"/>
          </w:tcPr>
          <w:p w14:paraId="48DF6FCC" w14:textId="77777777" w:rsidR="008A5C2A" w:rsidRPr="008A5C2A" w:rsidRDefault="008A5C2A" w:rsidP="008A5C2A"/>
        </w:tc>
        <w:tc>
          <w:tcPr>
            <w:tcW w:w="960" w:type="dxa"/>
            <w:vMerge/>
            <w:vAlign w:val="center"/>
          </w:tcPr>
          <w:p w14:paraId="3ED0B189" w14:textId="77777777" w:rsidR="008A5C2A" w:rsidRPr="008A5C2A" w:rsidRDefault="008A5C2A" w:rsidP="008A5C2A"/>
        </w:tc>
        <w:tc>
          <w:tcPr>
            <w:tcW w:w="10891" w:type="dxa"/>
            <w:vAlign w:val="center"/>
          </w:tcPr>
          <w:p w14:paraId="6737B919" w14:textId="77777777" w:rsidR="008A5C2A" w:rsidRPr="008A5C2A" w:rsidRDefault="008A5C2A" w:rsidP="008A5C2A">
            <w:pPr>
              <w:rPr>
                <w:sz w:val="24"/>
                <w:szCs w:val="24"/>
              </w:rPr>
            </w:pPr>
            <w:r w:rsidRPr="008A5C2A">
              <w:rPr>
                <w:rFonts w:hint="eastAsia"/>
                <w:sz w:val="24"/>
                <w:szCs w:val="24"/>
              </w:rPr>
              <w:t>审核条款：</w:t>
            </w:r>
            <w:r w:rsidRPr="008A5C2A">
              <w:rPr>
                <w:rFonts w:hint="eastAsia"/>
                <w:szCs w:val="21"/>
              </w:rPr>
              <w:t>6.1.2/6.1.3/6.2.2/7.5</w:t>
            </w:r>
          </w:p>
        </w:tc>
        <w:tc>
          <w:tcPr>
            <w:tcW w:w="698" w:type="dxa"/>
            <w:vMerge/>
          </w:tcPr>
          <w:p w14:paraId="5FC4D63D" w14:textId="77777777" w:rsidR="008A5C2A" w:rsidRPr="008A5C2A" w:rsidRDefault="008A5C2A" w:rsidP="008A5C2A"/>
        </w:tc>
      </w:tr>
      <w:tr w:rsidR="008A5C2A" w:rsidRPr="008A5C2A" w14:paraId="623139D6" w14:textId="77777777" w:rsidTr="006744A8">
        <w:trPr>
          <w:trHeight w:val="1255"/>
        </w:trPr>
        <w:tc>
          <w:tcPr>
            <w:tcW w:w="2160" w:type="dxa"/>
          </w:tcPr>
          <w:p w14:paraId="62FD6108" w14:textId="77777777" w:rsidR="008A5C2A" w:rsidRPr="008A5C2A" w:rsidRDefault="008A5C2A" w:rsidP="008A5C2A">
            <w:r w:rsidRPr="008A5C2A">
              <w:rPr>
                <w:rFonts w:hint="eastAsia"/>
              </w:rPr>
              <w:t>管理体系文件、合</w:t>
            </w:r>
            <w:proofErr w:type="gramStart"/>
            <w:r w:rsidRPr="008A5C2A">
              <w:rPr>
                <w:rFonts w:hint="eastAsia"/>
              </w:rPr>
              <w:t>规</w:t>
            </w:r>
            <w:proofErr w:type="gramEnd"/>
            <w:r w:rsidRPr="008A5C2A">
              <w:rPr>
                <w:rFonts w:hint="eastAsia"/>
              </w:rPr>
              <w:t>义务</w:t>
            </w:r>
          </w:p>
        </w:tc>
        <w:tc>
          <w:tcPr>
            <w:tcW w:w="960" w:type="dxa"/>
          </w:tcPr>
          <w:p w14:paraId="2D8067B8" w14:textId="77777777" w:rsidR="008A5C2A" w:rsidRPr="008A5C2A" w:rsidRDefault="008A5C2A" w:rsidP="008A5C2A">
            <w:r w:rsidRPr="008A5C2A">
              <w:rPr>
                <w:rFonts w:hint="eastAsia"/>
              </w:rPr>
              <w:t>7.5</w:t>
            </w:r>
          </w:p>
          <w:p w14:paraId="3217C254" w14:textId="77777777" w:rsidR="008A5C2A" w:rsidRPr="008A5C2A" w:rsidRDefault="008A5C2A" w:rsidP="008A5C2A">
            <w:r w:rsidRPr="008A5C2A">
              <w:rPr>
                <w:rFonts w:hint="eastAsia"/>
              </w:rPr>
              <w:t>6.1.3</w:t>
            </w:r>
          </w:p>
        </w:tc>
        <w:tc>
          <w:tcPr>
            <w:tcW w:w="10891" w:type="dxa"/>
          </w:tcPr>
          <w:p w14:paraId="5486EB1A" w14:textId="77777777" w:rsidR="008A5C2A" w:rsidRPr="008A5C2A" w:rsidRDefault="008A5C2A" w:rsidP="008A5C2A">
            <w:r w:rsidRPr="008A5C2A">
              <w:t>■</w:t>
            </w:r>
            <w:r w:rsidRPr="008A5C2A">
              <w:rPr>
                <w:rFonts w:hint="eastAsia"/>
              </w:rPr>
              <w:t>受审核方建立的管理体系文件包括：</w:t>
            </w:r>
          </w:p>
          <w:p w14:paraId="56F63570" w14:textId="0DD30083" w:rsidR="008A5C2A" w:rsidRPr="008A5C2A" w:rsidRDefault="008A5C2A" w:rsidP="008A5C2A">
            <w:pPr>
              <w:rPr>
                <w:szCs w:val="22"/>
              </w:rPr>
            </w:pPr>
            <w:r w:rsidRPr="008A5C2A">
              <w:rPr>
                <w:rFonts w:hint="eastAsia"/>
                <w:szCs w:val="22"/>
              </w:rPr>
              <w:t>1.</w:t>
            </w:r>
            <w:r w:rsidRPr="008A5C2A">
              <w:rPr>
                <w:rFonts w:hint="eastAsia"/>
                <w:szCs w:val="22"/>
              </w:rPr>
              <w:t>管理手册</w:t>
            </w:r>
            <w:r w:rsidR="009C0D52" w:rsidRPr="009C0D52">
              <w:rPr>
                <w:szCs w:val="22"/>
              </w:rPr>
              <w:t xml:space="preserve">HBFX-SC-2021 </w:t>
            </w:r>
            <w:r w:rsidRPr="008A5C2A">
              <w:rPr>
                <w:rFonts w:hint="eastAsia"/>
                <w:szCs w:val="22"/>
              </w:rPr>
              <w:t>B/0</w:t>
            </w:r>
            <w:r w:rsidRPr="008A5C2A">
              <w:rPr>
                <w:rFonts w:hint="eastAsia"/>
                <w:szCs w:val="22"/>
              </w:rPr>
              <w:t>版，</w:t>
            </w:r>
            <w:r w:rsidRPr="008A5C2A">
              <w:rPr>
                <w:rFonts w:hint="eastAsia"/>
                <w:szCs w:val="22"/>
              </w:rPr>
              <w:t>2021</w:t>
            </w:r>
            <w:r w:rsidRPr="008A5C2A">
              <w:rPr>
                <w:rFonts w:hint="eastAsia"/>
                <w:szCs w:val="22"/>
              </w:rPr>
              <w:t>年</w:t>
            </w:r>
            <w:r w:rsidRPr="008A5C2A">
              <w:rPr>
                <w:rFonts w:hint="eastAsia"/>
                <w:szCs w:val="22"/>
              </w:rPr>
              <w:t>1</w:t>
            </w:r>
            <w:r w:rsidRPr="008A5C2A">
              <w:rPr>
                <w:rFonts w:hint="eastAsia"/>
                <w:szCs w:val="22"/>
              </w:rPr>
              <w:t>月</w:t>
            </w:r>
            <w:r w:rsidRPr="008A5C2A">
              <w:rPr>
                <w:rFonts w:hint="eastAsia"/>
                <w:szCs w:val="22"/>
              </w:rPr>
              <w:t>1</w:t>
            </w:r>
            <w:r w:rsidRPr="008A5C2A">
              <w:rPr>
                <w:rFonts w:hint="eastAsia"/>
                <w:szCs w:val="22"/>
              </w:rPr>
              <w:t>日发表实施（含管理方针、目标）</w:t>
            </w:r>
          </w:p>
          <w:p w14:paraId="3E6CE03B" w14:textId="018C2785" w:rsidR="008A5C2A" w:rsidRPr="008A5C2A" w:rsidRDefault="008A5C2A" w:rsidP="008A5C2A">
            <w:pPr>
              <w:rPr>
                <w:szCs w:val="22"/>
              </w:rPr>
            </w:pPr>
            <w:r w:rsidRPr="008A5C2A">
              <w:rPr>
                <w:rFonts w:hint="eastAsia"/>
                <w:szCs w:val="22"/>
              </w:rPr>
              <w:t>2.</w:t>
            </w:r>
            <w:r w:rsidRPr="008A5C2A">
              <w:rPr>
                <w:rFonts w:hint="eastAsia"/>
                <w:szCs w:val="22"/>
              </w:rPr>
              <w:t>程序文件</w:t>
            </w:r>
            <w:r w:rsidR="009C0D52" w:rsidRPr="009C0D52">
              <w:rPr>
                <w:szCs w:val="22"/>
              </w:rPr>
              <w:t>HBFX-SC-2021 B/0</w:t>
            </w:r>
            <w:r w:rsidR="009C0D52">
              <w:rPr>
                <w:szCs w:val="22"/>
              </w:rPr>
              <w:t xml:space="preserve"> </w:t>
            </w:r>
            <w:r w:rsidR="009C0D52">
              <w:rPr>
                <w:rFonts w:hint="eastAsia"/>
                <w:szCs w:val="22"/>
              </w:rPr>
              <w:t>版</w:t>
            </w:r>
            <w:r w:rsidRPr="008A5C2A">
              <w:rPr>
                <w:rFonts w:hint="eastAsia"/>
                <w:szCs w:val="22"/>
              </w:rPr>
              <w:t>，含</w:t>
            </w:r>
            <w:r w:rsidRPr="008A5C2A">
              <w:rPr>
                <w:rFonts w:hint="eastAsia"/>
                <w:szCs w:val="22"/>
              </w:rPr>
              <w:t>2</w:t>
            </w:r>
            <w:r w:rsidR="009C0D52">
              <w:rPr>
                <w:szCs w:val="22"/>
              </w:rPr>
              <w:t>3</w:t>
            </w:r>
            <w:r w:rsidRPr="008A5C2A">
              <w:rPr>
                <w:rFonts w:hint="eastAsia"/>
                <w:szCs w:val="22"/>
              </w:rPr>
              <w:t>个文件，包括标准要求的程序</w:t>
            </w:r>
          </w:p>
          <w:p w14:paraId="71E30967" w14:textId="77777777" w:rsidR="008A5C2A" w:rsidRPr="008A5C2A" w:rsidRDefault="008A5C2A" w:rsidP="008A5C2A">
            <w:pPr>
              <w:rPr>
                <w:szCs w:val="22"/>
              </w:rPr>
            </w:pPr>
            <w:r w:rsidRPr="008A5C2A">
              <w:rPr>
                <w:rFonts w:hint="eastAsia"/>
                <w:szCs w:val="22"/>
              </w:rPr>
              <w:t>3.</w:t>
            </w:r>
            <w:r w:rsidRPr="008A5C2A">
              <w:rPr>
                <w:rFonts w:hint="eastAsia"/>
                <w:szCs w:val="22"/>
              </w:rPr>
              <w:t>制度规范，包括：岗位任职条件、节能降耗管理规定、车辆使用管理规定、电脑使用管理办法、消防安全管理制</w:t>
            </w:r>
            <w:r w:rsidRPr="008A5C2A">
              <w:rPr>
                <w:rFonts w:hint="eastAsia"/>
                <w:szCs w:val="22"/>
              </w:rPr>
              <w:lastRenderedPageBreak/>
              <w:t>度、</w:t>
            </w:r>
            <w:r w:rsidRPr="008A5C2A">
              <w:rPr>
                <w:rFonts w:hint="eastAsia"/>
                <w:szCs w:val="22"/>
              </w:rPr>
              <w:t xml:space="preserve">  </w:t>
            </w:r>
            <w:r w:rsidRPr="008A5C2A">
              <w:rPr>
                <w:rFonts w:hint="eastAsia"/>
                <w:szCs w:val="22"/>
              </w:rPr>
              <w:t>火灾事故应急救援处理预案等。</w:t>
            </w:r>
          </w:p>
          <w:p w14:paraId="2DECA9AF" w14:textId="77777777" w:rsidR="008A5C2A" w:rsidRPr="008A5C2A" w:rsidRDefault="008A5C2A" w:rsidP="008A5C2A">
            <w:pPr>
              <w:rPr>
                <w:szCs w:val="22"/>
              </w:rPr>
            </w:pPr>
            <w:r w:rsidRPr="008A5C2A">
              <w:rPr>
                <w:rFonts w:hint="eastAsia"/>
                <w:szCs w:val="22"/>
              </w:rPr>
              <w:t>4.</w:t>
            </w:r>
            <w:r w:rsidRPr="008A5C2A">
              <w:rPr>
                <w:rFonts w:hint="eastAsia"/>
                <w:szCs w:val="22"/>
              </w:rPr>
              <w:t>体系运行所需要的记录</w:t>
            </w:r>
          </w:p>
          <w:p w14:paraId="6B365C63" w14:textId="77777777" w:rsidR="008A5C2A" w:rsidRPr="008A5C2A" w:rsidRDefault="008A5C2A" w:rsidP="008A5C2A">
            <w:r w:rsidRPr="008A5C2A">
              <w:t>■</w:t>
            </w:r>
            <w:r w:rsidRPr="008A5C2A">
              <w:rPr>
                <w:rFonts w:hint="eastAsia"/>
              </w:rPr>
              <w:t>编制了文件控制程序，用于对管理体系文件的管理</w:t>
            </w:r>
          </w:p>
          <w:p w14:paraId="1F833C8D" w14:textId="77777777" w:rsidR="008A5C2A" w:rsidRPr="008A5C2A" w:rsidRDefault="008A5C2A" w:rsidP="008A5C2A">
            <w:r w:rsidRPr="008A5C2A">
              <w:rPr>
                <w:rFonts w:hint="eastAsia"/>
              </w:rPr>
              <w:t>对外来文件进行了识别收集，现场提供有《适用法律法规清单》，包括中华人民共和国环境保护法、消防法、固体废弃物环境防治法、</w:t>
            </w:r>
            <w:r w:rsidRPr="008A5C2A">
              <w:rPr>
                <w:rFonts w:hint="eastAsia"/>
              </w:rPr>
              <w:t>GB/T24001-2016</w:t>
            </w:r>
            <w:r w:rsidRPr="008A5C2A">
              <w:rPr>
                <w:rFonts w:hint="eastAsia"/>
              </w:rPr>
              <w:t>《环境管理体系</w:t>
            </w:r>
            <w:r w:rsidRPr="008A5C2A">
              <w:rPr>
                <w:rFonts w:hint="eastAsia"/>
              </w:rPr>
              <w:t xml:space="preserve"> </w:t>
            </w:r>
            <w:r w:rsidRPr="008A5C2A">
              <w:rPr>
                <w:rFonts w:hint="eastAsia"/>
              </w:rPr>
              <w:t>要求及使用指南》等法规要求。</w:t>
            </w:r>
          </w:p>
        </w:tc>
        <w:tc>
          <w:tcPr>
            <w:tcW w:w="698" w:type="dxa"/>
          </w:tcPr>
          <w:p w14:paraId="08B6A6FF" w14:textId="77777777" w:rsidR="008A5C2A" w:rsidRPr="008A5C2A" w:rsidRDefault="008A5C2A" w:rsidP="008A5C2A"/>
        </w:tc>
      </w:tr>
      <w:tr w:rsidR="008A5C2A" w:rsidRPr="008A5C2A" w14:paraId="5A0E75C6" w14:textId="77777777" w:rsidTr="006744A8">
        <w:trPr>
          <w:trHeight w:val="1276"/>
        </w:trPr>
        <w:tc>
          <w:tcPr>
            <w:tcW w:w="2160" w:type="dxa"/>
          </w:tcPr>
          <w:p w14:paraId="15849F3C" w14:textId="77777777" w:rsidR="008A5C2A" w:rsidRPr="008A5C2A" w:rsidRDefault="008A5C2A" w:rsidP="008A5C2A">
            <w:r w:rsidRPr="008A5C2A">
              <w:rPr>
                <w:rFonts w:hint="eastAsia"/>
              </w:rPr>
              <w:t>环境因素识别评价的充分性、适宜性</w:t>
            </w:r>
          </w:p>
        </w:tc>
        <w:tc>
          <w:tcPr>
            <w:tcW w:w="960" w:type="dxa"/>
          </w:tcPr>
          <w:p w14:paraId="1BDD8822" w14:textId="77777777" w:rsidR="008A5C2A" w:rsidRPr="008A5C2A" w:rsidRDefault="008A5C2A" w:rsidP="008A5C2A">
            <w:r w:rsidRPr="008A5C2A">
              <w:rPr>
                <w:rFonts w:hint="eastAsia"/>
              </w:rPr>
              <w:t>6.1.2</w:t>
            </w:r>
          </w:p>
          <w:p w14:paraId="1CBC30D5" w14:textId="77777777" w:rsidR="008A5C2A" w:rsidRPr="008A5C2A" w:rsidRDefault="008A5C2A" w:rsidP="008A5C2A"/>
        </w:tc>
        <w:tc>
          <w:tcPr>
            <w:tcW w:w="10891" w:type="dxa"/>
          </w:tcPr>
          <w:p w14:paraId="7AAA22DB" w14:textId="77777777" w:rsidR="008A5C2A" w:rsidRPr="008A5C2A" w:rsidRDefault="008A5C2A" w:rsidP="008A5C2A">
            <w:pPr>
              <w:rPr>
                <w:szCs w:val="21"/>
              </w:rPr>
            </w:pPr>
            <w:r w:rsidRPr="008A5C2A">
              <w:rPr>
                <w:rFonts w:hint="eastAsia"/>
                <w:szCs w:val="21"/>
              </w:rPr>
              <w:t>策划、编制了《环境因素识别与评价管理程序》，经文</w:t>
            </w:r>
            <w:proofErr w:type="gramStart"/>
            <w:r w:rsidRPr="008A5C2A">
              <w:rPr>
                <w:rFonts w:hint="eastAsia"/>
                <w:szCs w:val="21"/>
              </w:rPr>
              <w:t>审符合</w:t>
            </w:r>
            <w:proofErr w:type="gramEnd"/>
            <w:r w:rsidRPr="008A5C2A">
              <w:rPr>
                <w:rFonts w:hint="eastAsia"/>
                <w:szCs w:val="21"/>
              </w:rPr>
              <w:t>标准要求</w:t>
            </w:r>
          </w:p>
          <w:p w14:paraId="6C0836B3" w14:textId="77777777" w:rsidR="008A5C2A" w:rsidRPr="008A5C2A" w:rsidRDefault="008A5C2A" w:rsidP="008A5C2A">
            <w:r w:rsidRPr="008A5C2A">
              <w:rPr>
                <w:rFonts w:hint="eastAsia"/>
              </w:rPr>
              <w:t>提供《环境因素评价表》，涉及办公区、库房等，包括固废废弃、意外火灾的发生、电能的消耗、原材料损耗、包装箱的废弃、汽车尾气的排放、装卸时噪声排放等。</w:t>
            </w:r>
          </w:p>
          <w:p w14:paraId="122756B5" w14:textId="78D4C6B8" w:rsidR="008A5C2A" w:rsidRPr="008A5C2A" w:rsidRDefault="008A5C2A" w:rsidP="008A5C2A">
            <w:r w:rsidRPr="008A5C2A">
              <w:rPr>
                <w:rFonts w:hint="eastAsia"/>
              </w:rPr>
              <w:t>可以提供《重大环境因素清单》，其中重要环境因素：固废排放、潜在火灾的发生。评价准确。</w:t>
            </w:r>
          </w:p>
        </w:tc>
        <w:tc>
          <w:tcPr>
            <w:tcW w:w="698" w:type="dxa"/>
          </w:tcPr>
          <w:p w14:paraId="0A3623F7" w14:textId="77777777" w:rsidR="008A5C2A" w:rsidRPr="008A5C2A" w:rsidRDefault="008A5C2A" w:rsidP="008A5C2A"/>
        </w:tc>
      </w:tr>
      <w:tr w:rsidR="008A5C2A" w:rsidRPr="008A5C2A" w14:paraId="2EAAA23A" w14:textId="77777777" w:rsidTr="006744A8">
        <w:trPr>
          <w:trHeight w:val="1333"/>
        </w:trPr>
        <w:tc>
          <w:tcPr>
            <w:tcW w:w="2160" w:type="dxa"/>
          </w:tcPr>
          <w:p w14:paraId="77C90BDC" w14:textId="77777777" w:rsidR="008A5C2A" w:rsidRPr="008A5C2A" w:rsidRDefault="008A5C2A" w:rsidP="008A5C2A">
            <w:r w:rsidRPr="008A5C2A">
              <w:rPr>
                <w:rFonts w:hint="eastAsia"/>
              </w:rPr>
              <w:t>环境目标指标的合理性，管理方案的可行性</w:t>
            </w:r>
          </w:p>
        </w:tc>
        <w:tc>
          <w:tcPr>
            <w:tcW w:w="960" w:type="dxa"/>
          </w:tcPr>
          <w:p w14:paraId="76D8FC71" w14:textId="77777777" w:rsidR="008A5C2A" w:rsidRPr="008A5C2A" w:rsidRDefault="008A5C2A" w:rsidP="008A5C2A">
            <w:r w:rsidRPr="008A5C2A">
              <w:rPr>
                <w:rFonts w:hint="eastAsia"/>
              </w:rPr>
              <w:t>6.2.2</w:t>
            </w:r>
          </w:p>
        </w:tc>
        <w:tc>
          <w:tcPr>
            <w:tcW w:w="10891" w:type="dxa"/>
          </w:tcPr>
          <w:p w14:paraId="38D5495C" w14:textId="77777777" w:rsidR="00CA5D55" w:rsidRPr="00CA5D55" w:rsidRDefault="008A5C2A" w:rsidP="00CA5D55">
            <w:pPr>
              <w:rPr>
                <w:rFonts w:hAnsi="宋体"/>
              </w:rPr>
            </w:pPr>
            <w:r w:rsidRPr="008A5C2A">
              <w:rPr>
                <w:rFonts w:cs="宋体" w:hint="eastAsia"/>
              </w:rPr>
              <w:t>环境目标指标：</w:t>
            </w:r>
            <w:r w:rsidR="00CA5D55" w:rsidRPr="00CA5D55">
              <w:rPr>
                <w:rFonts w:hAnsi="宋体" w:hint="eastAsia"/>
              </w:rPr>
              <w:t>—固废分类处置率</w:t>
            </w:r>
            <w:r w:rsidR="00CA5D55" w:rsidRPr="00CA5D55">
              <w:rPr>
                <w:rFonts w:hAnsi="宋体" w:hint="eastAsia"/>
              </w:rPr>
              <w:t>100%</w:t>
            </w:r>
          </w:p>
          <w:p w14:paraId="74546F64" w14:textId="15BBCB25" w:rsidR="00CA5D55" w:rsidRPr="00CA5D55" w:rsidRDefault="00CA5D55" w:rsidP="00CA5D55">
            <w:pPr>
              <w:rPr>
                <w:rFonts w:hAnsi="宋体"/>
              </w:rPr>
            </w:pPr>
            <w:r w:rsidRPr="00CA5D55">
              <w:rPr>
                <w:rFonts w:hAnsi="宋体" w:hint="eastAsia"/>
              </w:rPr>
              <w:t>管理方案：</w:t>
            </w:r>
            <w:r w:rsidRPr="00CA5D55">
              <w:rPr>
                <w:rFonts w:hAnsi="宋体" w:hint="eastAsia"/>
              </w:rPr>
              <w:t>1</w:t>
            </w:r>
            <w:r w:rsidRPr="00CA5D55">
              <w:rPr>
                <w:rFonts w:hAnsi="宋体" w:hint="eastAsia"/>
              </w:rPr>
              <w:t>设置专门可回收废弃物、废料</w:t>
            </w:r>
            <w:proofErr w:type="gramStart"/>
            <w:r w:rsidRPr="00CA5D55">
              <w:rPr>
                <w:rFonts w:hAnsi="宋体" w:hint="eastAsia"/>
              </w:rPr>
              <w:t>料</w:t>
            </w:r>
            <w:proofErr w:type="gramEnd"/>
            <w:r w:rsidRPr="00CA5D55">
              <w:rPr>
                <w:rFonts w:hAnsi="宋体" w:hint="eastAsia"/>
              </w:rPr>
              <w:t>存放场地。</w:t>
            </w:r>
            <w:r w:rsidRPr="00CA5D55">
              <w:rPr>
                <w:rFonts w:hAnsi="宋体" w:hint="eastAsia"/>
              </w:rPr>
              <w:t>2</w:t>
            </w:r>
            <w:r w:rsidRPr="00CA5D55">
              <w:rPr>
                <w:rFonts w:hAnsi="宋体" w:hint="eastAsia"/>
              </w:rPr>
              <w:t>固废物分类进行存放。</w:t>
            </w:r>
            <w:r w:rsidRPr="00CA5D55">
              <w:rPr>
                <w:rFonts w:hAnsi="宋体" w:hint="eastAsia"/>
              </w:rPr>
              <w:t>3</w:t>
            </w:r>
            <w:r w:rsidRPr="00CA5D55">
              <w:rPr>
                <w:rFonts w:hAnsi="宋体" w:hint="eastAsia"/>
              </w:rPr>
              <w:t>办公室在办公区域垃圾箱进行分类，可回收、不可回收废物进行分类，并定期进行处理。各部门对办公活动中产生的可回收废物收集后交办公室公室集中处置完成时间：</w:t>
            </w:r>
            <w:r w:rsidRPr="00CA5D55">
              <w:rPr>
                <w:rFonts w:hAnsi="宋体" w:hint="eastAsia"/>
              </w:rPr>
              <w:t xml:space="preserve">2021.10.31 </w:t>
            </w:r>
          </w:p>
          <w:p w14:paraId="1F2E8C9D" w14:textId="66423A19" w:rsidR="008A5C2A" w:rsidRPr="008A5C2A" w:rsidRDefault="00CA5D55" w:rsidP="00CA5D55">
            <w:r w:rsidRPr="00CA5D55">
              <w:rPr>
                <w:rFonts w:hAnsi="宋体" w:hint="eastAsia"/>
              </w:rPr>
              <w:t>责任部门：办公室，监控部门：</w:t>
            </w:r>
            <w:proofErr w:type="gramStart"/>
            <w:r w:rsidRPr="00CA5D55">
              <w:rPr>
                <w:rFonts w:hAnsi="宋体" w:hint="eastAsia"/>
              </w:rPr>
              <w:t>办公室</w:t>
            </w:r>
            <w:r w:rsidR="008A5C2A" w:rsidRPr="008A5C2A">
              <w:rPr>
                <w:rFonts w:hint="eastAsia"/>
              </w:rPr>
              <w:t>办公室</w:t>
            </w:r>
            <w:proofErr w:type="gramEnd"/>
            <w:r w:rsidR="008A5C2A" w:rsidRPr="008A5C2A">
              <w:t>负责编制方案，并监督、验证实施进度。</w:t>
            </w:r>
          </w:p>
          <w:p w14:paraId="57D5335B" w14:textId="77777777" w:rsidR="008A5C2A" w:rsidRPr="008A5C2A" w:rsidRDefault="008A5C2A" w:rsidP="008A5C2A">
            <w:r w:rsidRPr="008A5C2A">
              <w:t>各部门负责目标、指标与方案的具体实施。</w:t>
            </w:r>
          </w:p>
          <w:p w14:paraId="29201F79" w14:textId="77777777" w:rsidR="008A5C2A" w:rsidRPr="008A5C2A" w:rsidRDefault="008A5C2A" w:rsidP="008A5C2A">
            <w:r w:rsidRPr="008A5C2A">
              <w:t>策划的</w:t>
            </w:r>
            <w:r w:rsidRPr="008A5C2A">
              <w:rPr>
                <w:rFonts w:hint="eastAsia"/>
              </w:rPr>
              <w:t>环境</w:t>
            </w:r>
            <w:r w:rsidRPr="008A5C2A">
              <w:t>目标指标管理方案</w:t>
            </w:r>
            <w:r w:rsidRPr="008A5C2A">
              <w:rPr>
                <w:rFonts w:hint="eastAsia"/>
              </w:rPr>
              <w:t>基本可行。</w:t>
            </w:r>
          </w:p>
        </w:tc>
        <w:tc>
          <w:tcPr>
            <w:tcW w:w="698" w:type="dxa"/>
          </w:tcPr>
          <w:p w14:paraId="506430A2" w14:textId="77777777" w:rsidR="008A5C2A" w:rsidRPr="008A5C2A" w:rsidRDefault="008A5C2A" w:rsidP="008A5C2A"/>
        </w:tc>
      </w:tr>
    </w:tbl>
    <w:p w14:paraId="7A6B5FCE" w14:textId="25E23EDE" w:rsidR="008A5C2A" w:rsidRDefault="008A5C2A" w:rsidP="00DE0B66">
      <w:pPr>
        <w:pStyle w:val="a5"/>
      </w:pPr>
    </w:p>
    <w:p w14:paraId="7392A130" w14:textId="5B3EA6C5" w:rsidR="00217113" w:rsidRDefault="00217113" w:rsidP="00DE0B66">
      <w:pPr>
        <w:pStyle w:val="a5"/>
      </w:pPr>
    </w:p>
    <w:p w14:paraId="0D90C8FC" w14:textId="067B10DD" w:rsidR="00217113" w:rsidRDefault="00217113" w:rsidP="00DE0B6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991AF3" w:rsidRPr="00991AF3" w14:paraId="4B99981C" w14:textId="77777777" w:rsidTr="00A8357A">
        <w:trPr>
          <w:trHeight w:val="515"/>
        </w:trPr>
        <w:tc>
          <w:tcPr>
            <w:tcW w:w="2160" w:type="dxa"/>
            <w:vMerge w:val="restart"/>
            <w:vAlign w:val="center"/>
          </w:tcPr>
          <w:p w14:paraId="6BC5950A" w14:textId="77777777" w:rsidR="00991AF3" w:rsidRPr="00991AF3" w:rsidRDefault="00991AF3" w:rsidP="00991AF3">
            <w:pPr>
              <w:spacing w:before="120"/>
              <w:jc w:val="center"/>
              <w:rPr>
                <w:sz w:val="24"/>
                <w:szCs w:val="24"/>
              </w:rPr>
            </w:pPr>
            <w:r w:rsidRPr="00991AF3">
              <w:rPr>
                <w:rFonts w:hint="eastAsia"/>
                <w:sz w:val="24"/>
                <w:szCs w:val="24"/>
              </w:rPr>
              <w:t>过程与活动、</w:t>
            </w:r>
          </w:p>
          <w:p w14:paraId="15F38F3B" w14:textId="77777777" w:rsidR="00991AF3" w:rsidRPr="00991AF3" w:rsidRDefault="00991AF3" w:rsidP="00991AF3">
            <w:pPr>
              <w:jc w:val="center"/>
            </w:pPr>
            <w:r w:rsidRPr="00991AF3">
              <w:rPr>
                <w:rFonts w:hint="eastAsia"/>
                <w:sz w:val="24"/>
                <w:szCs w:val="24"/>
              </w:rPr>
              <w:t>抽样计划</w:t>
            </w:r>
          </w:p>
        </w:tc>
        <w:tc>
          <w:tcPr>
            <w:tcW w:w="960" w:type="dxa"/>
            <w:vMerge w:val="restart"/>
            <w:vAlign w:val="center"/>
          </w:tcPr>
          <w:p w14:paraId="3BCA81CE" w14:textId="77777777" w:rsidR="00991AF3" w:rsidRPr="00991AF3" w:rsidRDefault="00991AF3" w:rsidP="00991AF3">
            <w:pPr>
              <w:rPr>
                <w:sz w:val="24"/>
                <w:szCs w:val="24"/>
              </w:rPr>
            </w:pPr>
            <w:r w:rsidRPr="00991AF3">
              <w:rPr>
                <w:rFonts w:hint="eastAsia"/>
                <w:sz w:val="24"/>
                <w:szCs w:val="24"/>
              </w:rPr>
              <w:t>涉及</w:t>
            </w:r>
          </w:p>
          <w:p w14:paraId="62E29E97" w14:textId="77777777" w:rsidR="00991AF3" w:rsidRPr="00991AF3" w:rsidRDefault="00991AF3" w:rsidP="00991AF3">
            <w:r w:rsidRPr="00991AF3">
              <w:rPr>
                <w:rFonts w:hint="eastAsia"/>
                <w:sz w:val="24"/>
                <w:szCs w:val="24"/>
              </w:rPr>
              <w:t>条款</w:t>
            </w:r>
          </w:p>
        </w:tc>
        <w:tc>
          <w:tcPr>
            <w:tcW w:w="10891" w:type="dxa"/>
            <w:vAlign w:val="center"/>
          </w:tcPr>
          <w:p w14:paraId="2AEAF022" w14:textId="77777777" w:rsidR="00991AF3" w:rsidRPr="00991AF3" w:rsidRDefault="00991AF3" w:rsidP="00991AF3">
            <w:pPr>
              <w:rPr>
                <w:sz w:val="24"/>
                <w:szCs w:val="24"/>
              </w:rPr>
            </w:pPr>
            <w:r w:rsidRPr="00991AF3">
              <w:rPr>
                <w:rFonts w:hint="eastAsia"/>
                <w:sz w:val="24"/>
                <w:szCs w:val="24"/>
              </w:rPr>
              <w:t>受审核部门：销售部</w:t>
            </w:r>
            <w:r w:rsidRPr="00991AF3">
              <w:rPr>
                <w:rFonts w:hint="eastAsia"/>
                <w:sz w:val="24"/>
                <w:szCs w:val="24"/>
              </w:rPr>
              <w:t xml:space="preserve">     </w:t>
            </w:r>
            <w:r w:rsidRPr="00991AF3">
              <w:rPr>
                <w:rFonts w:hint="eastAsia"/>
                <w:sz w:val="24"/>
                <w:szCs w:val="24"/>
              </w:rPr>
              <w:t>主管领导：尹东</w:t>
            </w:r>
            <w:r w:rsidRPr="00991AF3">
              <w:rPr>
                <w:rFonts w:hint="eastAsia"/>
                <w:sz w:val="24"/>
                <w:szCs w:val="24"/>
              </w:rPr>
              <w:t xml:space="preserve">           </w:t>
            </w:r>
            <w:r w:rsidRPr="00991AF3">
              <w:rPr>
                <w:rFonts w:hint="eastAsia"/>
                <w:sz w:val="24"/>
                <w:szCs w:val="24"/>
              </w:rPr>
              <w:t>陪同人员：</w:t>
            </w:r>
            <w:proofErr w:type="gramStart"/>
            <w:r w:rsidRPr="00991AF3">
              <w:rPr>
                <w:rFonts w:hint="eastAsia"/>
                <w:sz w:val="24"/>
                <w:szCs w:val="24"/>
              </w:rPr>
              <w:t>马硕</w:t>
            </w:r>
            <w:proofErr w:type="gramEnd"/>
          </w:p>
        </w:tc>
        <w:tc>
          <w:tcPr>
            <w:tcW w:w="698" w:type="dxa"/>
            <w:vMerge w:val="restart"/>
            <w:vAlign w:val="center"/>
          </w:tcPr>
          <w:p w14:paraId="120B03B3" w14:textId="77777777" w:rsidR="00991AF3" w:rsidRPr="00991AF3" w:rsidRDefault="00991AF3" w:rsidP="00991AF3">
            <w:pPr>
              <w:rPr>
                <w:sz w:val="24"/>
                <w:szCs w:val="24"/>
              </w:rPr>
            </w:pPr>
            <w:r w:rsidRPr="00991AF3">
              <w:rPr>
                <w:rFonts w:hint="eastAsia"/>
                <w:sz w:val="24"/>
                <w:szCs w:val="24"/>
              </w:rPr>
              <w:t>判定</w:t>
            </w:r>
          </w:p>
        </w:tc>
      </w:tr>
      <w:tr w:rsidR="00991AF3" w:rsidRPr="00991AF3" w14:paraId="1C28B02B" w14:textId="77777777" w:rsidTr="00A8357A">
        <w:trPr>
          <w:trHeight w:val="403"/>
        </w:trPr>
        <w:tc>
          <w:tcPr>
            <w:tcW w:w="2160" w:type="dxa"/>
            <w:vMerge/>
            <w:vAlign w:val="center"/>
          </w:tcPr>
          <w:p w14:paraId="5E6D38D8" w14:textId="77777777" w:rsidR="00991AF3" w:rsidRPr="00991AF3" w:rsidRDefault="00991AF3" w:rsidP="00991AF3"/>
        </w:tc>
        <w:tc>
          <w:tcPr>
            <w:tcW w:w="960" w:type="dxa"/>
            <w:vMerge/>
            <w:vAlign w:val="center"/>
          </w:tcPr>
          <w:p w14:paraId="1F2AAC09" w14:textId="77777777" w:rsidR="00991AF3" w:rsidRPr="00991AF3" w:rsidRDefault="00991AF3" w:rsidP="00991AF3"/>
        </w:tc>
        <w:tc>
          <w:tcPr>
            <w:tcW w:w="10891" w:type="dxa"/>
            <w:vAlign w:val="center"/>
          </w:tcPr>
          <w:p w14:paraId="43168885" w14:textId="1F4EC5EA" w:rsidR="00991AF3" w:rsidRPr="00991AF3" w:rsidRDefault="00991AF3" w:rsidP="00991AF3">
            <w:pPr>
              <w:spacing w:before="120"/>
            </w:pPr>
            <w:r w:rsidRPr="00991AF3">
              <w:rPr>
                <w:rFonts w:hint="eastAsia"/>
                <w:sz w:val="24"/>
                <w:szCs w:val="24"/>
              </w:rPr>
              <w:t>审核员：</w:t>
            </w:r>
            <w:r w:rsidRPr="00991AF3">
              <w:rPr>
                <w:rFonts w:hint="eastAsia"/>
                <w:sz w:val="24"/>
                <w:szCs w:val="24"/>
              </w:rPr>
              <w:t xml:space="preserve">   </w:t>
            </w:r>
            <w:r w:rsidRPr="00991AF3">
              <w:rPr>
                <w:rFonts w:hint="eastAsia"/>
                <w:sz w:val="24"/>
                <w:szCs w:val="24"/>
              </w:rPr>
              <w:t>张星</w:t>
            </w:r>
            <w:r w:rsidRPr="00991AF3">
              <w:rPr>
                <w:rFonts w:hint="eastAsia"/>
                <w:sz w:val="24"/>
                <w:szCs w:val="24"/>
              </w:rPr>
              <w:t xml:space="preserve">         </w:t>
            </w:r>
            <w:r w:rsidRPr="00991AF3">
              <w:rPr>
                <w:rFonts w:hint="eastAsia"/>
                <w:sz w:val="24"/>
                <w:szCs w:val="24"/>
              </w:rPr>
              <w:t>审核时间：</w:t>
            </w:r>
            <w:r w:rsidRPr="00991AF3">
              <w:rPr>
                <w:rFonts w:hint="eastAsia"/>
                <w:sz w:val="24"/>
                <w:szCs w:val="24"/>
              </w:rPr>
              <w:t>2021.</w:t>
            </w:r>
            <w:r w:rsidRPr="00991AF3">
              <w:rPr>
                <w:sz w:val="24"/>
                <w:szCs w:val="24"/>
              </w:rPr>
              <w:t>6</w:t>
            </w:r>
            <w:r w:rsidRPr="00991AF3">
              <w:rPr>
                <w:rFonts w:hint="eastAsia"/>
                <w:sz w:val="24"/>
                <w:szCs w:val="24"/>
              </w:rPr>
              <w:t>.</w:t>
            </w:r>
            <w:r>
              <w:rPr>
                <w:sz w:val="24"/>
                <w:szCs w:val="24"/>
              </w:rPr>
              <w:t>3</w:t>
            </w:r>
          </w:p>
        </w:tc>
        <w:tc>
          <w:tcPr>
            <w:tcW w:w="698" w:type="dxa"/>
            <w:vMerge/>
          </w:tcPr>
          <w:p w14:paraId="52803972" w14:textId="77777777" w:rsidR="00991AF3" w:rsidRPr="00991AF3" w:rsidRDefault="00991AF3" w:rsidP="00991AF3"/>
        </w:tc>
      </w:tr>
      <w:tr w:rsidR="00991AF3" w:rsidRPr="00991AF3" w14:paraId="644D4F4D" w14:textId="77777777" w:rsidTr="00A8357A">
        <w:trPr>
          <w:trHeight w:val="516"/>
        </w:trPr>
        <w:tc>
          <w:tcPr>
            <w:tcW w:w="2160" w:type="dxa"/>
            <w:vMerge/>
            <w:vAlign w:val="center"/>
          </w:tcPr>
          <w:p w14:paraId="5FFB2EB8" w14:textId="77777777" w:rsidR="00991AF3" w:rsidRPr="00991AF3" w:rsidRDefault="00991AF3" w:rsidP="00991AF3"/>
        </w:tc>
        <w:tc>
          <w:tcPr>
            <w:tcW w:w="960" w:type="dxa"/>
            <w:vMerge/>
            <w:vAlign w:val="center"/>
          </w:tcPr>
          <w:p w14:paraId="423C4586" w14:textId="77777777" w:rsidR="00991AF3" w:rsidRPr="00991AF3" w:rsidRDefault="00991AF3" w:rsidP="00991AF3"/>
        </w:tc>
        <w:tc>
          <w:tcPr>
            <w:tcW w:w="10891" w:type="dxa"/>
            <w:vAlign w:val="center"/>
          </w:tcPr>
          <w:p w14:paraId="1D44091D" w14:textId="77777777" w:rsidR="00991AF3" w:rsidRPr="00991AF3" w:rsidRDefault="00991AF3" w:rsidP="00991AF3">
            <w:pPr>
              <w:rPr>
                <w:sz w:val="24"/>
                <w:szCs w:val="24"/>
              </w:rPr>
            </w:pPr>
            <w:r w:rsidRPr="00991AF3">
              <w:rPr>
                <w:rFonts w:hint="eastAsia"/>
                <w:sz w:val="24"/>
                <w:szCs w:val="24"/>
              </w:rPr>
              <w:t>审核条款：</w:t>
            </w:r>
            <w:r w:rsidRPr="00991AF3">
              <w:rPr>
                <w:rFonts w:hint="eastAsia"/>
                <w:szCs w:val="21"/>
              </w:rPr>
              <w:t>6.1.2/6.2/8.2</w:t>
            </w:r>
          </w:p>
        </w:tc>
        <w:tc>
          <w:tcPr>
            <w:tcW w:w="698" w:type="dxa"/>
            <w:vMerge/>
          </w:tcPr>
          <w:p w14:paraId="561E526F" w14:textId="77777777" w:rsidR="00991AF3" w:rsidRPr="00991AF3" w:rsidRDefault="00991AF3" w:rsidP="00991AF3"/>
        </w:tc>
      </w:tr>
      <w:tr w:rsidR="00991AF3" w:rsidRPr="00991AF3" w14:paraId="4CB6D82C" w14:textId="77777777" w:rsidTr="00A8357A">
        <w:trPr>
          <w:trHeight w:val="1285"/>
        </w:trPr>
        <w:tc>
          <w:tcPr>
            <w:tcW w:w="2160" w:type="dxa"/>
          </w:tcPr>
          <w:p w14:paraId="04E83B28" w14:textId="77777777" w:rsidR="00991AF3" w:rsidRPr="00991AF3" w:rsidRDefault="00991AF3" w:rsidP="00991AF3">
            <w:r w:rsidRPr="00991AF3">
              <w:rPr>
                <w:rFonts w:hint="eastAsia"/>
              </w:rPr>
              <w:t>环境因素识别评价的充分性、适宜性</w:t>
            </w:r>
          </w:p>
        </w:tc>
        <w:tc>
          <w:tcPr>
            <w:tcW w:w="960" w:type="dxa"/>
          </w:tcPr>
          <w:p w14:paraId="5C321C83" w14:textId="77777777" w:rsidR="00991AF3" w:rsidRPr="00991AF3" w:rsidRDefault="00991AF3" w:rsidP="00991AF3">
            <w:r w:rsidRPr="00991AF3">
              <w:rPr>
                <w:rFonts w:hint="eastAsia"/>
              </w:rPr>
              <w:t>6.1.2</w:t>
            </w:r>
          </w:p>
          <w:p w14:paraId="097CA329" w14:textId="77777777" w:rsidR="00991AF3" w:rsidRPr="00991AF3" w:rsidRDefault="00991AF3" w:rsidP="00991AF3"/>
        </w:tc>
        <w:tc>
          <w:tcPr>
            <w:tcW w:w="10891" w:type="dxa"/>
          </w:tcPr>
          <w:p w14:paraId="0D8C2002" w14:textId="77777777" w:rsidR="00991AF3" w:rsidRPr="00991AF3" w:rsidRDefault="00991AF3" w:rsidP="00991AF3">
            <w:pPr>
              <w:rPr>
                <w:szCs w:val="21"/>
              </w:rPr>
            </w:pPr>
            <w:r w:rsidRPr="00991AF3">
              <w:rPr>
                <w:rFonts w:hint="eastAsia"/>
                <w:szCs w:val="21"/>
              </w:rPr>
              <w:t>策划、编制了《环境因素识别与评价管理程序》，经文</w:t>
            </w:r>
            <w:proofErr w:type="gramStart"/>
            <w:r w:rsidRPr="00991AF3">
              <w:rPr>
                <w:rFonts w:hint="eastAsia"/>
                <w:szCs w:val="21"/>
              </w:rPr>
              <w:t>审符合</w:t>
            </w:r>
            <w:proofErr w:type="gramEnd"/>
            <w:r w:rsidRPr="00991AF3">
              <w:rPr>
                <w:rFonts w:hint="eastAsia"/>
                <w:szCs w:val="21"/>
              </w:rPr>
              <w:t>标准要求</w:t>
            </w:r>
          </w:p>
          <w:p w14:paraId="53B4A479" w14:textId="77777777" w:rsidR="00991AF3" w:rsidRPr="00991AF3" w:rsidRDefault="00991AF3" w:rsidP="00991AF3">
            <w:r w:rsidRPr="00991AF3">
              <w:rPr>
                <w:rFonts w:hint="eastAsia"/>
              </w:rPr>
              <w:t>提供《环境因素评价表》，涉及办公区、库房等，包括固废废弃、意外火灾的发生、电能的消耗、原材料损耗、包装箱的废弃、汽车尾气的排放、装卸时噪声排放等。</w:t>
            </w:r>
          </w:p>
          <w:p w14:paraId="54169531" w14:textId="77777777" w:rsidR="00991AF3" w:rsidRPr="00991AF3" w:rsidRDefault="00991AF3" w:rsidP="00991AF3">
            <w:r w:rsidRPr="00991AF3">
              <w:rPr>
                <w:rFonts w:hint="eastAsia"/>
              </w:rPr>
              <w:t>可以提供《重大环境因素清单》，其中重要环境因素：固废排放、潜在火灾的发生。评价准确。</w:t>
            </w:r>
          </w:p>
        </w:tc>
        <w:tc>
          <w:tcPr>
            <w:tcW w:w="698" w:type="dxa"/>
          </w:tcPr>
          <w:p w14:paraId="01664D79" w14:textId="77777777" w:rsidR="00991AF3" w:rsidRPr="00991AF3" w:rsidRDefault="00991AF3" w:rsidP="00991AF3"/>
        </w:tc>
      </w:tr>
      <w:tr w:rsidR="00991AF3" w:rsidRPr="00991AF3" w14:paraId="12CD41E2" w14:textId="77777777" w:rsidTr="00A8357A">
        <w:trPr>
          <w:trHeight w:val="831"/>
        </w:trPr>
        <w:tc>
          <w:tcPr>
            <w:tcW w:w="2160" w:type="dxa"/>
          </w:tcPr>
          <w:p w14:paraId="1D8FF930" w14:textId="77777777" w:rsidR="00991AF3" w:rsidRPr="00991AF3" w:rsidRDefault="00991AF3" w:rsidP="00991AF3">
            <w:r w:rsidRPr="00991AF3">
              <w:rPr>
                <w:rFonts w:hint="eastAsia"/>
              </w:rPr>
              <w:lastRenderedPageBreak/>
              <w:t>环境目标</w:t>
            </w:r>
          </w:p>
        </w:tc>
        <w:tc>
          <w:tcPr>
            <w:tcW w:w="960" w:type="dxa"/>
          </w:tcPr>
          <w:p w14:paraId="37576647" w14:textId="77777777" w:rsidR="00991AF3" w:rsidRPr="00991AF3" w:rsidRDefault="00991AF3" w:rsidP="00991AF3">
            <w:r w:rsidRPr="00991AF3">
              <w:rPr>
                <w:rFonts w:hint="eastAsia"/>
              </w:rPr>
              <w:t>6.2.2</w:t>
            </w:r>
          </w:p>
        </w:tc>
        <w:tc>
          <w:tcPr>
            <w:tcW w:w="10891" w:type="dxa"/>
          </w:tcPr>
          <w:p w14:paraId="2EFB8258" w14:textId="77777777" w:rsidR="00991AF3" w:rsidRPr="00991AF3" w:rsidRDefault="00991AF3" w:rsidP="00991AF3">
            <w:pPr>
              <w:rPr>
                <w:szCs w:val="21"/>
              </w:rPr>
            </w:pPr>
            <w:r w:rsidRPr="00991AF3">
              <w:rPr>
                <w:rFonts w:hint="eastAsia"/>
                <w:szCs w:val="21"/>
              </w:rPr>
              <w:t>目标、指标和管理方案：</w:t>
            </w:r>
          </w:p>
          <w:p w14:paraId="01C42790" w14:textId="77777777" w:rsidR="00991AF3" w:rsidRPr="00991AF3" w:rsidRDefault="00991AF3" w:rsidP="00991AF3">
            <w:pPr>
              <w:rPr>
                <w:rFonts w:hint="eastAsia"/>
                <w:szCs w:val="21"/>
              </w:rPr>
            </w:pPr>
            <w:r w:rsidRPr="00991AF3">
              <w:rPr>
                <w:rFonts w:hint="eastAsia"/>
                <w:szCs w:val="21"/>
              </w:rPr>
              <w:t>固体废弃物分类堆放</w:t>
            </w:r>
            <w:r w:rsidRPr="00991AF3">
              <w:rPr>
                <w:rFonts w:hint="eastAsia"/>
                <w:szCs w:val="21"/>
              </w:rPr>
              <w:t>/</w:t>
            </w:r>
            <w:r w:rsidRPr="00991AF3">
              <w:rPr>
                <w:rFonts w:hint="eastAsia"/>
                <w:szCs w:val="21"/>
              </w:rPr>
              <w:t>回收处置率</w:t>
            </w:r>
            <w:r w:rsidRPr="00991AF3">
              <w:rPr>
                <w:rFonts w:hint="eastAsia"/>
                <w:szCs w:val="21"/>
              </w:rPr>
              <w:t>100%</w:t>
            </w:r>
          </w:p>
          <w:p w14:paraId="5D2E7EA0" w14:textId="77777777" w:rsidR="00991AF3" w:rsidRPr="00991AF3" w:rsidRDefault="00991AF3" w:rsidP="00991AF3">
            <w:pPr>
              <w:rPr>
                <w:rFonts w:hint="eastAsia"/>
                <w:szCs w:val="21"/>
              </w:rPr>
            </w:pPr>
            <w:r w:rsidRPr="00991AF3">
              <w:rPr>
                <w:rFonts w:hint="eastAsia"/>
                <w:szCs w:val="21"/>
              </w:rPr>
              <w:t>环境检查、巡查完成率≥</w:t>
            </w:r>
            <w:r w:rsidRPr="00991AF3">
              <w:rPr>
                <w:rFonts w:hint="eastAsia"/>
                <w:szCs w:val="21"/>
              </w:rPr>
              <w:t>98%</w:t>
            </w:r>
          </w:p>
          <w:p w14:paraId="5BBCAC9F" w14:textId="77777777" w:rsidR="00991AF3" w:rsidRPr="00991AF3" w:rsidRDefault="00991AF3" w:rsidP="00991AF3">
            <w:pPr>
              <w:rPr>
                <w:szCs w:val="21"/>
              </w:rPr>
            </w:pPr>
            <w:r w:rsidRPr="00991AF3">
              <w:rPr>
                <w:rFonts w:hint="eastAsia"/>
                <w:szCs w:val="21"/>
              </w:rPr>
              <w:t>污染环境事故为零</w:t>
            </w:r>
            <w:r w:rsidRPr="00991AF3">
              <w:rPr>
                <w:rFonts w:hint="eastAsia"/>
                <w:szCs w:val="21"/>
              </w:rPr>
              <w:t>2</w:t>
            </w:r>
            <w:r w:rsidRPr="00991AF3">
              <w:rPr>
                <w:szCs w:val="21"/>
              </w:rPr>
              <w:t>021</w:t>
            </w:r>
            <w:r w:rsidRPr="00991AF3">
              <w:rPr>
                <w:szCs w:val="21"/>
              </w:rPr>
              <w:t>年</w:t>
            </w:r>
            <w:r w:rsidRPr="00991AF3">
              <w:rPr>
                <w:rFonts w:hint="eastAsia"/>
                <w:szCs w:val="21"/>
              </w:rPr>
              <w:t>第一季度已考核达标。公司按要求制定了环境</w:t>
            </w:r>
            <w:r w:rsidRPr="00991AF3">
              <w:rPr>
                <w:szCs w:val="21"/>
              </w:rPr>
              <w:t>管理者代表</w:t>
            </w:r>
            <w:r w:rsidRPr="00991AF3">
              <w:rPr>
                <w:rFonts w:hint="eastAsia"/>
                <w:szCs w:val="21"/>
              </w:rPr>
              <w:t>，并</w:t>
            </w:r>
            <w:r w:rsidRPr="00991AF3">
              <w:rPr>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tcPr>
          <w:p w14:paraId="70374133" w14:textId="77777777" w:rsidR="00991AF3" w:rsidRPr="00991AF3" w:rsidRDefault="00991AF3" w:rsidP="00991AF3"/>
        </w:tc>
      </w:tr>
      <w:tr w:rsidR="00991AF3" w:rsidRPr="00991AF3" w14:paraId="3002E677" w14:textId="77777777" w:rsidTr="00A8357A">
        <w:trPr>
          <w:trHeight w:val="1333"/>
        </w:trPr>
        <w:tc>
          <w:tcPr>
            <w:tcW w:w="2160" w:type="dxa"/>
          </w:tcPr>
          <w:p w14:paraId="6765346B" w14:textId="77777777" w:rsidR="00991AF3" w:rsidRPr="00991AF3" w:rsidRDefault="00991AF3" w:rsidP="00991AF3">
            <w:r w:rsidRPr="00991AF3">
              <w:rPr>
                <w:rFonts w:hint="eastAsia"/>
              </w:rPr>
              <w:t>应急准备和响应</w:t>
            </w:r>
          </w:p>
        </w:tc>
        <w:tc>
          <w:tcPr>
            <w:tcW w:w="960" w:type="dxa"/>
          </w:tcPr>
          <w:p w14:paraId="3098EB5A" w14:textId="77777777" w:rsidR="00991AF3" w:rsidRPr="00991AF3" w:rsidRDefault="00991AF3" w:rsidP="00991AF3">
            <w:r w:rsidRPr="00991AF3">
              <w:rPr>
                <w:rFonts w:hint="eastAsia"/>
              </w:rPr>
              <w:t>8.2</w:t>
            </w:r>
          </w:p>
        </w:tc>
        <w:tc>
          <w:tcPr>
            <w:tcW w:w="10891" w:type="dxa"/>
          </w:tcPr>
          <w:p w14:paraId="7589A68C" w14:textId="77777777" w:rsidR="00991AF3" w:rsidRPr="00991AF3" w:rsidRDefault="00991AF3" w:rsidP="00991AF3">
            <w:pPr>
              <w:rPr>
                <w:szCs w:val="21"/>
              </w:rPr>
            </w:pPr>
            <w:r w:rsidRPr="00991AF3">
              <w:rPr>
                <w:rFonts w:hint="eastAsia"/>
                <w:szCs w:val="21"/>
              </w:rPr>
              <w:t>策划了《应急准备和响应控制程序》</w:t>
            </w:r>
          </w:p>
          <w:p w14:paraId="3CC7344F" w14:textId="77777777" w:rsidR="00991AF3" w:rsidRPr="00991AF3" w:rsidRDefault="00991AF3" w:rsidP="00991AF3">
            <w:pPr>
              <w:rPr>
                <w:szCs w:val="21"/>
              </w:rPr>
            </w:pPr>
            <w:r w:rsidRPr="00991AF3">
              <w:rPr>
                <w:rFonts w:hint="eastAsia"/>
                <w:szCs w:val="21"/>
              </w:rPr>
              <w:t>提供应急预案：针对包括火灾事故应急预案。</w:t>
            </w:r>
          </w:p>
        </w:tc>
        <w:tc>
          <w:tcPr>
            <w:tcW w:w="698" w:type="dxa"/>
          </w:tcPr>
          <w:p w14:paraId="412E8075" w14:textId="77777777" w:rsidR="00991AF3" w:rsidRPr="00991AF3" w:rsidRDefault="00991AF3" w:rsidP="00991AF3"/>
        </w:tc>
      </w:tr>
    </w:tbl>
    <w:p w14:paraId="3A42B34B" w14:textId="77777777" w:rsidR="00217113" w:rsidRPr="00991AF3" w:rsidRDefault="00217113" w:rsidP="00DE0B66">
      <w:pPr>
        <w:pStyle w:val="a5"/>
      </w:pPr>
    </w:p>
    <w:sectPr w:rsidR="00217113" w:rsidRPr="00991AF3" w:rsidSect="00DE0B6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CE52" w14:textId="77777777" w:rsidR="00F2466E" w:rsidRDefault="00F2466E">
      <w:r>
        <w:separator/>
      </w:r>
    </w:p>
  </w:endnote>
  <w:endnote w:type="continuationSeparator" w:id="0">
    <w:p w14:paraId="30AFC070" w14:textId="77777777" w:rsidR="00F2466E" w:rsidRDefault="00F2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838AF53" w14:textId="77777777" w:rsidR="00DE0B66" w:rsidRDefault="006B7E4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1AAC9A9" w14:textId="77777777" w:rsidR="00DE0B66" w:rsidRDefault="00DE0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7C0" w14:textId="77777777" w:rsidR="00F2466E" w:rsidRDefault="00F2466E">
      <w:r>
        <w:separator/>
      </w:r>
    </w:p>
  </w:footnote>
  <w:footnote w:type="continuationSeparator" w:id="0">
    <w:p w14:paraId="7E363E13" w14:textId="77777777" w:rsidR="00F2466E" w:rsidRDefault="00F2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9815" w14:textId="77777777" w:rsidR="00DE0B66" w:rsidRPr="00390345" w:rsidRDefault="006B7E46" w:rsidP="00DE0B6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4D23687" wp14:editId="4F82C10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377604D" w14:textId="77777777" w:rsidR="00DE0B66" w:rsidRDefault="00F2466E" w:rsidP="00DE0B66">
    <w:pPr>
      <w:pStyle w:val="a7"/>
      <w:pBdr>
        <w:bottom w:val="nil"/>
      </w:pBdr>
      <w:spacing w:line="320" w:lineRule="exact"/>
      <w:ind w:firstLineChars="400" w:firstLine="720"/>
      <w:jc w:val="left"/>
    </w:pPr>
    <w:r>
      <w:pict w14:anchorId="6634A154">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0C1E07A8" w14:textId="77777777" w:rsidR="00DE0B66" w:rsidRPr="000B51BD" w:rsidRDefault="006B7E46" w:rsidP="00DE0B66">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B7E46" w:rsidRPr="00390345">
      <w:rPr>
        <w:rStyle w:val="CharChar1"/>
        <w:rFonts w:hint="default"/>
        <w:w w:val="90"/>
      </w:rPr>
      <w:t xml:space="preserve">Beijing International Standard united Certification </w:t>
    </w:r>
    <w:proofErr w:type="spellStart"/>
    <w:proofErr w:type="gramStart"/>
    <w:r w:rsidR="006B7E46" w:rsidRPr="00390345">
      <w:rPr>
        <w:rStyle w:val="CharChar1"/>
        <w:rFonts w:hint="default"/>
        <w:w w:val="90"/>
      </w:rPr>
      <w:t>Co.,Ltd</w:t>
    </w:r>
    <w:proofErr w:type="spellEnd"/>
    <w:r w:rsidR="006B7E46" w:rsidRPr="00390345">
      <w:rPr>
        <w:rStyle w:val="CharChar1"/>
        <w:rFonts w:hint="default"/>
        <w:w w:val="90"/>
      </w:rPr>
      <w:t>.</w:t>
    </w:r>
    <w:proofErr w:type="gramEnd"/>
  </w:p>
  <w:p w14:paraId="45B661C8" w14:textId="77777777" w:rsidR="00DE0B66" w:rsidRDefault="00DE0B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C26"/>
    <w:rsid w:val="00024E03"/>
    <w:rsid w:val="00026EA4"/>
    <w:rsid w:val="00217113"/>
    <w:rsid w:val="00237407"/>
    <w:rsid w:val="003B4C26"/>
    <w:rsid w:val="0048365B"/>
    <w:rsid w:val="006B7E46"/>
    <w:rsid w:val="00825898"/>
    <w:rsid w:val="008A5C2A"/>
    <w:rsid w:val="00991AF3"/>
    <w:rsid w:val="009A0628"/>
    <w:rsid w:val="009C0D52"/>
    <w:rsid w:val="00A420C8"/>
    <w:rsid w:val="00C25598"/>
    <w:rsid w:val="00CA5D55"/>
    <w:rsid w:val="00DE0B66"/>
    <w:rsid w:val="00F2466E"/>
    <w:rsid w:val="00FB2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A9FD84"/>
  <w15:docId w15:val="{05A45B77-F77B-4CA0-A486-3D05471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1 1</cp:lastModifiedBy>
  <cp:revision>6</cp:revision>
  <dcterms:created xsi:type="dcterms:W3CDTF">2015-06-17T12:51:00Z</dcterms:created>
  <dcterms:modified xsi:type="dcterms:W3CDTF">2021-06-09T05:46:00Z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