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0E3B77">
        <w:rPr>
          <w:rFonts w:hint="eastAsia"/>
          <w:color w:val="000000"/>
          <w:szCs w:val="21"/>
        </w:rPr>
        <w:t>滨州市诺春新能源有限公司</w:t>
      </w:r>
      <w:bookmarkEnd w:id="0"/>
      <w:r>
        <w:rPr>
          <w:rFonts w:hint="eastAsia"/>
          <w:b/>
          <w:szCs w:val="24"/>
          <w:u w:val="single"/>
        </w:rPr>
        <w:t>，</w:t>
      </w:r>
      <w:r>
        <w:rPr>
          <w:rFonts w:hint="eastAsia"/>
          <w:b/>
          <w:u w:val="single"/>
        </w:rPr>
        <w:t xml:space="preserve">  </w:t>
      </w:r>
      <w:r>
        <w:rPr>
          <w:rFonts w:hint="eastAsia"/>
          <w:b/>
        </w:rPr>
        <w:t xml:space="preserve">                                               </w:t>
      </w:r>
      <w:r w:rsidR="004C6900">
        <w:rPr>
          <w:rFonts w:ascii="宋体" w:hAnsi="宋体" w:hint="eastAsia"/>
          <w:szCs w:val="21"/>
        </w:rPr>
        <w:t>□</w:t>
      </w:r>
      <w:r>
        <w:rPr>
          <w:rFonts w:hint="eastAsia"/>
          <w:b/>
        </w:rPr>
        <w:t xml:space="preserve">QMS /G   </w:t>
      </w:r>
      <w:r>
        <w:rPr>
          <w:rFonts w:ascii="宋体" w:hAnsi="宋体" w:hint="eastAsia"/>
        </w:rPr>
        <w:t>■</w:t>
      </w:r>
      <w:r>
        <w:rPr>
          <w:rFonts w:hint="eastAsia"/>
          <w:b/>
        </w:rPr>
        <w:t xml:space="preserve">EMS     </w:t>
      </w:r>
      <w:r w:rsidR="000E3B77">
        <w:rPr>
          <w:rFonts w:ascii="宋体" w:hAnsi="宋体" w:hint="eastAsia"/>
          <w:b/>
          <w:bCs/>
          <w:kern w:val="0"/>
          <w:sz w:val="22"/>
          <w:szCs w:val="22"/>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0E3B77">
        <w:rPr>
          <w:rFonts w:ascii="宋体" w:hAnsi="宋体" w:hint="eastAsia"/>
        </w:rPr>
        <w:t>综合部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0E3B77">
        <w:rPr>
          <w:rFonts w:ascii="宋体" w:hAnsi="宋体" w:hint="eastAsia"/>
        </w:rPr>
        <w:t>姜海军</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D1525E">
        <w:rPr>
          <w:rFonts w:ascii="宋体" w:hAnsi="宋体" w:hint="eastAsia"/>
        </w:rPr>
        <w:t>6</w:t>
      </w:r>
      <w:r>
        <w:rPr>
          <w:rFonts w:ascii="宋体" w:hAnsi="宋体" w:hint="eastAsia"/>
        </w:rPr>
        <w:t>月</w:t>
      </w:r>
      <w:r w:rsidR="000E3B77">
        <w:rPr>
          <w:rFonts w:ascii="宋体" w:hAnsi="宋体" w:hint="eastAsia"/>
        </w:rPr>
        <w:t>24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E079FD">
              <w:t>尹宝涛</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A15EC0">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E079FD">
              <w:rPr>
                <w:rFonts w:hint="eastAsia"/>
              </w:rPr>
              <w:t>罗昌</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0E3B77">
              <w:rPr>
                <w:rFonts w:ascii="宋体" w:hAnsi="宋体" w:hint="eastAsia"/>
                <w:u w:val="single"/>
              </w:rPr>
              <w:t>11</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1E01C0">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0E3B77">
              <w:rPr>
                <w:rFonts w:ascii="宋体" w:hAnsi="宋体" w:hint="eastAsia"/>
                <w:u w:val="single"/>
              </w:rPr>
              <w:t>11</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0E3B77">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0E3B77">
            <w:pPr>
              <w:adjustRightInd w:val="0"/>
              <w:spacing w:line="280" w:lineRule="exact"/>
              <w:ind w:firstLineChars="200" w:firstLine="420"/>
              <w:jc w:val="left"/>
              <w:rPr>
                <w:rFonts w:ascii="宋体"/>
                <w:szCs w:val="21"/>
                <w:u w:val="single"/>
              </w:rPr>
            </w:pPr>
            <w:r>
              <w:rPr>
                <w:rFonts w:ascii="宋体" w:hint="eastAsia"/>
                <w:szCs w:val="21"/>
                <w:u w:val="single"/>
              </w:rPr>
              <w:t>综合部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r>
              <w:rPr>
                <w:rFonts w:ascii="宋体" w:hint="eastAsia"/>
                <w:szCs w:val="21"/>
                <w:u w:val="single"/>
              </w:rPr>
              <w:t>研发部</w:t>
            </w:r>
            <w:r w:rsidR="001E01C0">
              <w:rPr>
                <w:rFonts w:ascii="宋体" w:hint="eastAsia"/>
                <w:szCs w:val="21"/>
                <w:u w:val="single"/>
              </w:rPr>
              <w:t xml:space="preserve"> </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F52A44">
            <w:pPr>
              <w:adjustRightInd w:val="0"/>
              <w:spacing w:line="280" w:lineRule="exact"/>
              <w:jc w:val="left"/>
              <w:rPr>
                <w:rFonts w:ascii="宋体" w:hAnsi="宋体"/>
                <w:szCs w:val="21"/>
              </w:rPr>
            </w:pPr>
            <w:r>
              <w:rPr>
                <w:rFonts w:ascii="宋体" w:hAnsi="宋体" w:hint="eastAsia"/>
                <w:szCs w:val="21"/>
              </w:rPr>
              <w:t>■</w:t>
            </w:r>
            <w:r w:rsidR="0019618A">
              <w:rPr>
                <w:rFonts w:ascii="宋体" w:hAnsi="宋体" w:hint="eastAsia"/>
                <w:szCs w:val="21"/>
              </w:rPr>
              <w:t>不存在</w:t>
            </w:r>
          </w:p>
          <w:p w:rsidR="00DC46BA" w:rsidRDefault="00F52A44">
            <w:pPr>
              <w:adjustRightInd w:val="0"/>
              <w:spacing w:line="280" w:lineRule="exact"/>
              <w:jc w:val="left"/>
              <w:rPr>
                <w:rFonts w:ascii="宋体"/>
                <w:szCs w:val="21"/>
              </w:rPr>
            </w:pPr>
            <w:r>
              <w:rPr>
                <w:rFonts w:ascii="宋体" w:hAnsi="宋体" w:hint="eastAsia"/>
                <w:szCs w:val="21"/>
              </w:rPr>
              <w:t>□</w:t>
            </w:r>
            <w:r w:rsidR="0019618A">
              <w:rPr>
                <w:rFonts w:ascii="宋体" w:hAnsi="宋体" w:hint="eastAsia"/>
                <w:szCs w:val="21"/>
              </w:rPr>
              <w:t>存在，与组织填报《</w:t>
            </w:r>
            <w:r w:rsidR="0019618A">
              <w:rPr>
                <w:rFonts w:hint="eastAsia"/>
              </w:rPr>
              <w:t>多名称</w:t>
            </w:r>
            <w:r w:rsidR="0019618A">
              <w:rPr>
                <w:rFonts w:hint="eastAsia"/>
              </w:rPr>
              <w:t>/</w:t>
            </w:r>
            <w:r w:rsidR="0019618A">
              <w:rPr>
                <w:rFonts w:hint="eastAsia"/>
              </w:rPr>
              <w:t>多场所</w:t>
            </w:r>
            <w:r w:rsidR="0019618A">
              <w:rPr>
                <w:rFonts w:hint="eastAsia"/>
              </w:rPr>
              <w:t>/</w:t>
            </w:r>
            <w:r w:rsidR="0019618A">
              <w:rPr>
                <w:rFonts w:hint="eastAsia"/>
              </w:rPr>
              <w:t>在建（施）项目清单</w:t>
            </w:r>
            <w:r w:rsidR="0019618A">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F52A44">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2" w:name="注册地址"/>
            <w:r w:rsidR="00F52A44">
              <w:rPr>
                <w:rFonts w:hint="eastAsia"/>
              </w:rPr>
              <w:t>无棣县佘家镇观音堂村</w:t>
            </w:r>
            <w:bookmarkEnd w:id="2"/>
            <w:r w:rsidR="00B402F3">
              <w:rPr>
                <w:rFonts w:ascii="宋体" w:hAnsi="宋体" w:hint="eastAsia"/>
                <w:szCs w:val="21"/>
                <w:u w:val="single"/>
              </w:rPr>
              <w:t>的</w:t>
            </w:r>
            <w:r w:rsidR="00F52A44">
              <w:rPr>
                <w:rFonts w:hint="eastAsia"/>
                <w:color w:val="000000"/>
                <w:szCs w:val="21"/>
              </w:rPr>
              <w:t>滨州市诺春新能源有限公司</w:t>
            </w:r>
          </w:p>
          <w:p w:rsidR="00DC46BA" w:rsidRDefault="00527775" w:rsidP="001E01C0">
            <w:pPr>
              <w:adjustRightInd w:val="0"/>
              <w:spacing w:line="280" w:lineRule="exact"/>
              <w:jc w:val="left"/>
              <w:rPr>
                <w:rFonts w:ascii="宋体"/>
                <w:szCs w:val="21"/>
              </w:rPr>
            </w:pPr>
            <w:bookmarkStart w:id="3" w:name="审核范围"/>
            <w:r w:rsidRPr="00CA303E">
              <w:rPr>
                <w:rFonts w:ascii="宋体" w:hAnsi="宋体" w:hint="eastAsia"/>
                <w:szCs w:val="21"/>
              </w:rPr>
              <w:t>E：</w:t>
            </w:r>
            <w:bookmarkEnd w:id="3"/>
            <w:r w:rsidR="00F52A44">
              <w:rPr>
                <w:rFonts w:ascii="宋体" w:hAnsi="宋体" w:hint="eastAsia"/>
                <w:szCs w:val="21"/>
              </w:rPr>
              <w:t>采暖炉研发及所涉及场所的相关环境管理活动</w:t>
            </w: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F52A44">
            <w:pPr>
              <w:adjustRightInd w:val="0"/>
              <w:spacing w:line="280" w:lineRule="exact"/>
              <w:jc w:val="left"/>
              <w:rPr>
                <w:rFonts w:ascii="宋体" w:hAnsi="宋体"/>
                <w:color w:val="000000"/>
                <w:szCs w:val="21"/>
                <w:u w:val="single"/>
              </w:rPr>
            </w:pPr>
            <w:r>
              <w:rPr>
                <w:rFonts w:ascii="宋体" w:hAnsi="宋体" w:hint="eastAsia"/>
                <w:color w:val="000000"/>
                <w:spacing w:val="-10"/>
                <w:sz w:val="20"/>
              </w:rPr>
              <w:t>□</w:t>
            </w:r>
            <w:r w:rsidR="0019618A">
              <w:rPr>
                <w:rFonts w:ascii="宋体" w:hAnsi="宋体" w:hint="eastAsia"/>
                <w:color w:val="000000"/>
                <w:szCs w:val="21"/>
              </w:rPr>
              <w:t>有，条款及要求：</w:t>
            </w:r>
            <w:r w:rsidR="0019618A">
              <w:rPr>
                <w:rFonts w:ascii="宋体" w:hAnsi="宋体" w:hint="eastAsia"/>
                <w:color w:val="000000"/>
                <w:szCs w:val="21"/>
                <w:u w:val="single"/>
              </w:rPr>
              <w:t xml:space="preserve">　</w:t>
            </w:r>
            <w:r>
              <w:rPr>
                <w:rFonts w:ascii="宋体" w:hAnsi="宋体" w:hint="eastAsia"/>
                <w:color w:val="000000"/>
                <w:szCs w:val="21"/>
                <w:u w:val="single"/>
              </w:rPr>
              <w:t xml:space="preserve"> </w:t>
            </w:r>
            <w:r w:rsidR="0019618A">
              <w:rPr>
                <w:rFonts w:ascii="宋体" w:hAnsi="宋体" w:hint="eastAsia"/>
                <w:color w:val="000000"/>
                <w:szCs w:val="21"/>
                <w:u w:val="single"/>
              </w:rPr>
              <w:t xml:space="preserve"> </w:t>
            </w:r>
          </w:p>
          <w:p w:rsidR="00DC46BA" w:rsidRPr="0074378E" w:rsidRDefault="00F52A44">
            <w:pPr>
              <w:adjustRightInd w:val="0"/>
              <w:spacing w:line="280" w:lineRule="exact"/>
              <w:jc w:val="left"/>
              <w:rPr>
                <w:rFonts w:ascii="宋体" w:hAnsi="宋体"/>
                <w:color w:val="000000"/>
                <w:szCs w:val="21"/>
                <w:u w:val="single"/>
              </w:rPr>
            </w:pPr>
            <w:r>
              <w:rPr>
                <w:rFonts w:ascii="宋体" w:hAnsi="宋体" w:hint="eastAsia"/>
                <w:color w:val="000000"/>
                <w:spacing w:val="-10"/>
                <w:sz w:val="20"/>
              </w:rPr>
              <w:t>□</w:t>
            </w:r>
            <w:r w:rsidR="0019618A">
              <w:rPr>
                <w:rFonts w:ascii="宋体" w:hAnsi="宋体" w:hint="eastAsia"/>
                <w:color w:val="000000"/>
                <w:szCs w:val="21"/>
              </w:rPr>
              <w:t>删减</w:t>
            </w:r>
            <w:r w:rsidR="0019618A">
              <w:rPr>
                <w:rFonts w:ascii="宋体" w:hAnsi="宋体" w:hint="eastAsia"/>
                <w:color w:val="1F497D"/>
                <w:szCs w:val="21"/>
              </w:rPr>
              <w:t>或不适用合理</w:t>
            </w:r>
            <w:r w:rsidR="0019618A">
              <w:rPr>
                <w:rFonts w:ascii="宋体" w:hAnsi="宋体" w:hint="eastAsia"/>
                <w:color w:val="000000"/>
                <w:szCs w:val="21"/>
              </w:rPr>
              <w:t>，理由：</w:t>
            </w:r>
            <w:r>
              <w:rPr>
                <w:rFonts w:ascii="宋体" w:hAnsi="宋体" w:hint="eastAsia"/>
                <w:color w:val="000000"/>
                <w:szCs w:val="21"/>
                <w:u w:val="single"/>
              </w:rPr>
              <w:t xml:space="preserve"> </w:t>
            </w:r>
            <w:r w:rsidR="0019618A"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F52A44">
              <w:rPr>
                <w:rFonts w:ascii="宋体" w:hAnsi="宋体" w:hint="eastAsia"/>
                <w:u w:val="single"/>
              </w:rPr>
              <w:t>9</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F52A44">
              <w:rPr>
                <w:rFonts w:ascii="宋体" w:hAnsi="宋体" w:hint="eastAsia"/>
                <w:szCs w:val="22"/>
              </w:rPr>
              <w:t>9</w:t>
            </w:r>
            <w:r>
              <w:rPr>
                <w:rFonts w:ascii="宋体" w:hAnsi="宋体" w:hint="eastAsia"/>
                <w:szCs w:val="22"/>
              </w:rPr>
              <w:t>月</w:t>
            </w:r>
            <w:r w:rsidR="00F52A44">
              <w:rPr>
                <w:rFonts w:ascii="宋体" w:hAnsi="宋体" w:hint="eastAsia"/>
                <w:szCs w:val="22"/>
              </w:rPr>
              <w:t>27</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rsidP="001E01C0">
            <w:pPr>
              <w:adjustRightInd w:val="0"/>
              <w:spacing w:line="360" w:lineRule="auto"/>
              <w:ind w:firstLineChars="300" w:firstLine="630"/>
              <w:jc w:val="left"/>
              <w:rPr>
                <w:rFonts w:ascii="宋体" w:hAnsi="宋体"/>
                <w:color w:val="4F81BD"/>
                <w:szCs w:val="21"/>
              </w:rPr>
            </w:pPr>
            <w:r>
              <w:rPr>
                <w:rFonts w:ascii="宋体" w:hAnsi="宋体" w:hint="eastAsia"/>
                <w:szCs w:val="21"/>
                <w:u w:val="single"/>
              </w:rPr>
              <w:t>环境目标</w:t>
            </w:r>
            <w:r w:rsidR="00527775">
              <w:rPr>
                <w:rFonts w:ascii="宋体" w:hAnsi="宋体" w:hint="eastAsia"/>
                <w:szCs w:val="21"/>
                <w:u w:val="single"/>
              </w:rPr>
              <w:t>2</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491960">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079FD">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079FD">
              <w:rPr>
                <w:rFonts w:ascii="宋体" w:hAnsi="宋体" w:hint="eastAsia"/>
                <w:u w:val="single"/>
              </w:rPr>
              <w:t>13</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E079FD">
              <w:rPr>
                <w:rFonts w:ascii="宋体" w:hAnsi="宋体" w:hint="eastAsia"/>
                <w:u w:val="single"/>
              </w:rPr>
              <w:t>1</w:t>
            </w:r>
            <w:r w:rsidR="00491960">
              <w:rPr>
                <w:rFonts w:ascii="宋体" w:hAnsi="宋体" w:hint="eastAsia"/>
                <w:u w:val="single"/>
              </w:rPr>
              <w:t>3</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、内审报告对</w:t>
            </w:r>
            <w:r w:rsidR="001E01C0">
              <w:rPr>
                <w:rFonts w:hint="eastAsia"/>
              </w:rPr>
              <w:t>□</w:t>
            </w:r>
            <w:r>
              <w:rPr>
                <w:rFonts w:ascii="宋体" w:hAnsi="宋体"/>
              </w:rPr>
              <w:t xml:space="preserve">QMS  </w:t>
            </w:r>
            <w:r>
              <w:rPr>
                <w:rFonts w:ascii="宋体" w:hAnsi="宋体" w:hint="eastAsia"/>
                <w:szCs w:val="21"/>
              </w:rPr>
              <w:t>■</w:t>
            </w:r>
            <w:r>
              <w:rPr>
                <w:rFonts w:ascii="宋体" w:hAnsi="宋体"/>
              </w:rPr>
              <w:t xml:space="preserve">EMS  </w:t>
            </w:r>
            <w:r w:rsidR="00F52A44">
              <w:rPr>
                <w:rFonts w:ascii="宋体" w:hAnsi="宋体" w:hint="eastAsia"/>
                <w:color w:val="000000"/>
                <w:spacing w:val="-10"/>
                <w:sz w:val="20"/>
              </w:rPr>
              <w:t>□</w:t>
            </w:r>
            <w:bookmarkStart w:id="4" w:name="_GoBack"/>
            <w:bookmarkEnd w:id="4"/>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E079FD">
            <w:pPr>
              <w:adjustRightInd w:val="0"/>
              <w:spacing w:line="360" w:lineRule="auto"/>
              <w:jc w:val="left"/>
              <w:rPr>
                <w:rFonts w:ascii="宋体" w:hAnsi="宋体"/>
                <w:b/>
                <w:bCs/>
                <w:szCs w:val="21"/>
              </w:rPr>
            </w:pPr>
            <w:r>
              <w:rPr>
                <w:rFonts w:ascii="宋体" w:hAnsi="宋体" w:hint="eastAsia"/>
                <w:u w:val="single"/>
              </w:rPr>
              <w:t xml:space="preserve">　　</w:t>
            </w:r>
            <w:r w:rsidR="00E079FD">
              <w:rPr>
                <w:rFonts w:ascii="宋体" w:hAnsi="宋体" w:hint="eastAsia"/>
                <w:bCs/>
                <w:szCs w:val="21"/>
              </w:rPr>
              <w:t>公司依据GB/T24001-2016建立的环境管理体系基本符合标准要求及本公司环境管理体系的要求，运行基本有效并保持</w:t>
            </w:r>
            <w:r w:rsidR="00E079FD">
              <w:rPr>
                <w:rFonts w:ascii="宋体" w:hAnsi="宋体" w:hint="eastAsia"/>
                <w:bCs/>
                <w:szCs w:val="21"/>
              </w:rPr>
              <w:t>。</w:t>
            </w:r>
            <w:r>
              <w:rPr>
                <w:rFonts w:ascii="宋体" w:hAnsi="宋体" w:hint="eastAsia"/>
                <w:u w:val="single"/>
              </w:rPr>
              <w:t xml:space="preserve">　</w:t>
            </w:r>
            <w:r w:rsidR="00A06283">
              <w:rPr>
                <w:rFonts w:ascii="宋体" w:hAnsi="宋体" w:hint="eastAsia"/>
                <w:u w:val="single"/>
              </w:rPr>
              <w:t xml:space="preserve"> </w:t>
            </w:r>
            <w:r>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lastRenderedPageBreak/>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491960">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91960">
              <w:rPr>
                <w:rFonts w:ascii="宋体" w:hAnsi="宋体" w:hint="eastAsia"/>
                <w:u w:val="single"/>
              </w:rPr>
              <w:t>3</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079FD">
              <w:rPr>
                <w:rFonts w:ascii="宋体" w:hAnsi="宋体" w:hint="eastAsia"/>
                <w:u w:val="single"/>
              </w:rPr>
              <w:t>5</w:t>
            </w:r>
            <w:r>
              <w:rPr>
                <w:rFonts w:ascii="宋体" w:hAnsi="宋体" w:hint="eastAsia"/>
                <w:u w:val="single"/>
              </w:rPr>
              <w:t xml:space="preserve">　</w:t>
            </w:r>
            <w:r>
              <w:rPr>
                <w:rFonts w:ascii="宋体" w:hAnsi="宋体" w:hint="eastAsia"/>
              </w:rPr>
              <w:t>日实施，由最高管理者：</w:t>
            </w:r>
            <w:r w:rsidR="00E079FD">
              <w:t>尹宝涛</w:t>
            </w:r>
            <w:r w:rsidR="00C360D6">
              <w:rPr>
                <w:rFonts w:hint="eastAsia"/>
                <w:szCs w:val="21"/>
              </w:rPr>
              <w:t xml:space="preserve"> </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E079FD">
            <w:pPr>
              <w:spacing w:line="240" w:lineRule="exact"/>
              <w:rPr>
                <w:rFonts w:ascii="宋体" w:hAnsi="宋体"/>
                <w:b/>
                <w:bCs/>
                <w:szCs w:val="21"/>
              </w:rPr>
            </w:pPr>
            <w:r>
              <w:rPr>
                <w:rFonts w:ascii="宋体" w:hAnsi="宋体"/>
              </w:rPr>
              <w:t>3</w:t>
            </w:r>
            <w:r>
              <w:rPr>
                <w:rFonts w:ascii="宋体" w:hAnsi="宋体" w:hint="eastAsia"/>
              </w:rPr>
              <w:t>、管理评审报告对</w:t>
            </w:r>
            <w:r w:rsidR="001E01C0">
              <w:rPr>
                <w:rFonts w:hint="eastAsia"/>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sidR="00F52A44">
              <w:rPr>
                <w:rFonts w:ascii="宋体" w:hAnsi="宋体" w:hint="eastAsia"/>
                <w:color w:val="000000"/>
                <w:spacing w:val="-10"/>
                <w:sz w:val="20"/>
              </w:rPr>
              <w:t>□</w:t>
            </w:r>
            <w:r>
              <w:rPr>
                <w:rFonts w:ascii="宋体" w:hAnsi="宋体"/>
              </w:rPr>
              <w:t>OHSMS</w:t>
            </w:r>
            <w:r>
              <w:rPr>
                <w:rFonts w:ascii="宋体" w:hAnsi="宋体" w:hint="eastAsia"/>
              </w:rPr>
              <w:t>的适宜性、充分性和有效性的结论：</w:t>
            </w:r>
            <w:r w:rsidR="00E079FD">
              <w:rPr>
                <w:rFonts w:ascii="宋体" w:hAnsi="宋体" w:hint="eastAsia"/>
                <w:szCs w:val="21"/>
              </w:rPr>
              <w:t>公司各项活动均能按国家、行业、地方、标准规范和其他要求运行，无违反规定的情况发生。    公司的环境管理体系的运行是适宜、充分和有效的，方针和目标是适宜的，应对风险和机遇采取的措施基本有效。环境管理体系运行基本符合标准要求</w:t>
            </w:r>
            <w:r>
              <w:rPr>
                <w:rFonts w:ascii="宋体" w:hAnsi="宋体" w:hint="eastAsia"/>
                <w:u w:val="single"/>
              </w:rPr>
              <w:t>。</w:t>
            </w:r>
            <w:r w:rsidR="00A06283">
              <w:rPr>
                <w:rFonts w:ascii="宋体" w:hAnsi="宋体" w:hint="eastAsia"/>
                <w:u w:val="single"/>
              </w:rPr>
              <w:t xml:space="preserve"> </w:t>
            </w:r>
          </w:p>
        </w:tc>
        <w:tc>
          <w:tcPr>
            <w:tcW w:w="1400" w:type="dxa"/>
          </w:tcPr>
          <w:p w:rsidR="00DC46BA" w:rsidRDefault="00A06283">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8F" w:rsidRDefault="008D518F">
      <w:r>
        <w:separator/>
      </w:r>
    </w:p>
  </w:endnote>
  <w:endnote w:type="continuationSeparator" w:id="0">
    <w:p w:rsidR="008D518F" w:rsidRDefault="008D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52A4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2A44">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8F" w:rsidRDefault="008D518F">
      <w:r>
        <w:separator/>
      </w:r>
    </w:p>
  </w:footnote>
  <w:footnote w:type="continuationSeparator" w:id="0">
    <w:p w:rsidR="008D518F" w:rsidRDefault="008D5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8D518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0E3B77"/>
    <w:rsid w:val="00100928"/>
    <w:rsid w:val="00105A91"/>
    <w:rsid w:val="00165349"/>
    <w:rsid w:val="0017552D"/>
    <w:rsid w:val="00180E1D"/>
    <w:rsid w:val="0019618A"/>
    <w:rsid w:val="001A2D7F"/>
    <w:rsid w:val="001A7F36"/>
    <w:rsid w:val="001B046E"/>
    <w:rsid w:val="001D4C22"/>
    <w:rsid w:val="001E01C0"/>
    <w:rsid w:val="002074BA"/>
    <w:rsid w:val="002143BE"/>
    <w:rsid w:val="00243D6F"/>
    <w:rsid w:val="00265640"/>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91960"/>
    <w:rsid w:val="004C560F"/>
    <w:rsid w:val="004C6900"/>
    <w:rsid w:val="004D0780"/>
    <w:rsid w:val="004E2167"/>
    <w:rsid w:val="004E396C"/>
    <w:rsid w:val="00503853"/>
    <w:rsid w:val="00527775"/>
    <w:rsid w:val="00535804"/>
    <w:rsid w:val="00536930"/>
    <w:rsid w:val="00542D54"/>
    <w:rsid w:val="00564E53"/>
    <w:rsid w:val="005803D3"/>
    <w:rsid w:val="005A4EA8"/>
    <w:rsid w:val="005E60A4"/>
    <w:rsid w:val="006166D3"/>
    <w:rsid w:val="006336DC"/>
    <w:rsid w:val="00644FE2"/>
    <w:rsid w:val="006522FC"/>
    <w:rsid w:val="00664B84"/>
    <w:rsid w:val="0067640C"/>
    <w:rsid w:val="00682E44"/>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110C4"/>
    <w:rsid w:val="00824194"/>
    <w:rsid w:val="00843950"/>
    <w:rsid w:val="00871C15"/>
    <w:rsid w:val="008973EE"/>
    <w:rsid w:val="008A4C0B"/>
    <w:rsid w:val="008B0E17"/>
    <w:rsid w:val="008C7D6A"/>
    <w:rsid w:val="008D518F"/>
    <w:rsid w:val="008E438A"/>
    <w:rsid w:val="0093286E"/>
    <w:rsid w:val="00963B80"/>
    <w:rsid w:val="009649A4"/>
    <w:rsid w:val="00971600"/>
    <w:rsid w:val="00977BD1"/>
    <w:rsid w:val="0098311E"/>
    <w:rsid w:val="00987069"/>
    <w:rsid w:val="009972E0"/>
    <w:rsid w:val="009973B4"/>
    <w:rsid w:val="009B305B"/>
    <w:rsid w:val="009C4740"/>
    <w:rsid w:val="009F7EED"/>
    <w:rsid w:val="00A06283"/>
    <w:rsid w:val="00A15EC0"/>
    <w:rsid w:val="00A165E5"/>
    <w:rsid w:val="00A25018"/>
    <w:rsid w:val="00A36241"/>
    <w:rsid w:val="00A83042"/>
    <w:rsid w:val="00AE6F13"/>
    <w:rsid w:val="00AF0AAB"/>
    <w:rsid w:val="00B258C1"/>
    <w:rsid w:val="00B402F3"/>
    <w:rsid w:val="00BE40B7"/>
    <w:rsid w:val="00BF597E"/>
    <w:rsid w:val="00C360D6"/>
    <w:rsid w:val="00C51A36"/>
    <w:rsid w:val="00C55228"/>
    <w:rsid w:val="00C63649"/>
    <w:rsid w:val="00C8266A"/>
    <w:rsid w:val="00CD6EF1"/>
    <w:rsid w:val="00CE315A"/>
    <w:rsid w:val="00CF27BA"/>
    <w:rsid w:val="00CF5E3B"/>
    <w:rsid w:val="00D04B22"/>
    <w:rsid w:val="00D06F59"/>
    <w:rsid w:val="00D1525E"/>
    <w:rsid w:val="00D22989"/>
    <w:rsid w:val="00D31DB6"/>
    <w:rsid w:val="00D416AC"/>
    <w:rsid w:val="00D8388C"/>
    <w:rsid w:val="00DA6B59"/>
    <w:rsid w:val="00DC46BA"/>
    <w:rsid w:val="00DC5ACC"/>
    <w:rsid w:val="00DD794A"/>
    <w:rsid w:val="00DE090D"/>
    <w:rsid w:val="00DE147C"/>
    <w:rsid w:val="00DF5B95"/>
    <w:rsid w:val="00E079FD"/>
    <w:rsid w:val="00EB0164"/>
    <w:rsid w:val="00ED0F62"/>
    <w:rsid w:val="00ED624B"/>
    <w:rsid w:val="00F13812"/>
    <w:rsid w:val="00F15BEA"/>
    <w:rsid w:val="00F52A44"/>
    <w:rsid w:val="00F71ED3"/>
    <w:rsid w:val="00F87066"/>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8406">
      <w:bodyDiv w:val="1"/>
      <w:marLeft w:val="0"/>
      <w:marRight w:val="0"/>
      <w:marTop w:val="0"/>
      <w:marBottom w:val="0"/>
      <w:divBdr>
        <w:top w:val="none" w:sz="0" w:space="0" w:color="auto"/>
        <w:left w:val="none" w:sz="0" w:space="0" w:color="auto"/>
        <w:bottom w:val="none" w:sz="0" w:space="0" w:color="auto"/>
        <w:right w:val="none" w:sz="0" w:space="0" w:color="auto"/>
      </w:divBdr>
    </w:div>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1315521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cp:lastPrinted>2019-06-14T02:57:00Z</cp:lastPrinted>
  <dcterms:created xsi:type="dcterms:W3CDTF">2015-06-17T12:51:00Z</dcterms:created>
  <dcterms:modified xsi:type="dcterms:W3CDTF">2021-06-27T01:33:00Z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