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738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冀工重科河北石油化工有限公司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徐红英</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徐红英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15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冀工重科河北石油化工有限公司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徐红英</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2024-N1QMS-4034524</w:t>
            </w:r>
          </w:p>
        </w:tc>
        <w:tc>
          <w:tcPr>
            <w:tcW w:w="3145" w:type="dxa"/>
            <w:vAlign w:val="center"/>
          </w:tcPr>
          <w:p w14:paraId="1EF07270">
            <w:pPr>
              <w:spacing w:line="360" w:lineRule="exact"/>
              <w:jc w:val="center"/>
              <w:rPr>
                <w:szCs w:val="21"/>
              </w:rPr>
            </w:pPr>
            <w:r>
              <w:t>10.02.00,12.05.04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Q:润滑油、车用尿素、玻璃水的生产及销售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河北省沧州市河间市行别营乡东柳洼村村东</w:t>
      </w:r>
    </w:p>
    <w:p w14:paraId="5FB2C4BD">
      <w:pPr>
        <w:spacing w:line="360" w:lineRule="auto"/>
        <w:ind w:firstLine="420" w:firstLineChars="200"/>
      </w:pPr>
      <w:r>
        <w:rPr>
          <w:rFonts w:hint="eastAsia"/>
        </w:rPr>
        <w:t>办公地址：</w:t>
      </w:r>
      <w:r>
        <w:rPr>
          <w:rFonts w:hint="eastAsia"/>
        </w:rPr>
        <w:t>河北省沧州市河间市行别营乡东柳洼村村东</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河北省沧州市河间市行别营乡东柳洼村村东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08:30至2025年07月10日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冀工重科河北石油化工有限公司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419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