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重庆财龙环境科技有限公司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10971-2025-QEO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2025-N1QMS-5093566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2024-N1QMS-1300877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2024-N1EMS-1300877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2024-N1OHSMS-1300877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2024-N1QMS-4207381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2025年08月03日 09:00至2025年08月03日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8562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