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沁阳市鸿利再生资源有限公司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0273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