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20729-2025-QEO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营口万鸿物业有限公司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孙博</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9121080OMAOYEKHL9M</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营口万鸿物业有限公司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辽宁省营口市南楼经济开发区徐家村700-2号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辽宁省营口大石桥市康复路8号大石桥市中心医院</w:t>
            </w:r>
          </w:p>
          <w:p w14:paraId="21CBAE7B">
            <w:pPr>
              <w:snapToGrid w:val="0"/>
              <w:spacing w:line="0" w:lineRule="atLeast"/>
              <w:jc w:val="left"/>
              <w:rPr>
                <w:rFonts w:hint="eastAsia"/>
                <w:sz w:val="21"/>
                <w:szCs w:val="21"/>
              </w:rPr>
            </w:pPr>
            <w:r>
              <w:rPr>
                <w:rFonts w:hint="eastAsia"/>
                <w:sz w:val="21"/>
                <w:szCs w:val="21"/>
              </w:rPr>
              <w:t>大石桥市中心医院 辽宁省营口大石桥市康复路8号</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Q:物业管理服务</w:t>
            </w:r>
          </w:p>
          <w:p>
            <w:pPr>
              <w:snapToGrid w:val="0"/>
              <w:spacing w:line="0" w:lineRule="atLeast"/>
              <w:jc w:val="left"/>
              <w:rPr>
                <w:rFonts w:hint="eastAsia"/>
                <w:sz w:val="21"/>
                <w:szCs w:val="21"/>
                <w:lang w:val="en-GB"/>
              </w:rPr>
            </w:pPr>
            <w:r>
              <w:rPr>
                <w:rFonts w:hint="eastAsia"/>
                <w:sz w:val="21"/>
                <w:szCs w:val="21"/>
                <w:lang w:val="en-GB"/>
              </w:rPr>
              <w:t>E:物业管理服务所涉及场所的相关环境管理活动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O:物业管理服务所涉及场所的相关职业健康安全管理活动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营口万鸿物业有限公司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辽宁省营口市南楼经济开发区徐家村700-2号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辽宁省营口大石桥市康复路8号大石桥市中心医院</w:t>
            </w:r>
          </w:p>
          <w:p w14:paraId="47A1F75E">
            <w:pPr>
              <w:snapToGrid w:val="0"/>
              <w:spacing w:line="0" w:lineRule="atLeast"/>
              <w:jc w:val="left"/>
              <w:rPr>
                <w:rFonts w:hint="eastAsia"/>
                <w:sz w:val="21"/>
                <w:szCs w:val="21"/>
              </w:rPr>
            </w:pPr>
            <w:r>
              <w:rPr>
                <w:rFonts w:hint="eastAsia"/>
                <w:sz w:val="21"/>
                <w:szCs w:val="21"/>
              </w:rPr>
              <w:t>大石桥市中心医院 辽宁省营口大石桥市康复路8号</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Q:物业管理服务</w:t>
            </w:r>
          </w:p>
          <w:p>
            <w:pPr>
              <w:snapToGrid w:val="0"/>
              <w:spacing w:line="0" w:lineRule="atLeast"/>
              <w:jc w:val="left"/>
              <w:rPr>
                <w:rFonts w:hint="eastAsia"/>
                <w:sz w:val="21"/>
                <w:szCs w:val="21"/>
                <w:lang w:val="en-GB"/>
              </w:rPr>
            </w:pPr>
            <w:r>
              <w:rPr>
                <w:rFonts w:hint="eastAsia"/>
                <w:sz w:val="21"/>
                <w:szCs w:val="21"/>
                <w:lang w:val="en-GB"/>
              </w:rPr>
              <w:t>E:物业管理服务所涉及场所的相关环境管理活动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O:物业管理服务所涉及场所的相关职业健康安全管理活动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214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