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保定市宏海粮油有限公司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10852-2025-QFH</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保定市长城南大街马家疃商业区</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保定市长城南大街马家疃商业区</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冉子慧</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18630175883</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1184097810@qq.com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2025年07月13日 08:30至2025年07月16日 12:00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7.0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质量管理体系、食品安全管理体系、危害分析与关键控制点体系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GB/T19001-2016/ISO9001:2015、ISO 22000:2018、危害分析与关键控制点（HACCP）体系认证要求（V1.0）</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Q:资质范围内的食用植物油的分装</w:t>
            </w:r>
          </w:p>
          <w:p>
            <w:pPr>
              <w:tabs>
                <w:tab w:val="left" w:pos="0"/>
              </w:tabs>
              <w:jc w:val="left"/>
              <w:rPr>
                <w:rFonts w:hint="eastAsia"/>
                <w:sz w:val="21"/>
                <w:szCs w:val="21"/>
              </w:rPr>
            </w:pPr>
            <w:r>
              <w:rPr>
                <w:rFonts w:hint="eastAsia"/>
                <w:sz w:val="21"/>
                <w:szCs w:val="21"/>
              </w:rPr>
              <w:t>F:位于保定市长城南大街马家疃商业区保定市宏海粮油有限公司资质范围内的食用植物油的分装</w:t>
            </w:r>
          </w:p>
          <w:p>
            <w:pPr>
              <w:tabs>
                <w:tab w:val="left" w:pos="0"/>
              </w:tabs>
              <w:jc w:val="left"/>
              <w:rPr>
                <w:rFonts w:hint="eastAsia"/>
                <w:sz w:val="21"/>
                <w:szCs w:val="21"/>
              </w:rPr>
            </w:pPr>
            <w:r>
              <w:rPr>
                <w:rFonts w:hint="eastAsia"/>
                <w:sz w:val="21"/>
                <w:szCs w:val="21"/>
              </w:rPr>
              <w:t>H:位于保定市长城南大街马家疃商业区保定市宏海粮油有限公司资质范围内的食用植物油的分装</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 xml:space="preserve">Q:03.04.01,F:CIV-8 ,H:CIV-8 </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张丽</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2023-N1FSMS-3216621</w:t>
            </w:r>
          </w:p>
        </w:tc>
        <w:tc>
          <w:tcPr>
            <w:tcW w:w="3684" w:type="dxa"/>
            <w:gridSpan w:val="9"/>
            <w:vAlign w:val="center"/>
          </w:tcPr>
          <w:p w:rsidR="00E12FF5">
            <w:pPr>
              <w:jc w:val="center"/>
              <w:rPr>
                <w:sz w:val="21"/>
                <w:szCs w:val="21"/>
              </w:rPr>
            </w:pPr>
            <w:r>
              <w:t xml:space="preserve">CIV-8 </w:t>
            </w:r>
          </w:p>
        </w:tc>
        <w:tc>
          <w:tcPr>
            <w:tcW w:w="1560" w:type="dxa"/>
            <w:gridSpan w:val="2"/>
            <w:vAlign w:val="center"/>
          </w:tcPr>
          <w:p w:rsidR="00E12FF5">
            <w:pPr>
              <w:jc w:val="center"/>
              <w:rPr>
                <w:sz w:val="21"/>
                <w:szCs w:val="21"/>
              </w:rPr>
            </w:pPr>
            <w:bookmarkStart w:id="11" w:name="_GoBack"/>
            <w:bookmarkEnd w:id="11"/>
            <w:r>
              <w:t>13315477888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张丽</w:t>
            </w:r>
          </w:p>
        </w:tc>
        <w:tc>
          <w:tcPr>
            <w:tcW w:w="850" w:type="dxa"/>
            <w:vAlign w:val="center"/>
          </w:tcPr>
          <w:p>
            <w:pPr>
              <w:jc w:val="center"/>
            </w:pPr>
            <w:r>
              <w:t>女</w:t>
            </w:r>
          </w:p>
        </w:tc>
        <w:tc>
          <w:tcPr>
            <w:tcW w:w="2699" w:type="dxa"/>
            <w:gridSpan w:val="4"/>
            <w:vAlign w:val="center"/>
          </w:tcPr>
          <w:p>
            <w:pPr>
              <w:jc w:val="both"/>
            </w:pPr>
            <w:r>
              <w:t>2023-N1QMS-3216621</w:t>
            </w:r>
          </w:p>
        </w:tc>
        <w:tc>
          <w:tcPr>
            <w:tcW w:w="3684" w:type="dxa"/>
            <w:gridSpan w:val="9"/>
            <w:vAlign w:val="center"/>
          </w:tcPr>
          <w:p>
            <w:pPr>
              <w:jc w:val="center"/>
            </w:pPr>
            <w:r>
              <w:t>03.04.01</w:t>
            </w:r>
          </w:p>
        </w:tc>
        <w:tc>
          <w:tcPr>
            <w:tcW w:w="1560" w:type="dxa"/>
            <w:gridSpan w:val="2"/>
            <w:vAlign w:val="center"/>
          </w:tcPr>
          <w:p>
            <w:pPr>
              <w:jc w:val="center"/>
            </w:pPr>
            <w:r>
              <w:t>13315477888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张丽</w:t>
            </w:r>
          </w:p>
        </w:tc>
        <w:tc>
          <w:tcPr>
            <w:tcW w:w="850" w:type="dxa"/>
            <w:vAlign w:val="center"/>
          </w:tcPr>
          <w:p>
            <w:pPr>
              <w:jc w:val="center"/>
            </w:pPr>
            <w:r>
              <w:t>女</w:t>
            </w:r>
          </w:p>
        </w:tc>
        <w:tc>
          <w:tcPr>
            <w:tcW w:w="2699" w:type="dxa"/>
            <w:gridSpan w:val="4"/>
            <w:vAlign w:val="center"/>
          </w:tcPr>
          <w:p>
            <w:pPr>
              <w:jc w:val="both"/>
            </w:pPr>
            <w:r>
              <w:t>2023-N1HACCP-3216621</w:t>
            </w:r>
          </w:p>
        </w:tc>
        <w:tc>
          <w:tcPr>
            <w:tcW w:w="3684" w:type="dxa"/>
            <w:gridSpan w:val="9"/>
            <w:vAlign w:val="center"/>
          </w:tcPr>
          <w:p>
            <w:pPr>
              <w:jc w:val="center"/>
            </w:pPr>
            <w:r>
              <w:t xml:space="preserve">CIV-8 </w:t>
            </w:r>
          </w:p>
        </w:tc>
        <w:tc>
          <w:tcPr>
            <w:tcW w:w="1560" w:type="dxa"/>
            <w:gridSpan w:val="2"/>
            <w:vAlign w:val="center"/>
          </w:tcPr>
          <w:p>
            <w:pPr>
              <w:jc w:val="center"/>
            </w:pPr>
            <w:r>
              <w:t>13315477888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柯林平</w:t>
            </w:r>
          </w:p>
        </w:tc>
        <w:tc>
          <w:tcPr>
            <w:tcW w:w="850" w:type="dxa"/>
            <w:vAlign w:val="center"/>
          </w:tcPr>
          <w:p>
            <w:pPr>
              <w:jc w:val="center"/>
            </w:pPr>
            <w:r>
              <w:t>女</w:t>
            </w:r>
          </w:p>
        </w:tc>
        <w:tc>
          <w:tcPr>
            <w:tcW w:w="2699" w:type="dxa"/>
            <w:gridSpan w:val="4"/>
            <w:vAlign w:val="center"/>
          </w:tcPr>
          <w:p>
            <w:pPr>
              <w:jc w:val="both"/>
            </w:pPr>
            <w:r>
              <w:t>2024-N1FSMS-4050340</w:t>
            </w:r>
          </w:p>
        </w:tc>
        <w:tc>
          <w:tcPr>
            <w:tcW w:w="3684" w:type="dxa"/>
            <w:gridSpan w:val="9"/>
            <w:vAlign w:val="center"/>
          </w:tcPr>
          <w:p>
            <w:pPr>
              <w:jc w:val="center"/>
            </w:pPr>
            <w:r>
              <w:t xml:space="preserve">CIV-8 </w:t>
            </w:r>
          </w:p>
        </w:tc>
        <w:tc>
          <w:tcPr>
            <w:tcW w:w="1560" w:type="dxa"/>
            <w:gridSpan w:val="2"/>
            <w:vAlign w:val="center"/>
          </w:tcPr>
          <w:p>
            <w:pPr>
              <w:jc w:val="center"/>
            </w:pPr>
            <w:r>
              <w:t>18501015537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柯林平</w:t>
            </w:r>
          </w:p>
        </w:tc>
        <w:tc>
          <w:tcPr>
            <w:tcW w:w="850" w:type="dxa"/>
            <w:vAlign w:val="center"/>
          </w:tcPr>
          <w:p>
            <w:pPr>
              <w:jc w:val="center"/>
            </w:pPr>
            <w:r>
              <w:t>女</w:t>
            </w:r>
          </w:p>
        </w:tc>
        <w:tc>
          <w:tcPr>
            <w:tcW w:w="2699" w:type="dxa"/>
            <w:gridSpan w:val="4"/>
            <w:vAlign w:val="center"/>
          </w:tcPr>
          <w:p>
            <w:pPr>
              <w:jc w:val="both"/>
            </w:pPr>
            <w:r>
              <w:t>2023-N1QMS-2050340</w:t>
            </w:r>
          </w:p>
        </w:tc>
        <w:tc>
          <w:tcPr>
            <w:tcW w:w="3684" w:type="dxa"/>
            <w:gridSpan w:val="9"/>
            <w:vAlign w:val="center"/>
          </w:tcPr>
          <w:p>
            <w:pPr>
              <w:jc w:val="center"/>
            </w:pPr>
            <w:r>
              <w:t>03.04.01</w:t>
            </w:r>
          </w:p>
        </w:tc>
        <w:tc>
          <w:tcPr>
            <w:tcW w:w="1560" w:type="dxa"/>
            <w:gridSpan w:val="2"/>
            <w:vAlign w:val="center"/>
          </w:tcPr>
          <w:p>
            <w:pPr>
              <w:jc w:val="center"/>
            </w:pPr>
            <w:r>
              <w:t>18501015537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柯林平</w:t>
            </w:r>
          </w:p>
        </w:tc>
        <w:tc>
          <w:tcPr>
            <w:tcW w:w="850" w:type="dxa"/>
            <w:vAlign w:val="center"/>
          </w:tcPr>
          <w:p>
            <w:pPr>
              <w:jc w:val="center"/>
            </w:pPr>
            <w:r>
              <w:t>女</w:t>
            </w:r>
          </w:p>
        </w:tc>
        <w:tc>
          <w:tcPr>
            <w:tcW w:w="2699" w:type="dxa"/>
            <w:gridSpan w:val="4"/>
            <w:vAlign w:val="center"/>
          </w:tcPr>
          <w:p>
            <w:pPr>
              <w:jc w:val="both"/>
            </w:pPr>
            <w:r>
              <w:t>2024-N1HACCP-4050340</w:t>
            </w:r>
          </w:p>
        </w:tc>
        <w:tc>
          <w:tcPr>
            <w:tcW w:w="3684" w:type="dxa"/>
            <w:gridSpan w:val="9"/>
            <w:vAlign w:val="center"/>
          </w:tcPr>
          <w:p>
            <w:pPr>
              <w:jc w:val="center"/>
            </w:pPr>
            <w:r>
              <w:t xml:space="preserve">CIV-8 </w:t>
            </w:r>
          </w:p>
        </w:tc>
        <w:tc>
          <w:tcPr>
            <w:tcW w:w="1560" w:type="dxa"/>
            <w:gridSpan w:val="2"/>
            <w:vAlign w:val="center"/>
          </w:tcPr>
          <w:p>
            <w:pPr>
              <w:jc w:val="center"/>
            </w:pPr>
            <w:r>
              <w:t>18501015537</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2025-07-04</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064883"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47726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