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河北亿昌化工有限公司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赵艳敏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赵艳敏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2025年12月23日下午至2025年12月23日下午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赵艳敏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5050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