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江西潘峰家居有限公司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11048-2025-QEO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江西省赣州市南康区经济开发区东山工业园工业一路4号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邱安禾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15207971628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274572852@qq.com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2025年08月28日 08:30至2025年08月30日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E:软体家具（弹簧软体床垫、软体床、软体沙发、棕纤维床垫）的生产所涉及场所的相关环境管理活动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Q:软体家具（弹簧软体床垫、软体床、软体沙发、棕纤维床垫）的生产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O:软体家具（弹簧软体床垫、软体床、软体沙发、棕纤维床垫）的生产所涉及场所的相关职业健康安全管理活动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E:23.01.03,23.01.04,Q:23.01.03,23.01.04,O:23.01.03,23.01.04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23.01.03,23.01.04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23.01.03,23.01.04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23.01.03,23.01.04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23.01.03,23.01.04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王荣峰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2025-N0EMS-1328927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23.01.03,23.01.04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13307974712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王荣峰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2025-N0QMS-1328927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23.01.03,23.01.04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13307974712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王荣峰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2025-N0OHSMS-1328927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23.01.03,23.01.04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13307974712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2971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0180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