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无锡氟芯半导体科技有限公司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11257-2025-QEO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无锡市新吴区长江南路52-13号3号楼202号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无锡市新吴区长江南路52-13号3号楼202号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莫紫颖</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18552059906</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ziying.mo@fx-semitech.co</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2025年11月03日 13:00至2025年11月03日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Q:半导体器件专用设备零部件制造及销售</w:t>
            </w:r>
          </w:p>
          <w:p>
            <w:pPr>
              <w:tabs>
                <w:tab w:val="left" w:pos="0"/>
              </w:tabs>
              <w:jc w:val="left"/>
              <w:rPr>
                <w:rFonts w:hint="eastAsia"/>
                <w:sz w:val="21"/>
                <w:szCs w:val="21"/>
              </w:rPr>
            </w:pPr>
            <w:r>
              <w:rPr>
                <w:rFonts w:hint="eastAsia"/>
                <w:sz w:val="21"/>
                <w:szCs w:val="21"/>
              </w:rPr>
              <w:t>E:半导体器件专用设备零部件制造及销售所涉及场所的相关环境管理活动</w:t>
            </w:r>
          </w:p>
          <w:p>
            <w:pPr>
              <w:tabs>
                <w:tab w:val="left" w:pos="0"/>
              </w:tabs>
              <w:jc w:val="left"/>
              <w:rPr>
                <w:rFonts w:hint="eastAsia"/>
                <w:sz w:val="21"/>
                <w:szCs w:val="21"/>
              </w:rPr>
            </w:pPr>
            <w:r>
              <w:rPr>
                <w:rFonts w:hint="eastAsia"/>
                <w:sz w:val="21"/>
                <w:szCs w:val="21"/>
              </w:rPr>
              <w:t>O:半导体器件专用设备零部件制造及销售所涉及场所的相关职业健康安全管理活动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Q:19.01.01,E:19.01.01,O:19.01.01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明利红</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2024-N1EMS-4093634</w:t>
            </w:r>
          </w:p>
        </w:tc>
        <w:tc>
          <w:tcPr>
            <w:tcW w:w="3684" w:type="dxa"/>
            <w:gridSpan w:val="9"/>
            <w:vAlign w:val="center"/>
          </w:tcPr>
          <w:p w14:paraId="69711AD9">
            <w:pPr>
              <w:jc w:val="center"/>
              <w:rPr>
                <w:sz w:val="21"/>
                <w:szCs w:val="21"/>
              </w:rPr>
            </w:pPr>
            <w:r>
              <w:t>19.01.01</w:t>
            </w:r>
          </w:p>
        </w:tc>
        <w:tc>
          <w:tcPr>
            <w:tcW w:w="1560" w:type="dxa"/>
            <w:gridSpan w:val="2"/>
            <w:vAlign w:val="center"/>
          </w:tcPr>
          <w:p w14:paraId="27CBF787">
            <w:pPr>
              <w:jc w:val="center"/>
              <w:rPr>
                <w:sz w:val="21"/>
                <w:szCs w:val="21"/>
              </w:rP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19.01.01</w:t>
            </w:r>
          </w:p>
        </w:tc>
        <w:tc>
          <w:tcPr>
            <w:tcW w:w="1560" w:type="dxa"/>
            <w:gridSpan w:val="2"/>
            <w:vAlign w:val="center"/>
          </w:tcPr>
          <w:p>
            <w:pPr>
              <w:jc w:val="cente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19.01.01</w:t>
            </w:r>
          </w:p>
        </w:tc>
        <w:tc>
          <w:tcPr>
            <w:tcW w:w="1560" w:type="dxa"/>
            <w:gridSpan w:val="2"/>
            <w:vAlign w:val="center"/>
          </w:tcPr>
          <w:p>
            <w:pPr>
              <w:jc w:val="center"/>
            </w:pPr>
            <w:r>
              <w:t>13368090815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p>
        </w:tc>
        <w:tc>
          <w:tcPr>
            <w:tcW w:w="1560" w:type="dxa"/>
            <w:gridSpan w:val="2"/>
            <w:vAlign w:val="center"/>
          </w:tcPr>
          <w:p>
            <w:pPr>
              <w:jc w:val="center"/>
            </w:pPr>
            <w:r>
              <w:t>13951921160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5260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明利红</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116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