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赣州市瑞祥照明工程有限公司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李健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李健、孙妍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2026年01月30日上午至2026年01月31日上午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李健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1953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