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赣州市瑞祥照明工程有限公司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10054-2026-ITSM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江西省赣州市章贡区沙河镇黄龙新村天龙山路168号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江西省赣州市章贡区赣江源大道15号星海天城5栋1306室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陈艳芳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18166087975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1827327839@qq.com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2026年01月30日 08:30至2026年01月31日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信息技术服务管理体系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ISO/IEC 20000-1:2018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ITSMS:信息系统软件设计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01.03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李健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2024-N1ITSMS-1280487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13840088250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2024-N0ITSMS-1230378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18640075368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26713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5784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