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重庆小锋包装袋有限责任公司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ind w:left="70" w:leftChars="29"/>
              <w:rPr>
                <w:sz w:val="22"/>
                <w:szCs w:val="22"/>
              </w:rPr>
            </w:pPr>
            <w:bookmarkStart w:id="1" w:name="审核依据"/>
            <w:r>
              <w:rPr>
                <w:rFonts w:hint="eastAsia"/>
                <w:sz w:val="22"/>
                <w:szCs w:val="22"/>
              </w:rPr>
              <w:t>E：GB/T 24001-2016/ISO14001:2015,O：GB/T45001-2020 / ISO45001：2018</w:t>
            </w:r>
            <w:bookmarkEnd w:id="1"/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0532-2021-EO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3" w:name="审核类型ZB"/>
            <w:r>
              <w:rPr>
                <w:rFonts w:hint="eastAsia"/>
                <w:sz w:val="22"/>
                <w:szCs w:val="22"/>
              </w:rPr>
              <w:t>环境管理体系：初次认证第（二）阶段</w:t>
            </w:r>
          </w:p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2018-N1EMS-1230067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2018-N1OHSMS-1230067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2020-N1EMS-1267598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1、审核开始日期：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2021年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下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午</w:t>
            </w:r>
          </w:p>
          <w:p>
            <w:pPr>
              <w:snapToGrid w:val="0"/>
              <w:spacing w:line="276" w:lineRule="auto"/>
              <w:jc w:val="left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2、审核结束日期：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2021年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下</w:t>
            </w:r>
            <w:r>
              <w:rPr>
                <w:rFonts w:hint="eastAsia"/>
                <w:b/>
                <w:sz w:val="22"/>
                <w:szCs w:val="22"/>
              </w:rPr>
              <w:t>午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3、是■否□按审核计划进行审核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4、是■否□按程序进行审核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5、审核是■否□独立、公正、认真负责。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6、审核气氛是■否□融洽。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7、审核组是■否□遵守保密要求。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8、审核组是■否□守时、讲究效率。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9、审核中有□无■违背事实情况。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10、有□无■傲慢无礼、态度粗暴情况。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11、确认审核组成员与审核计划人员■一致□不一致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108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2021年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注：请审核组长填写审核组成员信息及以上部分的内容，请受审核方填写审核组工作情况及以下部分内容，可寄回我公司审核部审核人员管理岗或装入信封封好</w:t>
      </w:r>
      <w:bookmarkStart w:id="4" w:name="_GoBack"/>
      <w:bookmarkEnd w:id="4"/>
      <w:r>
        <w:rPr>
          <w:rFonts w:hint="eastAsia"/>
          <w:b/>
          <w:sz w:val="18"/>
          <w:szCs w:val="18"/>
        </w:rPr>
        <w:t>后由审核组长带回。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4098" o:spt="202" type="#_x0000_t202" style="position:absolute;left:0pt;margin-left:302.85pt;margin-top:0.7pt;height:17.75pt;width:181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-33审核组工作情况反馈表(03版)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B859CA"/>
    <w:rsid w:val="75951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way一直都在</cp:lastModifiedBy>
  <dcterms:modified xsi:type="dcterms:W3CDTF">2021-06-03T02:17:49Z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C819DC79BB5A4FE7A9C3A5A6F1C218DF</vt:lpwstr>
  </property>
</Properties>
</file>