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
        <w:ind w:firstLine="138" w:firstLineChars="49"/>
        <w:jc w:val="left"/>
        <w:rPr>
          <w:rFonts w:eastAsia="楷体"/>
          <w:color w:val="000000"/>
          <w:sz w:val="21"/>
          <w:szCs w:val="21"/>
          <w:u w:val="thick"/>
        </w:rPr>
      </w:pPr>
      <w:r>
        <w:rPr>
          <w:rFonts w:hint="eastAsia" w:ascii="楷体" w:hAnsi="楷体" w:eastAsia="楷体"/>
          <w:color w:val="000000"/>
          <w:sz w:val="28"/>
          <w:szCs w:val="28"/>
        </w:rPr>
        <w:t>合同编号：</w:t>
      </w:r>
      <w:r>
        <w:rPr>
          <w:rFonts w:hint="eastAsia" w:ascii="楷体" w:hAnsi="楷体" w:eastAsia="楷体"/>
          <w:color w:val="000000"/>
          <w:sz w:val="28"/>
          <w:szCs w:val="28"/>
          <w:u w:val="thick"/>
        </w:rPr>
        <w:t xml:space="preserve"> </w:t>
      </w:r>
      <w:r>
        <w:rPr>
          <w:szCs w:val="44"/>
          <w:u w:val="single"/>
        </w:rPr>
        <w:t xml:space="preserve"> </w:t>
      </w:r>
      <w:bookmarkStart w:id="0" w:name="合同编号"/>
      <w:r>
        <w:rPr>
          <w:rFonts w:hint="eastAsia"/>
          <w:szCs w:val="44"/>
          <w:u w:val="single"/>
        </w:rPr>
        <w:t>0514-2021-EnMS E</w:t>
      </w:r>
      <w:bookmarkEnd w:id="0"/>
      <w:r>
        <w:rPr>
          <w:rFonts w:hint="eastAsia" w:ascii="楷体" w:hAnsi="楷体" w:eastAsia="楷体"/>
          <w:color w:val="000000"/>
          <w:sz w:val="21"/>
          <w:szCs w:val="21"/>
          <w:u w:val="thick"/>
        </w:rPr>
        <w:t xml:space="preserve"> </w:t>
      </w:r>
    </w:p>
    <w:p>
      <w:pPr>
        <w:snapToGrid w:val="0"/>
        <w:spacing w:afterLines="30"/>
        <w:jc w:val="center"/>
        <w:rPr>
          <w:rFonts w:ascii="楷体" w:hAnsi="楷体" w:eastAsia="楷体"/>
          <w:b/>
          <w:color w:val="000000"/>
          <w:szCs w:val="21"/>
        </w:rPr>
      </w:pPr>
      <w:r>
        <w:rPr>
          <w:rFonts w:ascii="楷体" w:hAnsi="楷体" w:eastAsia="楷体"/>
          <w:b/>
          <w:color w:val="000000"/>
          <w:szCs w:val="21"/>
        </w:rPr>
        <w:drawing>
          <wp:inline distT="0" distB="0" distL="0" distR="0">
            <wp:extent cx="2091690" cy="2091690"/>
            <wp:effectExtent l="19050" t="0" r="3353" b="0"/>
            <wp:docPr id="2" name="图片 1" descr="logo - 副本.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logo - 副本.jpg"/>
                    <pic:cNvPicPr>
                      <a:picLocks noChangeAspect="1"/>
                    </pic:cNvPicPr>
                  </pic:nvPicPr>
                  <pic:blipFill>
                    <a:blip r:embed="rId5"/>
                    <a:stretch>
                      <a:fillRect/>
                    </a:stretch>
                  </pic:blipFill>
                  <pic:spPr>
                    <a:xfrm>
                      <a:off x="0" y="0"/>
                      <a:ext cx="2092802" cy="2092802"/>
                    </a:xfrm>
                    <a:prstGeom prst="rect">
                      <a:avLst/>
                    </a:prstGeom>
                  </pic:spPr>
                </pic:pic>
              </a:graphicData>
            </a:graphic>
          </wp:inline>
        </w:drawing>
      </w:r>
    </w:p>
    <w:p>
      <w:pPr>
        <w:snapToGrid w:val="0"/>
        <w:spacing w:afterLines="30"/>
        <w:rPr>
          <w:rFonts w:ascii="楷体" w:hAnsi="楷体" w:eastAsia="楷体"/>
          <w:b/>
          <w:color w:val="000000"/>
          <w:sz w:val="32"/>
          <w:szCs w:val="32"/>
        </w:rPr>
      </w:pPr>
    </w:p>
    <w:p>
      <w:pPr>
        <w:snapToGrid w:val="0"/>
        <w:spacing w:afterLines="30"/>
        <w:jc w:val="center"/>
        <w:rPr>
          <w:rFonts w:ascii="楷体" w:hAnsi="楷体" w:eastAsia="楷体"/>
          <w:b/>
          <w:color w:val="000000"/>
          <w:sz w:val="32"/>
          <w:szCs w:val="32"/>
        </w:rPr>
      </w:pPr>
      <w:r>
        <w:rPr>
          <w:rFonts w:hint="eastAsia" w:ascii="楷体" w:hAnsi="楷体" w:eastAsia="楷体"/>
          <w:b/>
          <w:color w:val="000000"/>
          <w:sz w:val="32"/>
          <w:szCs w:val="32"/>
        </w:rPr>
        <w:t>管理体系</w:t>
      </w:r>
    </w:p>
    <w:p>
      <w:pPr>
        <w:snapToGrid w:val="0"/>
        <w:spacing w:afterLines="30"/>
        <w:jc w:val="center"/>
        <w:rPr>
          <w:rFonts w:ascii="楷体" w:hAnsi="楷体" w:eastAsia="楷体"/>
          <w:b/>
          <w:color w:val="000000"/>
          <w:sz w:val="32"/>
          <w:szCs w:val="32"/>
        </w:rPr>
      </w:pPr>
      <w:r>
        <w:rPr>
          <w:rFonts w:hint="eastAsia" w:ascii="楷体" w:hAnsi="楷体" w:eastAsia="楷体"/>
          <w:b/>
          <w:color w:val="000000"/>
          <w:sz w:val="32"/>
          <w:szCs w:val="32"/>
        </w:rPr>
        <w:t>一阶段审核报告</w:t>
      </w:r>
    </w:p>
    <w:p>
      <w:pPr>
        <w:snapToGrid w:val="0"/>
        <w:spacing w:afterLines="30"/>
        <w:jc w:val="center"/>
        <w:rPr>
          <w:rFonts w:ascii="楷体" w:hAnsi="楷体" w:eastAsia="楷体"/>
          <w:b/>
          <w:color w:val="000000"/>
          <w:sz w:val="32"/>
          <w:szCs w:val="32"/>
        </w:rPr>
      </w:pPr>
    </w:p>
    <w:p>
      <w:pPr>
        <w:snapToGrid w:val="0"/>
        <w:spacing w:afterLines="30"/>
        <w:ind w:firstLine="964" w:firstLineChars="300"/>
        <w:rPr>
          <w:rFonts w:ascii="楷体" w:hAnsi="楷体" w:eastAsia="楷体"/>
          <w:b/>
          <w:color w:val="000000"/>
          <w:sz w:val="32"/>
          <w:szCs w:val="32"/>
        </w:rPr>
      </w:pPr>
    </w:p>
    <w:p>
      <w:pPr>
        <w:snapToGrid w:val="0"/>
        <w:spacing w:afterLines="30"/>
        <w:ind w:firstLine="964" w:firstLineChars="300"/>
        <w:rPr>
          <w:rFonts w:ascii="楷体" w:hAnsi="楷体" w:eastAsia="楷体"/>
          <w:b/>
          <w:color w:val="000000"/>
          <w:sz w:val="32"/>
          <w:szCs w:val="32"/>
        </w:rPr>
      </w:pPr>
      <w:r>
        <w:rPr>
          <w:rFonts w:hint="eastAsia" w:ascii="楷体" w:hAnsi="楷体" w:eastAsia="楷体"/>
          <w:b/>
          <w:color w:val="000000"/>
          <w:sz w:val="32"/>
          <w:szCs w:val="32"/>
        </w:rPr>
        <w:t xml:space="preserve">受审核方：  </w:t>
      </w:r>
      <w:bookmarkStart w:id="1" w:name="组织名称"/>
      <w:r>
        <w:rPr>
          <w:rFonts w:hint="eastAsia" w:ascii="楷体" w:hAnsi="楷体" w:eastAsia="楷体"/>
          <w:b/>
          <w:color w:val="000000"/>
          <w:sz w:val="32"/>
          <w:szCs w:val="32"/>
          <w:u w:val="single"/>
        </w:rPr>
        <w:t>内蒙古恒东集团汇隆煤炭有限责任公司</w:t>
      </w:r>
      <w:bookmarkEnd w:id="1"/>
      <w:r>
        <w:rPr>
          <w:rFonts w:hint="eastAsia" w:ascii="楷体" w:hAnsi="楷体" w:eastAsia="楷体"/>
          <w:b/>
          <w:color w:val="000000"/>
          <w:sz w:val="32"/>
          <w:szCs w:val="32"/>
        </w:rPr>
        <w:t xml:space="preserve">     </w:t>
      </w:r>
    </w:p>
    <w:p>
      <w:pPr>
        <w:snapToGrid w:val="0"/>
        <w:spacing w:afterLines="30"/>
        <w:ind w:firstLine="1928" w:firstLineChars="600"/>
        <w:rPr>
          <w:rFonts w:ascii="楷体" w:hAnsi="楷体" w:eastAsia="楷体"/>
          <w:b/>
          <w:color w:val="000000"/>
          <w:sz w:val="32"/>
          <w:szCs w:val="32"/>
        </w:rPr>
      </w:pPr>
    </w:p>
    <w:p>
      <w:pPr>
        <w:snapToGrid w:val="0"/>
        <w:spacing w:afterLines="30"/>
        <w:ind w:firstLine="964" w:firstLineChars="300"/>
        <w:rPr>
          <w:rFonts w:ascii="楷体" w:hAnsi="楷体" w:eastAsia="楷体"/>
          <w:b/>
          <w:color w:val="000000"/>
          <w:sz w:val="32"/>
          <w:szCs w:val="32"/>
        </w:rPr>
      </w:pPr>
      <w:r>
        <w:rPr>
          <w:rFonts w:hint="eastAsia" w:ascii="楷体" w:hAnsi="楷体" w:eastAsia="楷体"/>
          <w:b/>
          <w:color w:val="000000"/>
          <w:sz w:val="32"/>
          <w:szCs w:val="32"/>
        </w:rPr>
        <w:t>审核体系：</w:t>
      </w:r>
    </w:p>
    <w:p>
      <w:pPr>
        <w:snapToGrid w:val="0"/>
        <w:spacing w:afterLines="30"/>
        <w:ind w:firstLine="2066" w:firstLineChars="643"/>
        <w:rPr>
          <w:rFonts w:ascii="楷体" w:hAnsi="楷体" w:eastAsia="楷体"/>
          <w:b/>
          <w:color w:val="000000"/>
          <w:sz w:val="32"/>
          <w:szCs w:val="32"/>
        </w:rPr>
      </w:pPr>
      <w:r>
        <w:rPr>
          <w:rFonts w:hint="eastAsia" w:ascii="楷体" w:hAnsi="楷体" w:eastAsia="楷体"/>
          <w:b/>
          <w:color w:val="000000"/>
          <w:sz w:val="32"/>
          <w:szCs w:val="32"/>
        </w:rPr>
        <w:t>□质量管理体系（</w:t>
      </w:r>
      <w:r>
        <w:rPr>
          <w:rFonts w:ascii="楷体" w:hAnsi="楷体" w:eastAsia="楷体"/>
          <w:b/>
          <w:color w:val="000000"/>
          <w:sz w:val="32"/>
          <w:szCs w:val="32"/>
        </w:rPr>
        <w:t>QMS</w:t>
      </w:r>
      <w:r>
        <w:rPr>
          <w:rFonts w:hint="eastAsia" w:ascii="楷体" w:hAnsi="楷体" w:eastAsia="楷体"/>
          <w:b/>
          <w:color w:val="000000"/>
          <w:sz w:val="32"/>
          <w:szCs w:val="32"/>
        </w:rPr>
        <w:t>）</w:t>
      </w:r>
    </w:p>
    <w:p>
      <w:pPr>
        <w:snapToGrid w:val="0"/>
        <w:spacing w:afterLines="30"/>
        <w:ind w:firstLine="2066" w:firstLineChars="643"/>
        <w:rPr>
          <w:rFonts w:ascii="楷体" w:hAnsi="楷体" w:eastAsia="楷体"/>
          <w:b/>
          <w:color w:val="000000"/>
          <w:sz w:val="32"/>
          <w:szCs w:val="32"/>
        </w:rPr>
      </w:pPr>
      <w:r>
        <w:rPr>
          <w:rFonts w:hint="eastAsia" w:ascii="楷体" w:hAnsi="楷体" w:eastAsia="楷体"/>
          <w:b/>
          <w:color w:val="000000"/>
          <w:sz w:val="32"/>
          <w:szCs w:val="32"/>
        </w:rPr>
        <w:t>□工程建筑施工企业质量管理体系（Ec</w:t>
      </w:r>
      <w:r>
        <w:rPr>
          <w:rFonts w:ascii="楷体" w:hAnsi="楷体" w:eastAsia="楷体"/>
          <w:b/>
          <w:color w:val="000000"/>
          <w:sz w:val="32"/>
          <w:szCs w:val="32"/>
        </w:rPr>
        <w:t>MS</w:t>
      </w:r>
      <w:r>
        <w:rPr>
          <w:rFonts w:hint="eastAsia" w:ascii="楷体" w:hAnsi="楷体" w:eastAsia="楷体"/>
          <w:b/>
          <w:color w:val="000000"/>
          <w:sz w:val="32"/>
          <w:szCs w:val="32"/>
        </w:rPr>
        <w:t>）</w:t>
      </w:r>
    </w:p>
    <w:p>
      <w:pPr>
        <w:snapToGrid w:val="0"/>
        <w:spacing w:afterLines="30"/>
        <w:ind w:firstLine="2059" w:firstLineChars="641"/>
        <w:rPr>
          <w:rFonts w:ascii="楷体" w:hAnsi="楷体" w:eastAsia="楷体"/>
          <w:b/>
          <w:color w:val="000000"/>
          <w:sz w:val="32"/>
          <w:szCs w:val="32"/>
        </w:rPr>
      </w:pPr>
      <w:r>
        <w:rPr>
          <w:rFonts w:hint="eastAsia" w:ascii="楷体" w:hAnsi="楷体" w:eastAsia="楷体"/>
          <w:b/>
          <w:color w:val="000000"/>
          <w:sz w:val="32"/>
          <w:szCs w:val="32"/>
        </w:rPr>
        <w:sym w:font="Wingdings 2" w:char="0052"/>
      </w:r>
      <w:r>
        <w:rPr>
          <w:rFonts w:hint="eastAsia" w:ascii="楷体" w:hAnsi="楷体" w:eastAsia="楷体"/>
          <w:b/>
          <w:color w:val="000000"/>
          <w:sz w:val="32"/>
          <w:szCs w:val="32"/>
        </w:rPr>
        <w:t>环境管理体系（</w:t>
      </w:r>
      <w:r>
        <w:rPr>
          <w:rFonts w:ascii="楷体" w:hAnsi="楷体" w:eastAsia="楷体"/>
          <w:b/>
          <w:color w:val="000000"/>
          <w:sz w:val="32"/>
          <w:szCs w:val="32"/>
        </w:rPr>
        <w:t>EMS</w:t>
      </w:r>
      <w:r>
        <w:rPr>
          <w:rFonts w:hint="eastAsia" w:ascii="楷体" w:hAnsi="楷体" w:eastAsia="楷体"/>
          <w:b/>
          <w:color w:val="000000"/>
          <w:sz w:val="32"/>
          <w:szCs w:val="32"/>
        </w:rPr>
        <w:t>）</w:t>
      </w:r>
    </w:p>
    <w:p>
      <w:pPr>
        <w:snapToGrid w:val="0"/>
        <w:spacing w:afterLines="30"/>
        <w:ind w:firstLine="2059" w:firstLineChars="641"/>
        <w:rPr>
          <w:rFonts w:ascii="楷体" w:hAnsi="楷体" w:eastAsia="楷体"/>
          <w:b/>
          <w:color w:val="000000"/>
          <w:sz w:val="32"/>
          <w:szCs w:val="32"/>
        </w:rPr>
      </w:pPr>
      <w:r>
        <w:rPr>
          <w:rFonts w:hint="eastAsia" w:ascii="楷体" w:hAnsi="楷体" w:eastAsia="楷体"/>
          <w:b/>
          <w:color w:val="000000"/>
          <w:sz w:val="32"/>
          <w:szCs w:val="32"/>
        </w:rPr>
        <w:t>□职业健康安全管理体系（</w:t>
      </w:r>
      <w:r>
        <w:rPr>
          <w:rFonts w:ascii="楷体" w:hAnsi="楷体" w:eastAsia="楷体"/>
          <w:b/>
          <w:color w:val="000000"/>
          <w:sz w:val="32"/>
          <w:szCs w:val="32"/>
        </w:rPr>
        <w:t>OHSMS</w:t>
      </w:r>
      <w:r>
        <w:rPr>
          <w:rFonts w:hint="eastAsia" w:ascii="楷体" w:hAnsi="楷体" w:eastAsia="楷体"/>
          <w:b/>
          <w:color w:val="000000"/>
          <w:sz w:val="32"/>
          <w:szCs w:val="32"/>
        </w:rPr>
        <w:t>）</w:t>
      </w:r>
    </w:p>
    <w:p>
      <w:pPr>
        <w:snapToGrid w:val="0"/>
        <w:spacing w:afterLines="30"/>
        <w:ind w:firstLine="2059" w:firstLineChars="641"/>
        <w:rPr>
          <w:rFonts w:ascii="楷体" w:hAnsi="楷体" w:eastAsia="楷体"/>
          <w:b/>
          <w:color w:val="000000"/>
          <w:sz w:val="32"/>
          <w:szCs w:val="32"/>
        </w:rPr>
      </w:pPr>
      <w:r>
        <w:rPr>
          <w:rFonts w:hint="eastAsia" w:ascii="楷体" w:hAnsi="楷体" w:eastAsia="楷体"/>
          <w:b/>
          <w:color w:val="000000"/>
          <w:sz w:val="32"/>
          <w:szCs w:val="32"/>
          <w:highlight w:val="yellow"/>
        </w:rPr>
        <w:sym w:font="Wingdings 2" w:char="0052"/>
      </w:r>
      <w:r>
        <w:rPr>
          <w:rFonts w:hint="eastAsia" w:ascii="楷体" w:hAnsi="楷体" w:eastAsia="楷体"/>
          <w:b/>
          <w:color w:val="000000"/>
          <w:sz w:val="32"/>
          <w:szCs w:val="32"/>
          <w:highlight w:val="yellow"/>
        </w:rPr>
        <w:t>能源管理体系（</w:t>
      </w:r>
      <w:r>
        <w:rPr>
          <w:rFonts w:ascii="楷体" w:hAnsi="楷体" w:eastAsia="楷体"/>
          <w:b/>
          <w:color w:val="000000"/>
          <w:sz w:val="32"/>
          <w:szCs w:val="32"/>
          <w:highlight w:val="yellow"/>
        </w:rPr>
        <w:t>E</w:t>
      </w:r>
      <w:r>
        <w:rPr>
          <w:rFonts w:hint="eastAsia" w:ascii="楷体" w:hAnsi="楷体" w:eastAsia="楷体"/>
          <w:b/>
          <w:color w:val="000000"/>
          <w:sz w:val="32"/>
          <w:szCs w:val="32"/>
          <w:highlight w:val="yellow"/>
        </w:rPr>
        <w:t>n</w:t>
      </w:r>
      <w:r>
        <w:rPr>
          <w:rFonts w:ascii="楷体" w:hAnsi="楷体" w:eastAsia="楷体"/>
          <w:b/>
          <w:color w:val="000000"/>
          <w:sz w:val="32"/>
          <w:szCs w:val="32"/>
          <w:highlight w:val="yellow"/>
        </w:rPr>
        <w:t>MS</w:t>
      </w:r>
      <w:r>
        <w:rPr>
          <w:rFonts w:hint="eastAsia" w:ascii="楷体" w:hAnsi="楷体" w:eastAsia="楷体"/>
          <w:b/>
          <w:color w:val="000000"/>
          <w:sz w:val="32"/>
          <w:szCs w:val="32"/>
          <w:highlight w:val="yellow"/>
        </w:rPr>
        <w:t>）</w:t>
      </w:r>
    </w:p>
    <w:p>
      <w:pPr>
        <w:snapToGrid w:val="0"/>
        <w:spacing w:afterLines="30"/>
        <w:ind w:firstLine="2059" w:firstLineChars="641"/>
        <w:rPr>
          <w:rFonts w:ascii="楷体" w:hAnsi="楷体" w:eastAsia="楷体"/>
          <w:b/>
          <w:color w:val="000000"/>
          <w:sz w:val="32"/>
          <w:szCs w:val="32"/>
        </w:rPr>
      </w:pPr>
    </w:p>
    <w:p>
      <w:pPr>
        <w:snapToGrid w:val="0"/>
        <w:spacing w:afterLines="30"/>
        <w:jc w:val="center"/>
        <w:rPr>
          <w:rFonts w:ascii="楷体" w:hAnsi="楷体" w:eastAsia="楷体"/>
          <w:b/>
          <w:color w:val="000000"/>
          <w:sz w:val="32"/>
          <w:szCs w:val="32"/>
        </w:rPr>
      </w:pPr>
    </w:p>
    <w:p>
      <w:pPr>
        <w:snapToGrid w:val="0"/>
        <w:spacing w:afterLines="30"/>
        <w:jc w:val="center"/>
        <w:rPr>
          <w:rFonts w:ascii="宋体" w:hAnsi="宋体"/>
          <w:b/>
          <w:color w:val="000000"/>
          <w:sz w:val="32"/>
          <w:szCs w:val="32"/>
        </w:rPr>
      </w:pPr>
      <w:r>
        <w:rPr>
          <w:rFonts w:hint="eastAsia" w:ascii="宋体" w:hAnsi="宋体"/>
          <w:b/>
          <w:color w:val="000000"/>
          <w:sz w:val="32"/>
          <w:szCs w:val="32"/>
        </w:rPr>
        <w:t>北京国标联合认证有限公司</w:t>
      </w:r>
    </w:p>
    <w:p>
      <w:pPr>
        <w:widowControl/>
        <w:ind w:firstLine="3534" w:firstLineChars="1100"/>
        <w:jc w:val="left"/>
        <w:rPr>
          <w:rFonts w:ascii="宋体" w:hAnsi="宋体"/>
          <w:b/>
          <w:color w:val="000000"/>
          <w:sz w:val="32"/>
          <w:szCs w:val="32"/>
        </w:rPr>
      </w:pPr>
      <w:r>
        <w:rPr>
          <w:rFonts w:hint="eastAsia" w:ascii="宋体" w:hAnsi="宋体"/>
          <w:b/>
          <w:color w:val="000000"/>
          <w:sz w:val="32"/>
          <w:szCs w:val="32"/>
        </w:rPr>
        <w:t>网址：www.china-isc.org.cn</w:t>
      </w:r>
    </w:p>
    <w:p>
      <w:pPr>
        <w:spacing w:beforeLines="100"/>
        <w:ind w:firstLine="211" w:firstLineChars="100"/>
        <w:rPr>
          <w:rFonts w:ascii="宋体" w:hAnsi="宋体"/>
          <w:b/>
          <w:color w:val="000000"/>
          <w:szCs w:val="21"/>
        </w:rPr>
      </w:pPr>
      <w:r>
        <w:rPr>
          <w:rFonts w:ascii="宋体"/>
          <w:b/>
          <w:color w:val="000000"/>
          <w:szCs w:val="21"/>
        </w:rPr>
        <w:br w:type="page"/>
      </w:r>
      <w:r>
        <w:rPr>
          <w:rFonts w:hint="eastAsia" w:ascii="宋体" w:hAnsi="宋体"/>
          <w:b/>
          <w:color w:val="000000"/>
          <w:szCs w:val="21"/>
        </w:rPr>
        <w:t>一、一阶段审核信息</w:t>
      </w:r>
    </w:p>
    <w:tbl>
      <w:tblPr>
        <w:tblStyle w:val="10"/>
        <w:tblW w:w="9463" w:type="dxa"/>
        <w:tblInd w:w="1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937"/>
        <w:gridCol w:w="75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exact"/>
        </w:trPr>
        <w:tc>
          <w:tcPr>
            <w:tcW w:w="1937" w:type="dxa"/>
          </w:tcPr>
          <w:p>
            <w:pPr>
              <w:tabs>
                <w:tab w:val="left" w:pos="4285"/>
              </w:tabs>
              <w:rPr>
                <w:b/>
                <w:bCs/>
                <w:szCs w:val="21"/>
              </w:rPr>
            </w:pPr>
            <w:r>
              <w:rPr>
                <w:rFonts w:hint="eastAsia" w:cs="Arial"/>
                <w:b/>
                <w:bCs/>
                <w:color w:val="000000"/>
                <w:szCs w:val="21"/>
              </w:rPr>
              <w:t>审核日期</w:t>
            </w:r>
            <w:r>
              <w:rPr>
                <w:rFonts w:cs="Arial"/>
                <w:b/>
                <w:bCs/>
                <w:color w:val="000000"/>
                <w:szCs w:val="21"/>
              </w:rPr>
              <w:t xml:space="preserve"> </w:t>
            </w:r>
          </w:p>
        </w:tc>
        <w:tc>
          <w:tcPr>
            <w:tcW w:w="7526" w:type="dxa"/>
            <w:tcMar>
              <w:left w:w="113" w:type="dxa"/>
            </w:tcMar>
          </w:tcPr>
          <w:p>
            <w:pPr>
              <w:rPr>
                <w:szCs w:val="21"/>
              </w:rPr>
            </w:pPr>
            <w:bookmarkStart w:id="2" w:name="auDate"/>
            <w:bookmarkEnd w:id="2"/>
            <w:r>
              <w:rPr>
                <w:rFonts w:hint="eastAsia" w:ascii="宋体"/>
                <w:b/>
                <w:color w:val="000000"/>
                <w:szCs w:val="21"/>
              </w:rPr>
              <w:t xml:space="preserve"> </w:t>
            </w:r>
            <w:r>
              <w:rPr>
                <w:rFonts w:hint="eastAsia" w:ascii="宋体"/>
                <w:b/>
                <w:color w:val="000000"/>
                <w:szCs w:val="21"/>
                <w:lang w:val="en-US" w:eastAsia="zh-CN"/>
              </w:rPr>
              <w:t>2021</w:t>
            </w:r>
            <w:r>
              <w:rPr>
                <w:rFonts w:hint="eastAsia" w:ascii="宋体"/>
                <w:b/>
                <w:color w:val="000000"/>
                <w:szCs w:val="21"/>
              </w:rPr>
              <w:t>年</w:t>
            </w:r>
            <w:r>
              <w:rPr>
                <w:rFonts w:hint="eastAsia" w:ascii="宋体"/>
                <w:b/>
                <w:color w:val="000000"/>
                <w:szCs w:val="21"/>
                <w:lang w:val="en-US" w:eastAsia="zh-CN"/>
              </w:rPr>
              <w:t>6</w:t>
            </w:r>
            <w:r>
              <w:rPr>
                <w:rFonts w:hint="eastAsia" w:ascii="宋体"/>
                <w:b/>
                <w:color w:val="000000"/>
                <w:szCs w:val="21"/>
              </w:rPr>
              <w:t>月</w:t>
            </w:r>
            <w:r>
              <w:rPr>
                <w:rFonts w:hint="eastAsia" w:ascii="宋体"/>
                <w:b/>
                <w:color w:val="000000"/>
                <w:szCs w:val="21"/>
                <w:lang w:val="en-US" w:eastAsia="zh-CN"/>
              </w:rPr>
              <w:t>9</w:t>
            </w:r>
            <w:r>
              <w:rPr>
                <w:rFonts w:hint="eastAsia" w:ascii="宋体"/>
                <w:b/>
                <w:color w:val="000000"/>
                <w:szCs w:val="21"/>
              </w:rPr>
              <w:t>日</w:t>
            </w:r>
            <w:r>
              <w:rPr>
                <w:rFonts w:hint="eastAsia" w:ascii="宋体"/>
                <w:b/>
                <w:color w:val="000000"/>
                <w:szCs w:val="21"/>
                <w:lang w:val="en-US" w:eastAsia="zh-CN"/>
              </w:rPr>
              <w:t>10</w:t>
            </w:r>
            <w:r>
              <w:rPr>
                <w:rFonts w:hint="eastAsia" w:ascii="宋体"/>
                <w:b/>
                <w:color w:val="000000"/>
                <w:szCs w:val="21"/>
              </w:rPr>
              <w:t>：</w:t>
            </w:r>
            <w:r>
              <w:rPr>
                <w:rFonts w:hint="eastAsia" w:ascii="宋体"/>
                <w:b/>
                <w:color w:val="000000"/>
                <w:szCs w:val="21"/>
                <w:lang w:val="en-US" w:eastAsia="zh-CN"/>
              </w:rPr>
              <w:t>30</w:t>
            </w:r>
            <w:r>
              <w:rPr>
                <w:rFonts w:hint="eastAsia" w:ascii="宋体"/>
                <w:b/>
                <w:color w:val="000000"/>
                <w:szCs w:val="21"/>
              </w:rPr>
              <w:t xml:space="preserve"> 至 </w:t>
            </w:r>
            <w:r>
              <w:rPr>
                <w:rFonts w:hint="eastAsia" w:ascii="宋体"/>
                <w:b/>
                <w:color w:val="000000"/>
                <w:szCs w:val="21"/>
                <w:lang w:val="en-US" w:eastAsia="zh-CN"/>
              </w:rPr>
              <w:t>2021</w:t>
            </w:r>
            <w:r>
              <w:rPr>
                <w:rFonts w:hint="eastAsia" w:ascii="宋体"/>
                <w:b/>
                <w:color w:val="000000"/>
                <w:szCs w:val="21"/>
              </w:rPr>
              <w:t>年</w:t>
            </w:r>
            <w:r>
              <w:rPr>
                <w:rFonts w:hint="eastAsia" w:ascii="宋体"/>
                <w:b/>
                <w:color w:val="000000"/>
                <w:szCs w:val="21"/>
                <w:lang w:val="en-US" w:eastAsia="zh-CN"/>
              </w:rPr>
              <w:t>6</w:t>
            </w:r>
            <w:r>
              <w:rPr>
                <w:rFonts w:hint="eastAsia" w:ascii="宋体"/>
                <w:b/>
                <w:color w:val="000000"/>
                <w:szCs w:val="21"/>
              </w:rPr>
              <w:t>月</w:t>
            </w:r>
            <w:r>
              <w:rPr>
                <w:rFonts w:hint="eastAsia" w:ascii="宋体"/>
                <w:b/>
                <w:color w:val="000000"/>
                <w:szCs w:val="21"/>
                <w:lang w:val="en-US" w:eastAsia="zh-CN"/>
              </w:rPr>
              <w:t>9</w:t>
            </w:r>
            <w:r>
              <w:rPr>
                <w:rFonts w:hint="eastAsia" w:ascii="宋体"/>
                <w:b/>
                <w:color w:val="000000"/>
                <w:szCs w:val="21"/>
              </w:rPr>
              <w:t xml:space="preserve">日 </w:t>
            </w:r>
            <w:r>
              <w:rPr>
                <w:rFonts w:hint="eastAsia" w:ascii="宋体"/>
                <w:b/>
                <w:color w:val="000000"/>
                <w:szCs w:val="21"/>
                <w:lang w:val="en-US" w:eastAsia="zh-CN"/>
              </w:rPr>
              <w:t>19</w:t>
            </w:r>
            <w:r>
              <w:rPr>
                <w:rFonts w:hint="eastAsia" w:ascii="宋体"/>
                <w:b/>
                <w:color w:val="000000"/>
                <w:szCs w:val="21"/>
              </w:rPr>
              <w:t>：</w:t>
            </w:r>
            <w:r>
              <w:rPr>
                <w:rFonts w:hint="eastAsia" w:ascii="宋体"/>
                <w:b/>
                <w:color w:val="000000"/>
                <w:szCs w:val="21"/>
                <w:lang w:val="en-US" w:eastAsia="zh-CN"/>
              </w:rPr>
              <w:t>00</w:t>
            </w:r>
            <w:r>
              <w:rPr>
                <w:rFonts w:hint="eastAsia" w:ascii="宋体"/>
                <w:b/>
                <w:color w:val="000000"/>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exact"/>
        </w:trPr>
        <w:tc>
          <w:tcPr>
            <w:tcW w:w="1937" w:type="dxa"/>
          </w:tcPr>
          <w:p>
            <w:pPr>
              <w:tabs>
                <w:tab w:val="left" w:pos="4285"/>
              </w:tabs>
              <w:rPr>
                <w:rFonts w:cs="Arial"/>
                <w:b/>
                <w:bCs/>
                <w:color w:val="000000"/>
                <w:szCs w:val="21"/>
              </w:rPr>
            </w:pPr>
            <w:r>
              <w:rPr>
                <w:rFonts w:hint="eastAsia" w:cs="Arial"/>
                <w:b/>
                <w:bCs/>
                <w:color w:val="000000"/>
                <w:szCs w:val="21"/>
              </w:rPr>
              <w:t>审核地点</w:t>
            </w:r>
          </w:p>
        </w:tc>
        <w:tc>
          <w:tcPr>
            <w:tcW w:w="7526" w:type="dxa"/>
            <w:tcMar>
              <w:left w:w="113" w:type="dxa"/>
            </w:tcMar>
          </w:tcPr>
          <w:p>
            <w:pPr>
              <w:rPr>
                <w:rFonts w:ascii="宋体"/>
                <w:b/>
                <w:color w:val="000000"/>
                <w:szCs w:val="21"/>
              </w:rPr>
            </w:pPr>
            <w:r>
              <w:rPr>
                <w:rFonts w:hint="eastAsia" w:ascii="宋体"/>
                <w:b/>
                <w:color w:val="000000"/>
                <w:szCs w:val="21"/>
              </w:rPr>
              <w:sym w:font="Wingdings" w:char="00FE"/>
            </w:r>
            <w:r>
              <w:rPr>
                <w:rFonts w:hint="eastAsia" w:ascii="宋体"/>
                <w:b/>
                <w:color w:val="000000"/>
                <w:szCs w:val="21"/>
              </w:rPr>
              <w:t xml:space="preserve">企业现场     </w:t>
            </w:r>
            <w:r>
              <w:rPr>
                <w:rFonts w:hint="eastAsia" w:ascii="宋体"/>
                <w:b/>
                <w:color w:val="000000"/>
                <w:szCs w:val="21"/>
              </w:rPr>
              <w:sym w:font="Wingdings" w:char="00A8"/>
            </w:r>
            <w:r>
              <w:rPr>
                <w:rFonts w:hint="eastAsia" w:ascii="宋体"/>
                <w:b/>
                <w:color w:val="000000"/>
                <w:szCs w:val="21"/>
              </w:rPr>
              <w:t>非企业现场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78" w:hRule="exact"/>
        </w:trPr>
        <w:tc>
          <w:tcPr>
            <w:tcW w:w="1937" w:type="dxa"/>
          </w:tcPr>
          <w:p>
            <w:pPr>
              <w:tabs>
                <w:tab w:val="left" w:pos="4285"/>
              </w:tabs>
              <w:rPr>
                <w:rFonts w:cs="Arial"/>
                <w:b/>
                <w:bCs/>
                <w:color w:val="000000"/>
                <w:szCs w:val="21"/>
              </w:rPr>
            </w:pPr>
            <w:r>
              <w:rPr>
                <w:rFonts w:hint="eastAsia"/>
                <w:b/>
                <w:bCs/>
                <w:szCs w:val="21"/>
              </w:rPr>
              <w:t>审核</w:t>
            </w:r>
            <w:r>
              <w:rPr>
                <w:b/>
                <w:bCs/>
                <w:szCs w:val="21"/>
              </w:rPr>
              <w:t>目的</w:t>
            </w:r>
          </w:p>
        </w:tc>
        <w:tc>
          <w:tcPr>
            <w:tcW w:w="7526" w:type="dxa"/>
            <w:tcMar>
              <w:left w:w="113" w:type="dxa"/>
            </w:tcMar>
          </w:tcPr>
          <w:p>
            <w:pPr>
              <w:rPr>
                <w:szCs w:val="21"/>
              </w:rPr>
            </w:pPr>
            <w:r>
              <w:rPr>
                <w:rFonts w:hint="eastAsia"/>
                <w:szCs w:val="21"/>
              </w:rPr>
              <w:t>管理体系初审第一阶段：</w:t>
            </w:r>
            <w:r>
              <w:rPr>
                <w:szCs w:val="21"/>
              </w:rPr>
              <w:t>评价客户基本情况和</w:t>
            </w:r>
            <w:r>
              <w:rPr>
                <w:rFonts w:hint="eastAsia" w:ascii="宋体" w:hAnsi="宋体"/>
                <w:b/>
                <w:color w:val="000000"/>
                <w:szCs w:val="21"/>
              </w:rPr>
              <w:t>□</w:t>
            </w:r>
            <w:r>
              <w:rPr>
                <w:rFonts w:ascii="宋体" w:hAnsi="宋体"/>
                <w:b/>
                <w:color w:val="000000"/>
                <w:szCs w:val="21"/>
              </w:rPr>
              <w:t>QMS/</w:t>
            </w:r>
            <w:r>
              <w:rPr>
                <w:rFonts w:hint="eastAsia" w:ascii="宋体" w:hAnsi="宋体"/>
                <w:b/>
                <w:color w:val="000000"/>
                <w:szCs w:val="21"/>
              </w:rPr>
              <w:t>□5</w:t>
            </w:r>
            <w:r>
              <w:rPr>
                <w:rFonts w:ascii="宋体" w:hAnsi="宋体"/>
                <w:b/>
                <w:color w:val="000000"/>
                <w:szCs w:val="21"/>
              </w:rPr>
              <w:t>0430/</w:t>
            </w:r>
            <w:r>
              <w:rPr>
                <w:rFonts w:hint="eastAsia" w:ascii="宋体" w:hAnsi="宋体"/>
                <w:b/>
                <w:color w:val="000000"/>
                <w:szCs w:val="21"/>
              </w:rPr>
              <w:sym w:font="Wingdings 2" w:char="0052"/>
            </w:r>
            <w:r>
              <w:rPr>
                <w:rFonts w:ascii="宋体" w:hAnsi="宋体"/>
                <w:b/>
                <w:color w:val="000000"/>
                <w:szCs w:val="21"/>
              </w:rPr>
              <w:t>EMS/</w:t>
            </w:r>
            <w:r>
              <w:rPr>
                <w:rFonts w:hint="eastAsia" w:ascii="宋体" w:hAnsi="宋体"/>
                <w:b/>
                <w:color w:val="000000"/>
                <w:szCs w:val="21"/>
              </w:rPr>
              <w:sym w:font="Wingdings 2" w:char="0052"/>
            </w:r>
            <w:r>
              <w:rPr>
                <w:rFonts w:hint="eastAsia" w:ascii="宋体" w:hAnsi="宋体"/>
                <w:b/>
                <w:color w:val="000000"/>
                <w:szCs w:val="21"/>
                <w:lang w:val="en-US" w:eastAsia="zh-CN"/>
              </w:rPr>
              <w:t>En</w:t>
            </w:r>
            <w:r>
              <w:rPr>
                <w:rFonts w:ascii="宋体" w:hAnsi="宋体"/>
                <w:b/>
                <w:color w:val="000000"/>
                <w:szCs w:val="21"/>
              </w:rPr>
              <w:t>MS</w:t>
            </w:r>
            <w:r>
              <w:rPr>
                <w:szCs w:val="21"/>
              </w:rPr>
              <w:t>管理体系策划</w:t>
            </w:r>
            <w:r>
              <w:rPr>
                <w:rFonts w:hint="eastAsia"/>
                <w:szCs w:val="21"/>
              </w:rPr>
              <w:t>及运行</w:t>
            </w:r>
            <w:r>
              <w:rPr>
                <w:szCs w:val="21"/>
              </w:rPr>
              <w:t>，确定第二阶段审核的可行性</w:t>
            </w:r>
            <w:r>
              <w:rPr>
                <w:rFonts w:hint="eastAsia"/>
                <w:szCs w:val="21"/>
              </w:rPr>
              <w:t>、审核范围</w:t>
            </w:r>
            <w:r>
              <w:rPr>
                <w:szCs w:val="21"/>
              </w:rPr>
              <w:t>和重点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1622" w:hRule="exact"/>
        </w:trPr>
        <w:tc>
          <w:tcPr>
            <w:tcW w:w="1937" w:type="dxa"/>
          </w:tcPr>
          <w:p>
            <w:pPr>
              <w:tabs>
                <w:tab w:val="left" w:pos="3664"/>
              </w:tabs>
              <w:rPr>
                <w:rFonts w:cs="Arial"/>
                <w:b/>
                <w:bCs/>
                <w:color w:val="000000"/>
                <w:szCs w:val="21"/>
              </w:rPr>
            </w:pPr>
            <w:r>
              <w:rPr>
                <w:rFonts w:hint="eastAsia" w:cs="Arial"/>
                <w:b/>
                <w:bCs/>
                <w:color w:val="000000"/>
                <w:szCs w:val="21"/>
              </w:rPr>
              <w:t>审核准则</w:t>
            </w:r>
          </w:p>
          <w:p>
            <w:pPr>
              <w:tabs>
                <w:tab w:val="left" w:pos="4285"/>
              </w:tabs>
              <w:rPr>
                <w:rFonts w:cs="Arial"/>
                <w:b/>
                <w:bCs/>
                <w:color w:val="000000"/>
                <w:szCs w:val="21"/>
              </w:rPr>
            </w:pPr>
          </w:p>
        </w:tc>
        <w:tc>
          <w:tcPr>
            <w:tcW w:w="7526" w:type="dxa"/>
            <w:tcMar>
              <w:left w:w="113" w:type="dxa"/>
            </w:tcMar>
          </w:tcPr>
          <w:p>
            <w:pPr>
              <w:rPr>
                <w:rFonts w:ascii="宋体" w:hAnsi="宋体"/>
                <w:b/>
                <w:color w:val="000000"/>
                <w:szCs w:val="21"/>
                <w:lang w:val="de-DE"/>
              </w:rPr>
            </w:pPr>
            <w:r>
              <w:rPr>
                <w:rFonts w:hint="eastAsia" w:ascii="宋体" w:hAnsi="宋体"/>
                <w:b/>
                <w:color w:val="000000"/>
                <w:szCs w:val="21"/>
                <w:lang w:val="de-DE"/>
              </w:rPr>
              <w:t>□GB/T19001-2016</w:t>
            </w:r>
            <w:r>
              <w:rPr>
                <w:rFonts w:hint="eastAsia" w:ascii="宋体" w:hAnsi="宋体"/>
                <w:b/>
                <w:color w:val="000000"/>
                <w:szCs w:val="21"/>
              </w:rPr>
              <w:t xml:space="preserve">  </w:t>
            </w:r>
            <w:r>
              <w:rPr>
                <w:rFonts w:hint="eastAsia" w:ascii="宋体" w:hAnsi="宋体"/>
                <w:b/>
                <w:color w:val="000000"/>
                <w:szCs w:val="21"/>
                <w:lang w:val="de-DE"/>
              </w:rPr>
              <w:t>□GB/T 50430-2017</w:t>
            </w:r>
            <w:r>
              <w:rPr>
                <w:rFonts w:hint="eastAsia" w:ascii="宋体" w:hAnsi="宋体"/>
                <w:b/>
                <w:color w:val="000000"/>
                <w:szCs w:val="21"/>
              </w:rPr>
              <w:t xml:space="preserve">   </w:t>
            </w:r>
            <w:r>
              <w:rPr>
                <w:rFonts w:hint="eastAsia" w:ascii="宋体" w:hAnsi="宋体"/>
                <w:b/>
                <w:color w:val="000000"/>
                <w:szCs w:val="21"/>
                <w:lang w:val="de-DE"/>
              </w:rPr>
              <w:sym w:font="Wingdings 2" w:char="0052"/>
            </w:r>
            <w:r>
              <w:rPr>
                <w:rFonts w:hint="eastAsia" w:ascii="宋体" w:hAnsi="宋体"/>
                <w:b/>
                <w:color w:val="000000"/>
                <w:szCs w:val="21"/>
                <w:lang w:val="de-DE"/>
              </w:rPr>
              <w:t>GB/T24001-2016</w:t>
            </w:r>
          </w:p>
          <w:p>
            <w:pPr>
              <w:rPr>
                <w:rFonts w:hint="eastAsia" w:ascii="宋体" w:hAnsi="宋体"/>
                <w:b/>
                <w:color w:val="000000"/>
                <w:szCs w:val="21"/>
                <w:lang w:val="de-DE" w:eastAsia="zh-CN"/>
              </w:rPr>
            </w:pPr>
            <w:r>
              <w:rPr>
                <w:rFonts w:hint="eastAsia" w:ascii="宋体" w:hAnsi="宋体"/>
                <w:b/>
                <w:color w:val="000000"/>
                <w:szCs w:val="21"/>
                <w:lang w:val="de-DE"/>
              </w:rPr>
              <w:t>□GB/T28001-2011</w:t>
            </w:r>
            <w:r>
              <w:rPr>
                <w:rFonts w:hint="eastAsia" w:ascii="宋体" w:hAnsi="宋体"/>
                <w:b/>
                <w:color w:val="000000"/>
                <w:szCs w:val="21"/>
              </w:rPr>
              <w:t xml:space="preserve">  </w:t>
            </w:r>
            <w:r>
              <w:rPr>
                <w:rFonts w:hint="eastAsia" w:ascii="宋体" w:hAnsi="宋体"/>
                <w:b/>
                <w:color w:val="000000"/>
                <w:szCs w:val="21"/>
                <w:lang w:val="de-DE"/>
              </w:rPr>
              <w:t>□ISO</w:t>
            </w:r>
            <w:r>
              <w:rPr>
                <w:rFonts w:hint="eastAsia" w:ascii="宋体" w:hAnsi="宋体"/>
                <w:b/>
                <w:color w:val="000000"/>
                <w:szCs w:val="21"/>
                <w:lang w:val="de-DE" w:eastAsia="zh-CN"/>
              </w:rPr>
              <w:t>45001：2018标准</w:t>
            </w:r>
          </w:p>
          <w:p>
            <w:pPr>
              <w:rPr>
                <w:rFonts w:hint="eastAsia" w:ascii="宋体" w:hAnsi="宋体"/>
                <w:sz w:val="21"/>
                <w:szCs w:val="21"/>
              </w:rPr>
            </w:pPr>
            <w:r>
              <w:rPr>
                <w:rFonts w:hint="eastAsia" w:ascii="宋体" w:hAnsi="宋体"/>
                <w:b/>
                <w:color w:val="000000"/>
                <w:szCs w:val="21"/>
                <w:lang w:val="de-DE" w:eastAsia="zh-CN"/>
              </w:rPr>
              <w:sym w:font="Wingdings 2" w:char="0052"/>
            </w:r>
            <w:r>
              <w:rPr>
                <w:rFonts w:hint="eastAsia" w:ascii="宋体" w:hAnsi="宋体"/>
                <w:b/>
                <w:color w:val="000000"/>
                <w:szCs w:val="21"/>
                <w:lang w:val="de-DE" w:eastAsia="zh-CN"/>
              </w:rPr>
              <w:t xml:space="preserve">ISO50001：2018标准  </w:t>
            </w:r>
            <w:r>
              <w:rPr>
                <w:rFonts w:hint="eastAsia" w:ascii="宋体" w:hAnsi="宋体"/>
                <w:b/>
                <w:color w:val="000000"/>
                <w:szCs w:val="21"/>
                <w:lang w:val="de-DE" w:eastAsia="zh-CN"/>
              </w:rPr>
              <w:sym w:font="Wingdings 2" w:char="0052"/>
            </w:r>
            <w:r>
              <w:rPr>
                <w:rFonts w:hint="eastAsia" w:ascii="宋体" w:hAnsi="宋体"/>
                <w:b/>
                <w:color w:val="000000"/>
                <w:szCs w:val="21"/>
                <w:lang w:val="en-US" w:eastAsia="zh-CN"/>
              </w:rPr>
              <w:t>RB/T 105-2013《能源管理体系 煤炭采选业认证要求》</w:t>
            </w:r>
          </w:p>
          <w:p>
            <w:pPr>
              <w:rPr>
                <w:rFonts w:ascii="宋体" w:hAnsi="宋体"/>
                <w:b/>
                <w:color w:val="000000"/>
                <w:szCs w:val="21"/>
              </w:rPr>
            </w:pPr>
            <w:r>
              <w:rPr>
                <w:rFonts w:hint="eastAsia" w:ascii="宋体" w:hAnsi="宋体"/>
                <w:b/>
                <w:color w:val="000000"/>
                <w:szCs w:val="21"/>
                <w:lang w:val="de-DE"/>
              </w:rPr>
              <w:sym w:font="Wingdings 2" w:char="0052"/>
            </w:r>
            <w:r>
              <w:rPr>
                <w:rFonts w:hint="eastAsia" w:ascii="宋体" w:hAnsi="宋体"/>
                <w:b/>
                <w:color w:val="000000"/>
                <w:szCs w:val="21"/>
                <w:lang w:val="de-DE"/>
              </w:rPr>
              <w:t>受审核方</w:t>
            </w:r>
            <w:r>
              <w:rPr>
                <w:rFonts w:hint="eastAsia" w:ascii="宋体" w:hAnsi="宋体"/>
                <w:b/>
                <w:color w:val="000000"/>
                <w:szCs w:val="21"/>
              </w:rPr>
              <w:t xml:space="preserve">管理体系成文信息               </w:t>
            </w:r>
            <w:r>
              <w:rPr>
                <w:rFonts w:hint="eastAsia" w:ascii="宋体" w:hAnsi="宋体"/>
                <w:b/>
                <w:color w:val="000000"/>
                <w:szCs w:val="21"/>
                <w:lang w:val="de-DE"/>
              </w:rPr>
              <w:sym w:font="Wingdings 2" w:char="0052"/>
            </w:r>
            <w:r>
              <w:rPr>
                <w:rFonts w:hint="eastAsia" w:ascii="宋体" w:hAnsi="宋体"/>
                <w:b/>
                <w:color w:val="000000"/>
                <w:szCs w:val="21"/>
              </w:rPr>
              <w:t>顾客要求</w:t>
            </w:r>
          </w:p>
          <w:p>
            <w:pPr>
              <w:rPr>
                <w:szCs w:val="21"/>
              </w:rPr>
            </w:pPr>
            <w:r>
              <w:rPr>
                <w:rFonts w:hint="eastAsia" w:ascii="宋体" w:hAnsi="宋体"/>
                <w:b/>
                <w:color w:val="000000"/>
                <w:szCs w:val="21"/>
                <w:lang w:val="de-DE"/>
              </w:rPr>
              <w:sym w:font="Wingdings 2" w:char="0052"/>
            </w:r>
            <w:r>
              <w:rPr>
                <w:rFonts w:hint="eastAsia" w:ascii="宋体" w:hAnsi="宋体"/>
                <w:b/>
                <w:color w:val="000000"/>
                <w:szCs w:val="21"/>
                <w:lang w:val="de-DE"/>
              </w:rPr>
              <w:t>适用于受审核方的法律法规及其他要求</w:t>
            </w:r>
            <w:r>
              <w:rPr>
                <w:rFonts w:hint="eastAsia" w:ascii="宋体" w:hAnsi="宋体"/>
                <w:b/>
                <w:color w:val="000000"/>
                <w:szCs w:val="21"/>
              </w:rPr>
              <w:t xml:space="preserve">     </w:t>
            </w:r>
            <w:r>
              <w:rPr>
                <w:rFonts w:hint="eastAsia" w:ascii="宋体" w:hAnsi="宋体"/>
                <w:b/>
                <w:color w:val="000000"/>
                <w:szCs w:val="21"/>
                <w:lang w:val="de-DE"/>
              </w:rPr>
              <w:sym w:font="Wingdings 2" w:char="0052"/>
            </w:r>
            <w:r>
              <w:rPr>
                <w:rFonts w:hint="eastAsia" w:ascii="宋体" w:hAnsi="宋体"/>
                <w:b/>
                <w:color w:val="000000"/>
                <w:szCs w:val="21"/>
                <w:lang w:val="de-DE"/>
              </w:rPr>
              <w:t>认证合同</w:t>
            </w:r>
          </w:p>
        </w:tc>
      </w:tr>
    </w:tbl>
    <w:p>
      <w:pPr>
        <w:widowControl/>
        <w:ind w:firstLine="211" w:firstLineChars="100"/>
        <w:jc w:val="left"/>
        <w:rPr>
          <w:rFonts w:ascii="宋体" w:hAnsi="宋体"/>
          <w:b/>
          <w:color w:val="000000"/>
          <w:szCs w:val="21"/>
        </w:rPr>
      </w:pPr>
    </w:p>
    <w:p>
      <w:pPr>
        <w:widowControl/>
        <w:ind w:firstLine="211" w:firstLineChars="100"/>
        <w:jc w:val="left"/>
        <w:rPr>
          <w:rFonts w:ascii="宋体"/>
          <w:b/>
          <w:color w:val="000000"/>
          <w:szCs w:val="21"/>
        </w:rPr>
      </w:pPr>
      <w:r>
        <w:rPr>
          <w:rFonts w:hint="eastAsia" w:ascii="宋体" w:hAnsi="宋体"/>
          <w:b/>
          <w:color w:val="000000"/>
          <w:szCs w:val="21"/>
        </w:rPr>
        <w:t>二、审核组成员信息</w:t>
      </w:r>
    </w:p>
    <w:tbl>
      <w:tblPr>
        <w:tblStyle w:val="10"/>
        <w:tblW w:w="9597" w:type="dxa"/>
        <w:tblInd w:w="2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48"/>
        <w:gridCol w:w="1089"/>
        <w:gridCol w:w="711"/>
        <w:gridCol w:w="3870"/>
        <w:gridCol w:w="21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 w:hRule="atLeast"/>
        </w:trPr>
        <w:tc>
          <w:tcPr>
            <w:tcW w:w="9597" w:type="dxa"/>
            <w:gridSpan w:val="5"/>
            <w:vAlign w:val="center"/>
          </w:tcPr>
          <w:p>
            <w:pPr>
              <w:rPr>
                <w:b/>
                <w:color w:val="000000"/>
                <w:szCs w:val="21"/>
              </w:rPr>
            </w:pPr>
            <w:r>
              <w:rPr>
                <w:rFonts w:hint="eastAsia"/>
                <w:b/>
                <w:color w:val="000000"/>
                <w:szCs w:val="21"/>
              </w:rPr>
              <w:t>审核组成员信息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1748" w:type="dxa"/>
            <w:vAlign w:val="center"/>
          </w:tcPr>
          <w:p>
            <w:pPr>
              <w:spacing w:line="240" w:lineRule="exact"/>
              <w:jc w:val="center"/>
              <w:rPr>
                <w:b/>
                <w:color w:val="000000"/>
                <w:szCs w:val="21"/>
              </w:rPr>
            </w:pPr>
            <w:r>
              <w:rPr>
                <w:rFonts w:hint="eastAsia"/>
                <w:b/>
                <w:color w:val="000000"/>
                <w:szCs w:val="21"/>
              </w:rPr>
              <w:t>姓名</w:t>
            </w:r>
          </w:p>
        </w:tc>
        <w:tc>
          <w:tcPr>
            <w:tcW w:w="1089" w:type="dxa"/>
            <w:vAlign w:val="center"/>
          </w:tcPr>
          <w:p>
            <w:pPr>
              <w:spacing w:line="240" w:lineRule="exact"/>
              <w:jc w:val="center"/>
              <w:rPr>
                <w:szCs w:val="21"/>
              </w:rPr>
            </w:pPr>
            <w:r>
              <w:rPr>
                <w:rFonts w:hint="eastAsia"/>
                <w:szCs w:val="21"/>
              </w:rPr>
              <w:t>组内</w:t>
            </w:r>
          </w:p>
          <w:p>
            <w:pPr>
              <w:spacing w:line="240" w:lineRule="exact"/>
              <w:jc w:val="center"/>
              <w:rPr>
                <w:b/>
                <w:color w:val="000000"/>
                <w:szCs w:val="21"/>
              </w:rPr>
            </w:pPr>
            <w:r>
              <w:rPr>
                <w:rFonts w:hint="eastAsia"/>
                <w:szCs w:val="21"/>
              </w:rPr>
              <w:t>身份</w:t>
            </w:r>
          </w:p>
        </w:tc>
        <w:tc>
          <w:tcPr>
            <w:tcW w:w="711" w:type="dxa"/>
            <w:vAlign w:val="center"/>
          </w:tcPr>
          <w:p>
            <w:pPr>
              <w:spacing w:line="240" w:lineRule="exact"/>
              <w:jc w:val="center"/>
              <w:rPr>
                <w:b/>
                <w:color w:val="000000"/>
                <w:szCs w:val="21"/>
              </w:rPr>
            </w:pPr>
            <w:r>
              <w:rPr>
                <w:rFonts w:hint="eastAsia"/>
                <w:szCs w:val="21"/>
              </w:rPr>
              <w:t>性别</w:t>
            </w:r>
          </w:p>
        </w:tc>
        <w:tc>
          <w:tcPr>
            <w:tcW w:w="3870" w:type="dxa"/>
            <w:vAlign w:val="center"/>
          </w:tcPr>
          <w:p>
            <w:pPr>
              <w:spacing w:line="240" w:lineRule="exact"/>
              <w:jc w:val="center"/>
              <w:rPr>
                <w:b/>
                <w:color w:val="000000"/>
                <w:szCs w:val="21"/>
              </w:rPr>
            </w:pPr>
            <w:r>
              <w:rPr>
                <w:rFonts w:hint="eastAsia"/>
                <w:szCs w:val="21"/>
              </w:rPr>
              <w:t>审核员注册证书号</w:t>
            </w:r>
          </w:p>
        </w:tc>
        <w:tc>
          <w:tcPr>
            <w:tcW w:w="2179" w:type="dxa"/>
            <w:vAlign w:val="center"/>
          </w:tcPr>
          <w:p>
            <w:pPr>
              <w:spacing w:line="240" w:lineRule="exact"/>
              <w:jc w:val="center"/>
              <w:rPr>
                <w:b/>
                <w:color w:val="000000"/>
                <w:szCs w:val="21"/>
              </w:rPr>
            </w:pPr>
            <w:r>
              <w:rPr>
                <w:rFonts w:hint="eastAsia"/>
                <w:szCs w:val="21"/>
              </w:rPr>
              <w:t>专业代码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trPr>
        <w:tc>
          <w:tcPr>
            <w:tcW w:w="1748" w:type="dxa"/>
            <w:vAlign w:val="center"/>
          </w:tcPr>
          <w:p>
            <w:pPr>
              <w:jc w:val="center"/>
              <w:rPr>
                <w:b/>
                <w:color w:val="000000"/>
                <w:szCs w:val="21"/>
              </w:rPr>
            </w:pPr>
            <w:r>
              <w:rPr>
                <w:sz w:val="21"/>
                <w:szCs w:val="21"/>
              </w:rPr>
              <w:t>姜小清</w:t>
            </w:r>
          </w:p>
        </w:tc>
        <w:tc>
          <w:tcPr>
            <w:tcW w:w="1089" w:type="dxa"/>
            <w:vAlign w:val="center"/>
          </w:tcPr>
          <w:p>
            <w:pPr>
              <w:rPr>
                <w:b/>
                <w:color w:val="000000"/>
                <w:szCs w:val="21"/>
              </w:rPr>
            </w:pPr>
            <w:r>
              <w:rPr>
                <w:rFonts w:hint="eastAsia"/>
                <w:b/>
                <w:color w:val="000000"/>
                <w:szCs w:val="21"/>
              </w:rPr>
              <w:t>组长</w:t>
            </w:r>
          </w:p>
        </w:tc>
        <w:tc>
          <w:tcPr>
            <w:tcW w:w="711" w:type="dxa"/>
            <w:vAlign w:val="center"/>
          </w:tcPr>
          <w:p>
            <w:pPr>
              <w:jc w:val="center"/>
              <w:rPr>
                <w:b/>
                <w:color w:val="000000"/>
                <w:szCs w:val="21"/>
              </w:rPr>
            </w:pPr>
            <w:r>
              <w:rPr>
                <w:sz w:val="21"/>
                <w:szCs w:val="21"/>
              </w:rPr>
              <w:t>男</w:t>
            </w:r>
          </w:p>
        </w:tc>
        <w:tc>
          <w:tcPr>
            <w:tcW w:w="3870" w:type="dxa"/>
            <w:vAlign w:val="center"/>
          </w:tcPr>
          <w:p>
            <w:pPr>
              <w:numPr>
                <w:ilvl w:val="0"/>
                <w:numId w:val="2"/>
              </w:numPr>
              <w:rPr>
                <w:rFonts w:hint="eastAsia" w:ascii="宋体" w:hAnsi="宋体" w:eastAsia="宋体" w:cs="宋体"/>
                <w:b w:val="0"/>
                <w:bCs w:val="0"/>
                <w:sz w:val="21"/>
                <w:szCs w:val="21"/>
              </w:rPr>
            </w:pPr>
            <w:r>
              <w:rPr>
                <w:rFonts w:hint="eastAsia" w:ascii="宋体" w:hAnsi="宋体" w:eastAsia="宋体" w:cs="宋体"/>
                <w:b w:val="0"/>
                <w:bCs w:val="0"/>
                <w:sz w:val="21"/>
                <w:szCs w:val="21"/>
              </w:rPr>
              <w:t>N1EMS-3201919</w:t>
            </w:r>
          </w:p>
          <w:p>
            <w:pPr>
              <w:numPr>
                <w:ilvl w:val="0"/>
                <w:numId w:val="0"/>
              </w:numPr>
              <w:ind w:left="0" w:leftChars="0" w:firstLine="0" w:firstLineChars="0"/>
              <w:rPr>
                <w:b/>
                <w:color w:val="000000"/>
                <w:szCs w:val="21"/>
              </w:rPr>
            </w:pPr>
            <w:r>
              <w:rPr>
                <w:rFonts w:hint="eastAsia" w:ascii="宋体" w:hAnsi="宋体" w:eastAsia="宋体" w:cs="宋体"/>
                <w:b w:val="0"/>
                <w:bCs w:val="0"/>
                <w:sz w:val="21"/>
                <w:szCs w:val="21"/>
              </w:rPr>
              <w:t>2018-N1EnMS-1201919</w:t>
            </w:r>
          </w:p>
        </w:tc>
        <w:tc>
          <w:tcPr>
            <w:tcW w:w="2179" w:type="dxa"/>
            <w:vAlign w:val="center"/>
          </w:tcPr>
          <w:p>
            <w:pPr>
              <w:rPr>
                <w:b/>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4" w:hRule="atLeast"/>
        </w:trPr>
        <w:tc>
          <w:tcPr>
            <w:tcW w:w="1748" w:type="dxa"/>
            <w:vAlign w:val="center"/>
          </w:tcPr>
          <w:p>
            <w:pPr>
              <w:jc w:val="center"/>
              <w:rPr>
                <w:b/>
                <w:color w:val="000000"/>
                <w:szCs w:val="21"/>
                <w:highlight w:val="none"/>
              </w:rPr>
            </w:pPr>
            <w:r>
              <w:rPr>
                <w:sz w:val="21"/>
                <w:szCs w:val="21"/>
                <w:highlight w:val="none"/>
              </w:rPr>
              <w:t>朱晓丽</w:t>
            </w:r>
          </w:p>
        </w:tc>
        <w:tc>
          <w:tcPr>
            <w:tcW w:w="1089" w:type="dxa"/>
            <w:vAlign w:val="center"/>
          </w:tcPr>
          <w:p>
            <w:pPr>
              <w:rPr>
                <w:b/>
                <w:color w:val="000000"/>
                <w:szCs w:val="21"/>
                <w:highlight w:val="none"/>
              </w:rPr>
            </w:pPr>
            <w:r>
              <w:rPr>
                <w:rFonts w:hint="eastAsia"/>
                <w:b/>
                <w:color w:val="000000"/>
                <w:szCs w:val="21"/>
                <w:highlight w:val="none"/>
              </w:rPr>
              <w:t>审核员1</w:t>
            </w:r>
          </w:p>
        </w:tc>
        <w:tc>
          <w:tcPr>
            <w:tcW w:w="711" w:type="dxa"/>
            <w:vAlign w:val="center"/>
          </w:tcPr>
          <w:p>
            <w:pPr>
              <w:jc w:val="center"/>
              <w:rPr>
                <w:b/>
                <w:color w:val="000000"/>
                <w:szCs w:val="21"/>
                <w:highlight w:val="none"/>
              </w:rPr>
            </w:pPr>
            <w:r>
              <w:rPr>
                <w:sz w:val="21"/>
                <w:szCs w:val="21"/>
                <w:highlight w:val="none"/>
              </w:rPr>
              <w:t>女</w:t>
            </w:r>
          </w:p>
        </w:tc>
        <w:tc>
          <w:tcPr>
            <w:tcW w:w="3870" w:type="dxa"/>
            <w:vAlign w:val="center"/>
          </w:tcPr>
          <w:p>
            <w:pPr>
              <w:numPr>
                <w:ilvl w:val="0"/>
                <w:numId w:val="0"/>
              </w:numPr>
              <w:ind w:left="0" w:leftChars="0" w:firstLine="0" w:firstLineChars="0"/>
              <w:rPr>
                <w:b/>
                <w:color w:val="000000"/>
                <w:szCs w:val="21"/>
                <w:highlight w:val="none"/>
              </w:rPr>
            </w:pPr>
            <w:r>
              <w:rPr>
                <w:rFonts w:hint="eastAsia"/>
                <w:b w:val="0"/>
                <w:bCs/>
                <w:color w:val="000000"/>
                <w:szCs w:val="21"/>
                <w:highlight w:val="none"/>
              </w:rPr>
              <w:t>2018-N1EMS-2205805</w:t>
            </w:r>
          </w:p>
        </w:tc>
        <w:tc>
          <w:tcPr>
            <w:tcW w:w="2179" w:type="dxa"/>
            <w:vAlign w:val="center"/>
          </w:tcPr>
          <w:p>
            <w:pPr>
              <w:rPr>
                <w:b/>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trPr>
        <w:tc>
          <w:tcPr>
            <w:tcW w:w="1748" w:type="dxa"/>
            <w:vAlign w:val="center"/>
          </w:tcPr>
          <w:p>
            <w:pPr>
              <w:jc w:val="center"/>
              <w:rPr>
                <w:b/>
                <w:color w:val="000000"/>
                <w:szCs w:val="21"/>
              </w:rPr>
            </w:pPr>
            <w:r>
              <w:rPr>
                <w:sz w:val="21"/>
                <w:szCs w:val="21"/>
              </w:rPr>
              <w:t>李京田</w:t>
            </w:r>
          </w:p>
        </w:tc>
        <w:tc>
          <w:tcPr>
            <w:tcW w:w="1089" w:type="dxa"/>
            <w:vAlign w:val="center"/>
          </w:tcPr>
          <w:p>
            <w:pPr>
              <w:rPr>
                <w:b/>
                <w:color w:val="000000"/>
                <w:szCs w:val="21"/>
              </w:rPr>
            </w:pPr>
            <w:r>
              <w:rPr>
                <w:rFonts w:hint="eastAsia"/>
                <w:b/>
                <w:color w:val="000000"/>
                <w:szCs w:val="21"/>
              </w:rPr>
              <w:t>审核员2</w:t>
            </w:r>
          </w:p>
        </w:tc>
        <w:tc>
          <w:tcPr>
            <w:tcW w:w="711" w:type="dxa"/>
            <w:vAlign w:val="center"/>
          </w:tcPr>
          <w:p>
            <w:pPr>
              <w:jc w:val="center"/>
              <w:rPr>
                <w:b/>
                <w:color w:val="000000"/>
                <w:szCs w:val="21"/>
              </w:rPr>
            </w:pPr>
            <w:r>
              <w:rPr>
                <w:sz w:val="21"/>
                <w:szCs w:val="21"/>
              </w:rPr>
              <w:t>女</w:t>
            </w:r>
          </w:p>
        </w:tc>
        <w:tc>
          <w:tcPr>
            <w:tcW w:w="3870" w:type="dxa"/>
            <w:vAlign w:val="center"/>
          </w:tcPr>
          <w:p>
            <w:pPr>
              <w:numPr>
                <w:ilvl w:val="0"/>
                <w:numId w:val="3"/>
              </w:numPr>
              <w:rPr>
                <w:rFonts w:hint="eastAsia" w:ascii="宋体" w:hAnsi="宋体" w:eastAsia="宋体" w:cs="宋体"/>
                <w:b w:val="0"/>
                <w:bCs w:val="0"/>
                <w:sz w:val="21"/>
                <w:szCs w:val="21"/>
              </w:rPr>
            </w:pPr>
            <w:r>
              <w:rPr>
                <w:rFonts w:hint="eastAsia" w:ascii="宋体" w:hAnsi="宋体" w:eastAsia="宋体" w:cs="宋体"/>
                <w:b w:val="0"/>
                <w:bCs w:val="0"/>
                <w:sz w:val="21"/>
                <w:szCs w:val="21"/>
              </w:rPr>
              <w:t>N1EMS-3014142</w:t>
            </w:r>
          </w:p>
          <w:p>
            <w:pPr>
              <w:numPr>
                <w:ilvl w:val="0"/>
                <w:numId w:val="0"/>
              </w:numPr>
              <w:ind w:left="0" w:leftChars="0" w:firstLine="0" w:firstLineChars="0"/>
              <w:rPr>
                <w:rFonts w:ascii="Times New Roman" w:hAnsi="Times New Roman" w:eastAsia="宋体" w:cs="Times New Roman"/>
                <w:b/>
                <w:color w:val="000000"/>
                <w:kern w:val="2"/>
                <w:sz w:val="21"/>
                <w:szCs w:val="21"/>
                <w:lang w:val="en-US" w:eastAsia="zh-CN" w:bidi="ar-SA"/>
              </w:rPr>
            </w:pPr>
            <w:r>
              <w:rPr>
                <w:rFonts w:hint="eastAsia" w:ascii="宋体" w:hAnsi="宋体" w:eastAsia="宋体" w:cs="宋体"/>
                <w:b w:val="0"/>
                <w:bCs w:val="0"/>
                <w:sz w:val="21"/>
                <w:szCs w:val="21"/>
              </w:rPr>
              <w:t>2021-N1EnMS-1014142</w:t>
            </w:r>
          </w:p>
        </w:tc>
        <w:tc>
          <w:tcPr>
            <w:tcW w:w="2179" w:type="dxa"/>
            <w:vAlign w:val="center"/>
          </w:tcPr>
          <w:p>
            <w:pPr>
              <w:rPr>
                <w:b/>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trPr>
        <w:tc>
          <w:tcPr>
            <w:tcW w:w="1748" w:type="dxa"/>
            <w:vAlign w:val="center"/>
          </w:tcPr>
          <w:p>
            <w:pPr>
              <w:jc w:val="center"/>
              <w:rPr>
                <w:rFonts w:ascii="Times New Roman" w:hAnsi="Times New Roman" w:eastAsia="宋体" w:cs="Times New Roman"/>
                <w:kern w:val="2"/>
                <w:sz w:val="21"/>
                <w:szCs w:val="24"/>
                <w:lang w:val="en-US" w:eastAsia="zh-CN" w:bidi="ar-SA"/>
              </w:rPr>
            </w:pPr>
            <w:r>
              <w:rPr>
                <w:sz w:val="21"/>
                <w:szCs w:val="21"/>
              </w:rPr>
              <w:t>张雨春</w:t>
            </w:r>
          </w:p>
        </w:tc>
        <w:tc>
          <w:tcPr>
            <w:tcW w:w="1089" w:type="dxa"/>
            <w:vAlign w:val="center"/>
          </w:tcPr>
          <w:p>
            <w:pPr>
              <w:jc w:val="left"/>
              <w:rPr>
                <w:rFonts w:hint="default" w:ascii="Times New Roman" w:hAnsi="Times New Roman" w:eastAsia="宋体" w:cs="Times New Roman"/>
                <w:kern w:val="2"/>
                <w:sz w:val="21"/>
                <w:szCs w:val="24"/>
                <w:lang w:val="en-US" w:eastAsia="zh-CN" w:bidi="ar-SA"/>
              </w:rPr>
            </w:pPr>
            <w:r>
              <w:rPr>
                <w:rFonts w:hint="eastAsia" w:cs="Times New Roman"/>
                <w:b/>
                <w:bCs/>
                <w:kern w:val="2"/>
                <w:sz w:val="21"/>
                <w:szCs w:val="24"/>
                <w:lang w:val="en-US" w:eastAsia="zh-CN" w:bidi="ar-SA"/>
              </w:rPr>
              <w:t>专家</w:t>
            </w:r>
          </w:p>
        </w:tc>
        <w:tc>
          <w:tcPr>
            <w:tcW w:w="711" w:type="dxa"/>
            <w:vAlign w:val="center"/>
          </w:tcPr>
          <w:p>
            <w:pPr>
              <w:jc w:val="center"/>
              <w:rPr>
                <w:b/>
                <w:color w:val="000000"/>
                <w:szCs w:val="21"/>
              </w:rPr>
            </w:pPr>
            <w:r>
              <w:rPr>
                <w:sz w:val="21"/>
                <w:szCs w:val="21"/>
              </w:rPr>
              <w:t>男</w:t>
            </w:r>
          </w:p>
        </w:tc>
        <w:tc>
          <w:tcPr>
            <w:tcW w:w="3870" w:type="dxa"/>
            <w:vAlign w:val="center"/>
          </w:tcPr>
          <w:p>
            <w:pPr>
              <w:spacing w:line="240" w:lineRule="exact"/>
              <w:rPr>
                <w:b/>
                <w:color w:val="000000"/>
                <w:szCs w:val="21"/>
              </w:rPr>
            </w:pPr>
            <w:r>
              <w:rPr>
                <w:sz w:val="18"/>
                <w:szCs w:val="18"/>
              </w:rPr>
              <w:t>ISC-JSZJ-304</w:t>
            </w:r>
          </w:p>
        </w:tc>
        <w:tc>
          <w:tcPr>
            <w:tcW w:w="2179" w:type="dxa"/>
            <w:vAlign w:val="center"/>
          </w:tcPr>
          <w:p>
            <w:pPr>
              <w:rPr>
                <w:rFonts w:hint="eastAsia"/>
                <w:b/>
                <w:szCs w:val="21"/>
              </w:rPr>
            </w:pPr>
            <w:bookmarkStart w:id="3" w:name="专业代码"/>
            <w:r>
              <w:rPr>
                <w:rFonts w:hint="eastAsia"/>
                <w:b/>
                <w:szCs w:val="21"/>
              </w:rPr>
              <w:t>E：02.01.00</w:t>
            </w:r>
          </w:p>
          <w:p>
            <w:pPr>
              <w:rPr>
                <w:b/>
                <w:color w:val="000000"/>
                <w:szCs w:val="21"/>
              </w:rPr>
            </w:pPr>
            <w:r>
              <w:rPr>
                <w:rFonts w:hint="eastAsia"/>
                <w:b/>
                <w:szCs w:val="21"/>
              </w:rPr>
              <w:t>EnMS：1.1</w:t>
            </w:r>
            <w:bookmarkEnd w:id="3"/>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trPr>
        <w:tc>
          <w:tcPr>
            <w:tcW w:w="9597" w:type="dxa"/>
            <w:gridSpan w:val="5"/>
            <w:vAlign w:val="center"/>
          </w:tcPr>
          <w:p>
            <w:pPr>
              <w:rPr>
                <w:b/>
                <w:color w:val="000000"/>
                <w:szCs w:val="21"/>
              </w:rPr>
            </w:pPr>
            <w:r>
              <w:rPr>
                <w:rFonts w:hint="eastAsia"/>
                <w:b/>
                <w:color w:val="000000"/>
                <w:szCs w:val="21"/>
              </w:rPr>
              <w:t>与审核组同行人员信息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1748" w:type="dxa"/>
            <w:vAlign w:val="center"/>
          </w:tcPr>
          <w:p>
            <w:pPr>
              <w:rPr>
                <w:b/>
                <w:color w:val="000000"/>
                <w:szCs w:val="21"/>
              </w:rPr>
            </w:pPr>
            <w:r>
              <w:rPr>
                <w:rFonts w:hint="eastAsia"/>
                <w:b/>
                <w:color w:val="000000"/>
                <w:szCs w:val="21"/>
              </w:rPr>
              <w:t>姓名</w:t>
            </w:r>
          </w:p>
        </w:tc>
        <w:tc>
          <w:tcPr>
            <w:tcW w:w="1089" w:type="dxa"/>
            <w:vAlign w:val="center"/>
          </w:tcPr>
          <w:p>
            <w:pPr>
              <w:rPr>
                <w:b/>
                <w:color w:val="000000"/>
                <w:szCs w:val="21"/>
              </w:rPr>
            </w:pPr>
            <w:r>
              <w:rPr>
                <w:rFonts w:hint="eastAsia"/>
                <w:b/>
                <w:color w:val="000000"/>
                <w:szCs w:val="21"/>
              </w:rPr>
              <w:t>作用</w:t>
            </w:r>
          </w:p>
        </w:tc>
        <w:tc>
          <w:tcPr>
            <w:tcW w:w="711" w:type="dxa"/>
            <w:vAlign w:val="center"/>
          </w:tcPr>
          <w:p>
            <w:pPr>
              <w:rPr>
                <w:b/>
                <w:color w:val="000000"/>
                <w:szCs w:val="21"/>
              </w:rPr>
            </w:pPr>
            <w:r>
              <w:rPr>
                <w:rFonts w:hint="eastAsia"/>
                <w:b/>
                <w:color w:val="000000"/>
                <w:szCs w:val="21"/>
              </w:rPr>
              <w:t>性别</w:t>
            </w:r>
          </w:p>
        </w:tc>
        <w:tc>
          <w:tcPr>
            <w:tcW w:w="3870" w:type="dxa"/>
            <w:vAlign w:val="center"/>
          </w:tcPr>
          <w:p>
            <w:pPr>
              <w:rPr>
                <w:b/>
                <w:color w:val="000000"/>
                <w:szCs w:val="21"/>
              </w:rPr>
            </w:pPr>
            <w:r>
              <w:rPr>
                <w:rFonts w:hint="eastAsia"/>
                <w:b/>
                <w:color w:val="000000"/>
                <w:szCs w:val="21"/>
              </w:rPr>
              <w:t>工作单位</w:t>
            </w:r>
          </w:p>
        </w:tc>
        <w:tc>
          <w:tcPr>
            <w:tcW w:w="2179" w:type="dxa"/>
            <w:vAlign w:val="center"/>
          </w:tcPr>
          <w:p>
            <w:pPr>
              <w:rPr>
                <w:b/>
                <w:color w:val="000000"/>
                <w:szCs w:val="21"/>
              </w:rPr>
            </w:pPr>
            <w:r>
              <w:rPr>
                <w:rFonts w:hint="eastAsia"/>
                <w:b/>
                <w:color w:val="000000"/>
                <w:szCs w:val="21"/>
              </w:rPr>
              <w:t>职务/职称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1748" w:type="dxa"/>
            <w:vAlign w:val="center"/>
          </w:tcPr>
          <w:p>
            <w:pPr>
              <w:rPr>
                <w:b/>
                <w:color w:val="000000"/>
                <w:szCs w:val="21"/>
              </w:rPr>
            </w:pPr>
          </w:p>
        </w:tc>
        <w:tc>
          <w:tcPr>
            <w:tcW w:w="1089" w:type="dxa"/>
            <w:vAlign w:val="center"/>
          </w:tcPr>
          <w:p>
            <w:pPr>
              <w:rPr>
                <w:b/>
                <w:color w:val="000000"/>
                <w:szCs w:val="21"/>
              </w:rPr>
            </w:pPr>
            <w:r>
              <w:rPr>
                <w:rFonts w:hint="eastAsia"/>
                <w:b/>
                <w:color w:val="000000"/>
                <w:szCs w:val="21"/>
              </w:rPr>
              <w:t>观察员</w:t>
            </w:r>
          </w:p>
        </w:tc>
        <w:tc>
          <w:tcPr>
            <w:tcW w:w="711" w:type="dxa"/>
            <w:vAlign w:val="center"/>
          </w:tcPr>
          <w:p>
            <w:pPr>
              <w:rPr>
                <w:b/>
                <w:color w:val="000000"/>
                <w:szCs w:val="21"/>
              </w:rPr>
            </w:pPr>
          </w:p>
        </w:tc>
        <w:tc>
          <w:tcPr>
            <w:tcW w:w="3870" w:type="dxa"/>
            <w:vAlign w:val="center"/>
          </w:tcPr>
          <w:p>
            <w:pPr>
              <w:rPr>
                <w:b/>
                <w:color w:val="000000"/>
                <w:szCs w:val="21"/>
              </w:rPr>
            </w:pPr>
          </w:p>
        </w:tc>
        <w:tc>
          <w:tcPr>
            <w:tcW w:w="2179" w:type="dxa"/>
            <w:vAlign w:val="center"/>
          </w:tcPr>
          <w:p>
            <w:pPr>
              <w:rPr>
                <w:b/>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1748" w:type="dxa"/>
            <w:vAlign w:val="center"/>
          </w:tcPr>
          <w:p>
            <w:pPr>
              <w:rPr>
                <w:b/>
                <w:color w:val="000000"/>
                <w:szCs w:val="21"/>
                <w:highlight w:val="green"/>
              </w:rPr>
            </w:pPr>
          </w:p>
        </w:tc>
        <w:tc>
          <w:tcPr>
            <w:tcW w:w="1089" w:type="dxa"/>
            <w:vAlign w:val="center"/>
          </w:tcPr>
          <w:p>
            <w:pPr>
              <w:rPr>
                <w:b/>
                <w:color w:val="000000"/>
                <w:szCs w:val="21"/>
                <w:highlight w:val="green"/>
              </w:rPr>
            </w:pPr>
          </w:p>
        </w:tc>
        <w:tc>
          <w:tcPr>
            <w:tcW w:w="711" w:type="dxa"/>
            <w:vAlign w:val="center"/>
          </w:tcPr>
          <w:p>
            <w:pPr>
              <w:rPr>
                <w:b/>
                <w:color w:val="000000"/>
                <w:szCs w:val="21"/>
                <w:highlight w:val="green"/>
              </w:rPr>
            </w:pPr>
          </w:p>
        </w:tc>
        <w:tc>
          <w:tcPr>
            <w:tcW w:w="3870" w:type="dxa"/>
            <w:vAlign w:val="center"/>
          </w:tcPr>
          <w:p>
            <w:pPr>
              <w:rPr>
                <w:b/>
                <w:color w:val="000000"/>
                <w:szCs w:val="21"/>
                <w:highlight w:val="green"/>
              </w:rPr>
            </w:pPr>
          </w:p>
        </w:tc>
        <w:tc>
          <w:tcPr>
            <w:tcW w:w="2179" w:type="dxa"/>
            <w:vAlign w:val="center"/>
          </w:tcPr>
          <w:p>
            <w:pPr>
              <w:rPr>
                <w:b/>
                <w:color w:val="000000"/>
                <w:szCs w:val="21"/>
                <w:highlight w:val="green"/>
              </w:rPr>
            </w:pPr>
          </w:p>
        </w:tc>
      </w:tr>
    </w:tbl>
    <w:p>
      <w:pPr>
        <w:snapToGrid w:val="0"/>
        <w:spacing w:beforeLines="50"/>
        <w:ind w:firstLine="224" w:firstLineChars="115"/>
        <w:rPr>
          <w:rFonts w:ascii="宋体" w:hAnsi="宋体"/>
          <w:b/>
          <w:color w:val="000000"/>
          <w:spacing w:val="-8"/>
          <w:szCs w:val="21"/>
        </w:rPr>
      </w:pPr>
    </w:p>
    <w:p>
      <w:pPr>
        <w:ind w:left="210" w:leftChars="100" w:firstLine="422" w:firstLineChars="200"/>
        <w:rPr>
          <w:rFonts w:ascii="宋体"/>
          <w:b/>
          <w:color w:val="000000"/>
          <w:spacing w:val="-8"/>
          <w:szCs w:val="21"/>
        </w:rPr>
      </w:pPr>
      <w:r>
        <w:rPr>
          <w:rFonts w:hint="eastAsia" w:ascii="宋体" w:hAnsi="宋体"/>
          <w:b/>
          <w:color w:val="000000"/>
          <w:szCs w:val="21"/>
        </w:rPr>
        <w:t>三、</w:t>
      </w:r>
      <w:r>
        <w:rPr>
          <w:rFonts w:hint="eastAsia" w:ascii="宋体" w:hAnsi="宋体"/>
          <w:b/>
          <w:color w:val="000000"/>
          <w:spacing w:val="-8"/>
          <w:szCs w:val="21"/>
        </w:rPr>
        <w:t>受审核方基本信息</w:t>
      </w:r>
    </w:p>
    <w:tbl>
      <w:tblPr>
        <w:tblStyle w:val="10"/>
        <w:tblW w:w="97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4"/>
        <w:gridCol w:w="835"/>
        <w:gridCol w:w="1552"/>
        <w:gridCol w:w="1313"/>
        <w:gridCol w:w="2180"/>
        <w:gridCol w:w="1007"/>
        <w:gridCol w:w="235"/>
        <w:gridCol w:w="753"/>
        <w:gridCol w:w="10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jc w:val="center"/>
        </w:trPr>
        <w:tc>
          <w:tcPr>
            <w:tcW w:w="1669" w:type="dxa"/>
            <w:gridSpan w:val="2"/>
            <w:vAlign w:val="center"/>
          </w:tcPr>
          <w:p>
            <w:pPr>
              <w:spacing w:line="280" w:lineRule="exact"/>
              <w:jc w:val="center"/>
              <w:rPr>
                <w:rFonts w:ascii="宋体"/>
                <w:b/>
                <w:color w:val="000000"/>
                <w:szCs w:val="21"/>
              </w:rPr>
            </w:pPr>
            <w:r>
              <w:rPr>
                <w:rFonts w:hint="eastAsia" w:ascii="宋体" w:hAnsi="宋体"/>
                <w:b/>
                <w:color w:val="000000"/>
                <w:szCs w:val="21"/>
              </w:rPr>
              <w:t>受审核方名称</w:t>
            </w:r>
          </w:p>
        </w:tc>
        <w:tc>
          <w:tcPr>
            <w:tcW w:w="8058" w:type="dxa"/>
            <w:gridSpan w:val="7"/>
          </w:tcPr>
          <w:p>
            <w:pPr>
              <w:spacing w:line="280" w:lineRule="exact"/>
              <w:rPr>
                <w:rFonts w:ascii="宋体"/>
                <w:b/>
                <w:color w:val="000000"/>
                <w:szCs w:val="21"/>
              </w:rPr>
            </w:pPr>
            <w:r>
              <w:rPr>
                <w:color w:val="000000"/>
                <w:szCs w:val="21"/>
              </w:rPr>
              <w:t>内蒙古恒东集团汇隆煤炭有限责任公司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1669" w:type="dxa"/>
            <w:gridSpan w:val="2"/>
            <w:vAlign w:val="center"/>
          </w:tcPr>
          <w:p>
            <w:pPr>
              <w:spacing w:line="280" w:lineRule="exact"/>
              <w:jc w:val="center"/>
              <w:rPr>
                <w:rFonts w:ascii="宋体"/>
                <w:b/>
                <w:color w:val="000000"/>
                <w:szCs w:val="21"/>
              </w:rPr>
            </w:pPr>
            <w:r>
              <w:rPr>
                <w:rFonts w:hint="eastAsia" w:ascii="宋体" w:hAnsi="宋体"/>
                <w:b/>
                <w:color w:val="000000"/>
                <w:szCs w:val="21"/>
              </w:rPr>
              <w:t>注册地址</w:t>
            </w:r>
          </w:p>
        </w:tc>
        <w:tc>
          <w:tcPr>
            <w:tcW w:w="5045" w:type="dxa"/>
            <w:gridSpan w:val="3"/>
          </w:tcPr>
          <w:p>
            <w:pPr>
              <w:spacing w:line="280" w:lineRule="exact"/>
              <w:rPr>
                <w:rFonts w:ascii="宋体"/>
                <w:b/>
                <w:color w:val="000000"/>
                <w:szCs w:val="21"/>
              </w:rPr>
            </w:pPr>
            <w:bookmarkStart w:id="4" w:name="注册地址"/>
            <w:r>
              <w:t>内蒙古自治区准格尔旗龙口镇公盖梁村</w:t>
            </w:r>
            <w:bookmarkEnd w:id="4"/>
          </w:p>
        </w:tc>
        <w:tc>
          <w:tcPr>
            <w:tcW w:w="1242" w:type="dxa"/>
            <w:gridSpan w:val="2"/>
            <w:vMerge w:val="restart"/>
            <w:vAlign w:val="center"/>
          </w:tcPr>
          <w:p>
            <w:pPr>
              <w:spacing w:line="280" w:lineRule="exact"/>
              <w:jc w:val="center"/>
              <w:rPr>
                <w:rFonts w:ascii="宋体"/>
                <w:b/>
                <w:color w:val="000000"/>
                <w:szCs w:val="21"/>
              </w:rPr>
            </w:pPr>
            <w:r>
              <w:rPr>
                <w:rFonts w:hint="eastAsia" w:ascii="宋体" w:hAnsi="宋体"/>
                <w:b/>
                <w:color w:val="000000"/>
                <w:szCs w:val="21"/>
              </w:rPr>
              <w:t>邮编</w:t>
            </w:r>
          </w:p>
        </w:tc>
        <w:tc>
          <w:tcPr>
            <w:tcW w:w="1771" w:type="dxa"/>
            <w:gridSpan w:val="2"/>
          </w:tcPr>
          <w:p>
            <w:pPr>
              <w:spacing w:line="280" w:lineRule="exact"/>
            </w:pPr>
            <w:bookmarkStart w:id="5" w:name="注册邮编"/>
            <w:r>
              <w:t>010499</w:t>
            </w:r>
            <w:bookmarkEnd w:id="5"/>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jc w:val="center"/>
        </w:trPr>
        <w:tc>
          <w:tcPr>
            <w:tcW w:w="1669" w:type="dxa"/>
            <w:gridSpan w:val="2"/>
            <w:vAlign w:val="center"/>
          </w:tcPr>
          <w:p>
            <w:pPr>
              <w:spacing w:line="280" w:lineRule="exact"/>
              <w:jc w:val="center"/>
              <w:rPr>
                <w:rFonts w:ascii="宋体"/>
                <w:b/>
                <w:color w:val="000000"/>
                <w:szCs w:val="21"/>
              </w:rPr>
            </w:pPr>
            <w:r>
              <w:rPr>
                <w:rFonts w:hint="eastAsia" w:ascii="宋体" w:hAnsi="宋体"/>
                <w:b/>
                <w:color w:val="000000"/>
                <w:szCs w:val="21"/>
              </w:rPr>
              <w:t>经营地址</w:t>
            </w:r>
          </w:p>
        </w:tc>
        <w:tc>
          <w:tcPr>
            <w:tcW w:w="5045" w:type="dxa"/>
            <w:gridSpan w:val="3"/>
          </w:tcPr>
          <w:p>
            <w:pPr>
              <w:spacing w:line="280" w:lineRule="exact"/>
              <w:rPr>
                <w:rFonts w:ascii="宋体"/>
                <w:b/>
                <w:color w:val="000000"/>
                <w:szCs w:val="21"/>
              </w:rPr>
            </w:pPr>
            <w:bookmarkStart w:id="6" w:name="生产地址"/>
            <w:r>
              <w:t>内蒙古自治区鄂尔多斯市准格尔旗龙口镇公盖梁村</w:t>
            </w:r>
            <w:bookmarkEnd w:id="6"/>
          </w:p>
        </w:tc>
        <w:tc>
          <w:tcPr>
            <w:tcW w:w="1242" w:type="dxa"/>
            <w:gridSpan w:val="2"/>
            <w:vMerge w:val="continue"/>
            <w:vAlign w:val="center"/>
          </w:tcPr>
          <w:p>
            <w:pPr>
              <w:spacing w:line="280" w:lineRule="exact"/>
              <w:jc w:val="center"/>
              <w:rPr>
                <w:rFonts w:ascii="宋体"/>
                <w:b/>
                <w:color w:val="000000"/>
                <w:szCs w:val="21"/>
              </w:rPr>
            </w:pPr>
          </w:p>
        </w:tc>
        <w:tc>
          <w:tcPr>
            <w:tcW w:w="1771" w:type="dxa"/>
            <w:gridSpan w:val="2"/>
          </w:tcPr>
          <w:p>
            <w:pPr>
              <w:spacing w:line="280" w:lineRule="exact"/>
            </w:pPr>
            <w:r>
              <w:t>010499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jc w:val="center"/>
        </w:trPr>
        <w:tc>
          <w:tcPr>
            <w:tcW w:w="1669" w:type="dxa"/>
            <w:gridSpan w:val="2"/>
            <w:vAlign w:val="center"/>
          </w:tcPr>
          <w:p>
            <w:pPr>
              <w:spacing w:line="280" w:lineRule="exact"/>
              <w:jc w:val="center"/>
              <w:rPr>
                <w:rFonts w:ascii="宋体"/>
                <w:b/>
                <w:color w:val="000000"/>
                <w:szCs w:val="21"/>
              </w:rPr>
            </w:pPr>
            <w:r>
              <w:rPr>
                <w:rFonts w:hint="eastAsia" w:ascii="宋体" w:hAnsi="宋体"/>
                <w:b/>
                <w:color w:val="000000"/>
                <w:szCs w:val="21"/>
              </w:rPr>
              <w:t>联系人</w:t>
            </w:r>
          </w:p>
        </w:tc>
        <w:tc>
          <w:tcPr>
            <w:tcW w:w="1552" w:type="dxa"/>
          </w:tcPr>
          <w:p>
            <w:pPr>
              <w:spacing w:line="280" w:lineRule="exact"/>
              <w:rPr>
                <w:rFonts w:ascii="宋体"/>
                <w:b/>
                <w:color w:val="000000"/>
                <w:szCs w:val="21"/>
              </w:rPr>
            </w:pPr>
            <w:bookmarkStart w:id="7" w:name="联系人"/>
            <w:r>
              <w:t>王建军</w:t>
            </w:r>
            <w:bookmarkEnd w:id="7"/>
          </w:p>
        </w:tc>
        <w:tc>
          <w:tcPr>
            <w:tcW w:w="1313" w:type="dxa"/>
            <w:vAlign w:val="center"/>
          </w:tcPr>
          <w:p>
            <w:pPr>
              <w:spacing w:line="280" w:lineRule="exact"/>
              <w:jc w:val="center"/>
              <w:rPr>
                <w:rFonts w:ascii="宋体"/>
                <w:b/>
                <w:color w:val="000000"/>
                <w:szCs w:val="21"/>
              </w:rPr>
            </w:pPr>
            <w:r>
              <w:rPr>
                <w:rFonts w:hint="eastAsia" w:ascii="宋体" w:hAnsi="宋体"/>
                <w:b/>
                <w:color w:val="000000"/>
                <w:szCs w:val="21"/>
              </w:rPr>
              <w:t>电话</w:t>
            </w:r>
            <w:r>
              <w:rPr>
                <w:rFonts w:ascii="宋体"/>
                <w:b/>
                <w:color w:val="000000"/>
                <w:szCs w:val="21"/>
              </w:rPr>
              <w:t>.</w:t>
            </w:r>
          </w:p>
        </w:tc>
        <w:tc>
          <w:tcPr>
            <w:tcW w:w="2180" w:type="dxa"/>
            <w:vAlign w:val="center"/>
          </w:tcPr>
          <w:p>
            <w:pPr>
              <w:spacing w:line="280" w:lineRule="exact"/>
              <w:jc w:val="center"/>
              <w:rPr>
                <w:rFonts w:ascii="宋体"/>
                <w:b/>
                <w:color w:val="000000"/>
                <w:szCs w:val="21"/>
              </w:rPr>
            </w:pPr>
            <w:r>
              <w:rPr>
                <w:rFonts w:ascii="宋体" w:hAnsi="宋体"/>
              </w:rPr>
              <w:t xml:space="preserve"> </w:t>
            </w:r>
            <w:bookmarkStart w:id="8" w:name="联系人手机"/>
            <w:r>
              <w:t>15804816868</w:t>
            </w:r>
            <w:bookmarkEnd w:id="8"/>
          </w:p>
        </w:tc>
        <w:tc>
          <w:tcPr>
            <w:tcW w:w="1242" w:type="dxa"/>
            <w:gridSpan w:val="2"/>
            <w:vAlign w:val="center"/>
          </w:tcPr>
          <w:p>
            <w:pPr>
              <w:spacing w:line="280" w:lineRule="exact"/>
              <w:jc w:val="center"/>
              <w:rPr>
                <w:rFonts w:ascii="宋体"/>
                <w:b/>
                <w:color w:val="000000"/>
                <w:szCs w:val="21"/>
              </w:rPr>
            </w:pPr>
            <w:r>
              <w:rPr>
                <w:rFonts w:hint="eastAsia" w:ascii="宋体" w:hAnsi="宋体"/>
                <w:b/>
                <w:color w:val="000000"/>
                <w:szCs w:val="21"/>
              </w:rPr>
              <w:t>传真</w:t>
            </w:r>
          </w:p>
        </w:tc>
        <w:tc>
          <w:tcPr>
            <w:tcW w:w="1771" w:type="dxa"/>
            <w:gridSpan w:val="2"/>
          </w:tcPr>
          <w:p>
            <w:pPr>
              <w:spacing w:line="280" w:lineRule="exact"/>
              <w:rPr>
                <w:rFonts w:ascii="宋体"/>
                <w:b/>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9" w:type="dxa"/>
            <w:gridSpan w:val="2"/>
            <w:vAlign w:val="center"/>
          </w:tcPr>
          <w:p>
            <w:pPr>
              <w:jc w:val="center"/>
              <w:rPr>
                <w:rFonts w:ascii="宋体"/>
                <w:b/>
                <w:color w:val="000000"/>
                <w:szCs w:val="21"/>
              </w:rPr>
            </w:pPr>
            <w:r>
              <w:rPr>
                <w:rFonts w:hint="eastAsia" w:ascii="宋体" w:hAnsi="宋体"/>
                <w:b/>
                <w:color w:val="000000"/>
                <w:szCs w:val="21"/>
              </w:rPr>
              <w:t>法人代表</w:t>
            </w:r>
          </w:p>
        </w:tc>
        <w:tc>
          <w:tcPr>
            <w:tcW w:w="1552" w:type="dxa"/>
          </w:tcPr>
          <w:p>
            <w:pPr>
              <w:rPr>
                <w:rFonts w:ascii="宋体"/>
                <w:b/>
                <w:color w:val="000000"/>
                <w:szCs w:val="21"/>
              </w:rPr>
            </w:pPr>
            <w:bookmarkStart w:id="9" w:name="法人"/>
            <w:r>
              <w:t>王宏伟</w:t>
            </w:r>
            <w:bookmarkEnd w:id="9"/>
          </w:p>
        </w:tc>
        <w:tc>
          <w:tcPr>
            <w:tcW w:w="1313" w:type="dxa"/>
            <w:vAlign w:val="center"/>
          </w:tcPr>
          <w:p>
            <w:pPr>
              <w:jc w:val="center"/>
              <w:rPr>
                <w:rFonts w:ascii="宋体"/>
                <w:b/>
                <w:color w:val="000000"/>
                <w:szCs w:val="21"/>
              </w:rPr>
            </w:pPr>
            <w:r>
              <w:rPr>
                <w:rFonts w:hint="eastAsia" w:ascii="宋体" w:hAnsi="宋体"/>
                <w:b/>
                <w:color w:val="000000"/>
                <w:szCs w:val="21"/>
              </w:rPr>
              <w:t>管理者代表</w:t>
            </w:r>
          </w:p>
        </w:tc>
        <w:tc>
          <w:tcPr>
            <w:tcW w:w="2180" w:type="dxa"/>
          </w:tcPr>
          <w:p>
            <w:pPr>
              <w:rPr>
                <w:rFonts w:ascii="宋体"/>
                <w:b/>
                <w:color w:val="000000"/>
                <w:szCs w:val="21"/>
              </w:rPr>
            </w:pPr>
          </w:p>
        </w:tc>
        <w:tc>
          <w:tcPr>
            <w:tcW w:w="1242" w:type="dxa"/>
            <w:gridSpan w:val="2"/>
          </w:tcPr>
          <w:p>
            <w:pPr>
              <w:jc w:val="center"/>
              <w:rPr>
                <w:rFonts w:ascii="宋体"/>
                <w:b/>
                <w:color w:val="000000"/>
                <w:szCs w:val="21"/>
              </w:rPr>
            </w:pPr>
            <w:r>
              <w:rPr>
                <w:rFonts w:hint="eastAsia" w:ascii="宋体"/>
                <w:b/>
                <w:color w:val="000000"/>
                <w:szCs w:val="21"/>
              </w:rPr>
              <w:t>邮箱</w:t>
            </w:r>
          </w:p>
        </w:tc>
        <w:tc>
          <w:tcPr>
            <w:tcW w:w="1771" w:type="dxa"/>
            <w:gridSpan w:val="2"/>
          </w:tcPr>
          <w:p>
            <w:pPr>
              <w:rPr>
                <w:rFonts w:ascii="宋体"/>
                <w:b/>
                <w:color w:val="000000"/>
                <w:szCs w:val="21"/>
              </w:rPr>
            </w:pPr>
            <w:bookmarkStart w:id="10" w:name="联系人邮箱"/>
            <w:r>
              <w:rPr>
                <w:sz w:val="21"/>
                <w:szCs w:val="21"/>
              </w:rPr>
              <w:t>938516868@qq.com</w:t>
            </w:r>
            <w:bookmarkEnd w:id="1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jc w:val="center"/>
        </w:trPr>
        <w:tc>
          <w:tcPr>
            <w:tcW w:w="1669" w:type="dxa"/>
            <w:gridSpan w:val="2"/>
            <w:vMerge w:val="restart"/>
          </w:tcPr>
          <w:p>
            <w:pPr>
              <w:tabs>
                <w:tab w:val="left" w:pos="360"/>
              </w:tabs>
              <w:ind w:left="360" w:hanging="360"/>
              <w:rPr>
                <w:rFonts w:ascii="宋体"/>
                <w:b/>
                <w:color w:val="000000"/>
                <w:szCs w:val="21"/>
              </w:rPr>
            </w:pPr>
            <w:r>
              <w:rPr>
                <w:rFonts w:hint="eastAsia" w:ascii="宋体" w:hAnsi="宋体"/>
                <w:b/>
                <w:color w:val="000000"/>
                <w:szCs w:val="21"/>
              </w:rPr>
              <w:t>受审核方产品</w:t>
            </w:r>
            <w:r>
              <w:rPr>
                <w:rFonts w:ascii="宋体" w:hAnsi="宋体"/>
                <w:b/>
                <w:color w:val="000000"/>
                <w:szCs w:val="21"/>
              </w:rPr>
              <w:t>/</w:t>
            </w:r>
            <w:r>
              <w:rPr>
                <w:rFonts w:hint="eastAsia" w:ascii="宋体" w:hAnsi="宋体"/>
                <w:b/>
                <w:color w:val="000000"/>
                <w:szCs w:val="21"/>
              </w:rPr>
              <w:t>服务</w:t>
            </w:r>
          </w:p>
        </w:tc>
        <w:tc>
          <w:tcPr>
            <w:tcW w:w="8058" w:type="dxa"/>
            <w:gridSpan w:val="7"/>
          </w:tcPr>
          <w:p>
            <w:pPr>
              <w:tabs>
                <w:tab w:val="left" w:pos="360"/>
              </w:tabs>
              <w:ind w:left="360" w:hanging="360"/>
              <w:rPr>
                <w:rFonts w:ascii="宋体" w:hAnsi="宋体"/>
                <w:b/>
                <w:color w:val="000000"/>
                <w:szCs w:val="21"/>
              </w:rPr>
            </w:pPr>
            <w:r>
              <w:rPr>
                <w:rFonts w:hint="eastAsia" w:ascii="宋体" w:hAnsi="宋体"/>
                <w:b/>
                <w:color w:val="000000"/>
                <w:szCs w:val="21"/>
              </w:rPr>
              <w:t>产品：</w:t>
            </w:r>
          </w:p>
          <w:p>
            <w:pPr>
              <w:tabs>
                <w:tab w:val="left" w:pos="360"/>
              </w:tabs>
              <w:ind w:left="360" w:hanging="360"/>
              <w:rPr>
                <w:rFonts w:ascii="宋体" w:hAnsi="宋体"/>
                <w:b/>
                <w:color w:val="000000"/>
                <w:szCs w:val="21"/>
              </w:rPr>
            </w:pPr>
            <w:r>
              <w:t>露天煤矿的开采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 w:hRule="atLeast"/>
          <w:jc w:val="center"/>
        </w:trPr>
        <w:tc>
          <w:tcPr>
            <w:tcW w:w="1669" w:type="dxa"/>
            <w:gridSpan w:val="2"/>
            <w:vMerge w:val="continue"/>
          </w:tcPr>
          <w:p>
            <w:pPr>
              <w:tabs>
                <w:tab w:val="left" w:pos="360"/>
              </w:tabs>
              <w:ind w:left="360" w:hanging="360"/>
              <w:rPr>
                <w:rFonts w:ascii="宋体" w:hAnsi="宋体"/>
                <w:b/>
                <w:color w:val="000000"/>
                <w:szCs w:val="21"/>
              </w:rPr>
            </w:pPr>
          </w:p>
        </w:tc>
        <w:tc>
          <w:tcPr>
            <w:tcW w:w="8058" w:type="dxa"/>
            <w:gridSpan w:val="7"/>
          </w:tcPr>
          <w:p>
            <w:pPr>
              <w:tabs>
                <w:tab w:val="left" w:pos="360"/>
              </w:tabs>
              <w:ind w:left="360" w:hanging="360"/>
              <w:rPr>
                <w:rFonts w:ascii="宋体" w:hAnsi="宋体"/>
                <w:b/>
                <w:color w:val="000000"/>
                <w:szCs w:val="21"/>
              </w:rPr>
            </w:pPr>
            <w:r>
              <w:rPr>
                <w:rFonts w:hint="eastAsia" w:ascii="宋体" w:hAnsi="宋体"/>
                <w:b/>
                <w:color w:val="000000"/>
                <w:szCs w:val="21"/>
              </w:rPr>
              <w:t>服务：</w:t>
            </w:r>
          </w:p>
          <w:p>
            <w:pPr>
              <w:tabs>
                <w:tab w:val="left" w:pos="360"/>
              </w:tabs>
              <w:ind w:left="360" w:hanging="360"/>
              <w:rPr>
                <w:rFonts w:ascii="宋体" w:hAnsi="宋体"/>
                <w:b/>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1669" w:type="dxa"/>
            <w:gridSpan w:val="2"/>
            <w:shd w:val="clear" w:color="auto" w:fill="auto"/>
          </w:tcPr>
          <w:p>
            <w:pPr>
              <w:tabs>
                <w:tab w:val="left" w:pos="0"/>
              </w:tabs>
              <w:rPr>
                <w:rFonts w:ascii="宋体" w:hAnsi="宋体"/>
                <w:color w:val="000000"/>
                <w:szCs w:val="21"/>
              </w:rPr>
            </w:pPr>
            <w:r>
              <w:rPr>
                <w:rFonts w:hint="eastAsia" w:ascii="宋体" w:hAnsi="宋体"/>
                <w:color w:val="000000"/>
                <w:szCs w:val="21"/>
              </w:rPr>
              <w:t>生产/服务提供流程简图</w:t>
            </w:r>
          </w:p>
        </w:tc>
        <w:tc>
          <w:tcPr>
            <w:tcW w:w="8058" w:type="dxa"/>
            <w:gridSpan w:val="7"/>
            <w:shd w:val="clear" w:color="auto" w:fill="auto"/>
          </w:tcPr>
          <w:p>
            <w:pPr>
              <w:rPr>
                <w:rFonts w:hint="eastAsia" w:ascii="宋体" w:hAnsi="宋体" w:cs="Times New Roman"/>
                <w:b w:val="0"/>
                <w:bCs/>
                <w:color w:val="000000"/>
                <w:szCs w:val="21"/>
                <w:lang w:val="en-US" w:eastAsia="zh-CN"/>
              </w:rPr>
            </w:pPr>
            <w:r>
              <w:rPr>
                <w:rFonts w:hint="eastAsia" w:ascii="宋体" w:hAnsi="宋体" w:cs="Times New Roman"/>
                <w:b w:val="0"/>
                <w:bCs/>
                <w:color w:val="000000"/>
                <w:szCs w:val="21"/>
                <w:lang w:val="en-US" w:eastAsia="zh-CN"/>
              </w:rPr>
              <w:t>开采设计→土方剥离→开采→运输→破碎→储运</w:t>
            </w:r>
          </w:p>
          <w:p>
            <w:pPr>
              <w:rPr>
                <w:rFonts w:ascii="宋体"/>
                <w:color w:val="000000"/>
                <w:szCs w:val="21"/>
              </w:rPr>
            </w:pPr>
            <w:r>
              <w:rPr>
                <w:rFonts w:hint="eastAsia" w:ascii="宋体" w:hAnsi="宋体" w:cs="Times New Roman"/>
                <w:b w:val="0"/>
                <w:bCs/>
                <w:color w:val="000000"/>
                <w:szCs w:val="21"/>
                <w:lang w:val="en-US" w:eastAsia="zh-CN"/>
              </w:rPr>
              <w:t>外包过程：土方剥离→开采→运输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0" w:hRule="atLeast"/>
          <w:jc w:val="center"/>
        </w:trPr>
        <w:tc>
          <w:tcPr>
            <w:tcW w:w="9727" w:type="dxa"/>
            <w:gridSpan w:val="9"/>
            <w:vAlign w:val="center"/>
          </w:tcPr>
          <w:p>
            <w:pPr>
              <w:rPr>
                <w:rFonts w:ascii="宋体"/>
                <w:b/>
                <w:color w:val="000000"/>
                <w:spacing w:val="-10"/>
                <w:szCs w:val="21"/>
              </w:rPr>
            </w:pPr>
            <w:r>
              <w:rPr>
                <w:rFonts w:hint="eastAsia" w:ascii="宋体" w:hAnsi="宋体"/>
                <w:b/>
                <w:color w:val="000000"/>
                <w:szCs w:val="21"/>
              </w:rPr>
              <w:t>确认受审核方管理体系覆盖的查产品范围与现场运作情况是否一致；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834" w:type="dxa"/>
            <w:vMerge w:val="restart"/>
            <w:vAlign w:val="center"/>
          </w:tcPr>
          <w:p>
            <w:pPr>
              <w:spacing w:line="280" w:lineRule="exact"/>
              <w:jc w:val="center"/>
              <w:rPr>
                <w:rFonts w:ascii="宋体"/>
                <w:b/>
                <w:color w:val="000000"/>
                <w:szCs w:val="21"/>
              </w:rPr>
            </w:pPr>
            <w:r>
              <w:rPr>
                <w:rFonts w:hint="eastAsia" w:ascii="宋体" w:hAnsi="宋体"/>
                <w:b/>
                <w:color w:val="000000"/>
                <w:szCs w:val="21"/>
              </w:rPr>
              <w:t>初定的管理体系认证范围</w:t>
            </w:r>
          </w:p>
          <w:p>
            <w:pPr>
              <w:spacing w:line="280" w:lineRule="exact"/>
              <w:jc w:val="center"/>
              <w:rPr>
                <w:rFonts w:ascii="宋体"/>
                <w:b/>
                <w:color w:val="000000"/>
                <w:szCs w:val="21"/>
              </w:rPr>
            </w:pPr>
          </w:p>
        </w:tc>
        <w:tc>
          <w:tcPr>
            <w:tcW w:w="835" w:type="dxa"/>
            <w:vAlign w:val="center"/>
          </w:tcPr>
          <w:p>
            <w:pPr>
              <w:spacing w:line="280" w:lineRule="exact"/>
              <w:jc w:val="center"/>
              <w:rPr>
                <w:rFonts w:ascii="宋体"/>
                <w:b/>
                <w:color w:val="000000"/>
                <w:szCs w:val="21"/>
              </w:rPr>
            </w:pPr>
            <w:r>
              <w:rPr>
                <w:rFonts w:hint="eastAsia" w:ascii="宋体"/>
                <w:b/>
                <w:color w:val="000000"/>
                <w:szCs w:val="21"/>
              </w:rPr>
              <w:t>体系</w:t>
            </w:r>
          </w:p>
        </w:tc>
        <w:tc>
          <w:tcPr>
            <w:tcW w:w="6052" w:type="dxa"/>
            <w:gridSpan w:val="4"/>
            <w:vAlign w:val="center"/>
          </w:tcPr>
          <w:p>
            <w:pPr>
              <w:spacing w:line="400" w:lineRule="exact"/>
              <w:rPr>
                <w:rFonts w:ascii="宋体" w:hAnsi="宋体"/>
                <w:b/>
                <w:color w:val="000000"/>
                <w:szCs w:val="21"/>
              </w:rPr>
            </w:pPr>
          </w:p>
        </w:tc>
        <w:tc>
          <w:tcPr>
            <w:tcW w:w="2006" w:type="dxa"/>
            <w:gridSpan w:val="3"/>
            <w:vAlign w:val="center"/>
          </w:tcPr>
          <w:p>
            <w:pPr>
              <w:spacing w:line="400" w:lineRule="exact"/>
              <w:rPr>
                <w:rFonts w:ascii="宋体" w:hAnsi="宋体"/>
                <w:b/>
                <w:color w:val="000000"/>
                <w:szCs w:val="21"/>
              </w:rPr>
            </w:pPr>
            <w:r>
              <w:rPr>
                <w:rFonts w:hint="eastAsia" w:ascii="宋体" w:hAnsi="宋体"/>
                <w:b/>
                <w:color w:val="000000"/>
                <w:szCs w:val="21"/>
              </w:rPr>
              <w:t>专业代码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834" w:type="dxa"/>
            <w:vMerge w:val="continue"/>
            <w:vAlign w:val="center"/>
          </w:tcPr>
          <w:p>
            <w:pPr>
              <w:spacing w:line="400" w:lineRule="exact"/>
              <w:rPr>
                <w:szCs w:val="21"/>
              </w:rPr>
            </w:pPr>
          </w:p>
        </w:tc>
        <w:tc>
          <w:tcPr>
            <w:tcW w:w="835" w:type="dxa"/>
            <w:vAlign w:val="center"/>
          </w:tcPr>
          <w:p>
            <w:pPr>
              <w:spacing w:line="400" w:lineRule="exact"/>
              <w:rPr>
                <w:rFonts w:ascii="宋体"/>
                <w:b/>
                <w:color w:val="000000"/>
                <w:szCs w:val="21"/>
              </w:rPr>
            </w:pPr>
            <w:r>
              <w:rPr>
                <w:rFonts w:ascii="宋体" w:hAnsi="宋体"/>
                <w:b/>
                <w:color w:val="000000"/>
                <w:szCs w:val="21"/>
              </w:rPr>
              <w:t>QMS</w:t>
            </w:r>
          </w:p>
        </w:tc>
        <w:tc>
          <w:tcPr>
            <w:tcW w:w="6052" w:type="dxa"/>
            <w:gridSpan w:val="4"/>
            <w:vAlign w:val="center"/>
          </w:tcPr>
          <w:p>
            <w:pPr>
              <w:spacing w:line="400" w:lineRule="exact"/>
              <w:rPr>
                <w:rFonts w:ascii="宋体" w:hAnsi="宋体"/>
                <w:b/>
                <w:color w:val="000000"/>
                <w:szCs w:val="21"/>
              </w:rPr>
            </w:pPr>
          </w:p>
        </w:tc>
        <w:tc>
          <w:tcPr>
            <w:tcW w:w="2006" w:type="dxa"/>
            <w:gridSpan w:val="3"/>
            <w:vAlign w:val="center"/>
          </w:tcPr>
          <w:p>
            <w:pPr>
              <w:spacing w:line="400" w:lineRule="exact"/>
              <w:rPr>
                <w:rFonts w:ascii="宋体" w:hAnsi="宋体"/>
                <w:b/>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834" w:type="dxa"/>
            <w:vMerge w:val="continue"/>
            <w:vAlign w:val="center"/>
          </w:tcPr>
          <w:p>
            <w:pPr>
              <w:spacing w:line="400" w:lineRule="exact"/>
              <w:rPr>
                <w:rFonts w:ascii="宋体" w:hAnsi="宋体"/>
                <w:b/>
                <w:color w:val="000000"/>
                <w:szCs w:val="21"/>
              </w:rPr>
            </w:pPr>
          </w:p>
        </w:tc>
        <w:tc>
          <w:tcPr>
            <w:tcW w:w="835" w:type="dxa"/>
            <w:vAlign w:val="center"/>
          </w:tcPr>
          <w:p>
            <w:pPr>
              <w:spacing w:line="400" w:lineRule="exact"/>
              <w:rPr>
                <w:rFonts w:ascii="宋体" w:hAnsi="宋体"/>
                <w:b/>
                <w:color w:val="000000"/>
                <w:szCs w:val="21"/>
              </w:rPr>
            </w:pPr>
            <w:r>
              <w:rPr>
                <w:rFonts w:hint="eastAsia" w:ascii="宋体" w:hAnsi="宋体"/>
                <w:b/>
                <w:color w:val="000000"/>
                <w:szCs w:val="21"/>
              </w:rPr>
              <w:t>Ec</w:t>
            </w:r>
            <w:r>
              <w:rPr>
                <w:rFonts w:ascii="宋体" w:hAnsi="宋体"/>
                <w:b/>
                <w:color w:val="000000"/>
                <w:szCs w:val="21"/>
              </w:rPr>
              <w:t>MS</w:t>
            </w:r>
          </w:p>
        </w:tc>
        <w:tc>
          <w:tcPr>
            <w:tcW w:w="6052" w:type="dxa"/>
            <w:gridSpan w:val="4"/>
            <w:vAlign w:val="center"/>
          </w:tcPr>
          <w:p>
            <w:pPr>
              <w:spacing w:line="400" w:lineRule="exact"/>
              <w:rPr>
                <w:rFonts w:ascii="宋体" w:hAnsi="宋体"/>
                <w:b/>
                <w:color w:val="000000"/>
                <w:szCs w:val="21"/>
              </w:rPr>
            </w:pPr>
          </w:p>
        </w:tc>
        <w:tc>
          <w:tcPr>
            <w:tcW w:w="2006" w:type="dxa"/>
            <w:gridSpan w:val="3"/>
            <w:vAlign w:val="center"/>
          </w:tcPr>
          <w:p>
            <w:pPr>
              <w:spacing w:line="400" w:lineRule="exact"/>
              <w:rPr>
                <w:rFonts w:ascii="宋体" w:hAnsi="宋体"/>
                <w:b/>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834" w:type="dxa"/>
            <w:vMerge w:val="continue"/>
            <w:vAlign w:val="center"/>
          </w:tcPr>
          <w:p>
            <w:pPr>
              <w:spacing w:line="400" w:lineRule="exact"/>
              <w:rPr>
                <w:rFonts w:ascii="宋体" w:hAnsi="宋体"/>
                <w:b/>
                <w:color w:val="000000"/>
                <w:szCs w:val="21"/>
              </w:rPr>
            </w:pPr>
          </w:p>
        </w:tc>
        <w:tc>
          <w:tcPr>
            <w:tcW w:w="835" w:type="dxa"/>
            <w:vAlign w:val="center"/>
          </w:tcPr>
          <w:p>
            <w:pPr>
              <w:spacing w:line="400" w:lineRule="exact"/>
              <w:rPr>
                <w:rFonts w:ascii="宋体" w:hAnsi="宋体"/>
                <w:b/>
                <w:color w:val="000000"/>
                <w:szCs w:val="21"/>
              </w:rPr>
            </w:pPr>
            <w:r>
              <w:rPr>
                <w:rFonts w:ascii="宋体" w:hAnsi="宋体"/>
                <w:b/>
                <w:color w:val="000000"/>
                <w:szCs w:val="21"/>
              </w:rPr>
              <w:t>EMS</w:t>
            </w:r>
          </w:p>
        </w:tc>
        <w:tc>
          <w:tcPr>
            <w:tcW w:w="6052" w:type="dxa"/>
            <w:gridSpan w:val="4"/>
            <w:vAlign w:val="center"/>
          </w:tcPr>
          <w:p>
            <w:pPr>
              <w:rPr>
                <w:rFonts w:ascii="宋体" w:hAnsi="宋体"/>
                <w:b/>
                <w:color w:val="000000"/>
                <w:szCs w:val="21"/>
              </w:rPr>
            </w:pPr>
            <w:bookmarkStart w:id="11" w:name="审核范围"/>
            <w:r>
              <w:rPr>
                <w:rFonts w:hint="eastAsia" w:ascii="宋体" w:hAnsi="宋体"/>
                <w:szCs w:val="21"/>
              </w:rPr>
              <w:t>露天煤矿的开采（限许可范围内）所涉及场所的相关环境管理活动</w:t>
            </w:r>
            <w:bookmarkEnd w:id="11"/>
          </w:p>
        </w:tc>
        <w:tc>
          <w:tcPr>
            <w:tcW w:w="2006" w:type="dxa"/>
            <w:gridSpan w:val="3"/>
            <w:vAlign w:val="center"/>
          </w:tcPr>
          <w:p>
            <w:pPr>
              <w:rPr>
                <w:rFonts w:hint="eastAsia" w:ascii="宋体" w:hAnsi="宋体" w:cs="Times New Roman"/>
                <w:szCs w:val="21"/>
              </w:rPr>
            </w:pPr>
            <w:r>
              <w:rPr>
                <w:rFonts w:hint="eastAsia" w:ascii="宋体" w:hAnsi="宋体" w:cs="Times New Roman"/>
                <w:szCs w:val="21"/>
              </w:rPr>
              <w:t>02.01.00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834" w:type="dxa"/>
            <w:vMerge w:val="continue"/>
            <w:vAlign w:val="center"/>
          </w:tcPr>
          <w:p>
            <w:pPr>
              <w:spacing w:line="400" w:lineRule="exact"/>
              <w:rPr>
                <w:rFonts w:ascii="宋体" w:hAnsi="宋体"/>
                <w:b/>
                <w:color w:val="000000"/>
                <w:szCs w:val="21"/>
              </w:rPr>
            </w:pPr>
          </w:p>
        </w:tc>
        <w:tc>
          <w:tcPr>
            <w:tcW w:w="835" w:type="dxa"/>
            <w:vAlign w:val="center"/>
          </w:tcPr>
          <w:p>
            <w:pPr>
              <w:spacing w:line="400" w:lineRule="exact"/>
              <w:rPr>
                <w:rFonts w:ascii="宋体" w:hAnsi="宋体"/>
                <w:b/>
                <w:color w:val="000000"/>
                <w:szCs w:val="21"/>
              </w:rPr>
            </w:pPr>
            <w:r>
              <w:rPr>
                <w:rFonts w:ascii="宋体" w:hAnsi="宋体"/>
                <w:b/>
                <w:color w:val="000000"/>
                <w:szCs w:val="21"/>
              </w:rPr>
              <w:t>OHSMS</w:t>
            </w:r>
          </w:p>
        </w:tc>
        <w:tc>
          <w:tcPr>
            <w:tcW w:w="6052" w:type="dxa"/>
            <w:gridSpan w:val="4"/>
            <w:vAlign w:val="center"/>
          </w:tcPr>
          <w:p>
            <w:pPr>
              <w:spacing w:line="400" w:lineRule="exact"/>
              <w:rPr>
                <w:rFonts w:ascii="宋体" w:hAnsi="宋体"/>
                <w:b/>
                <w:color w:val="000000"/>
                <w:szCs w:val="21"/>
              </w:rPr>
            </w:pPr>
          </w:p>
        </w:tc>
        <w:tc>
          <w:tcPr>
            <w:tcW w:w="2006" w:type="dxa"/>
            <w:gridSpan w:val="3"/>
            <w:vAlign w:val="center"/>
          </w:tcPr>
          <w:p>
            <w:pPr>
              <w:rPr>
                <w:rFonts w:hint="eastAsia" w:ascii="宋体" w:hAnsi="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834" w:type="dxa"/>
            <w:vMerge w:val="continue"/>
            <w:vAlign w:val="center"/>
          </w:tcPr>
          <w:p>
            <w:pPr>
              <w:spacing w:line="400" w:lineRule="exact"/>
              <w:rPr>
                <w:rFonts w:ascii="宋体" w:hAnsi="宋体"/>
                <w:b/>
                <w:color w:val="000000"/>
                <w:szCs w:val="21"/>
              </w:rPr>
            </w:pPr>
          </w:p>
        </w:tc>
        <w:tc>
          <w:tcPr>
            <w:tcW w:w="835" w:type="dxa"/>
            <w:vAlign w:val="center"/>
          </w:tcPr>
          <w:p>
            <w:pPr>
              <w:spacing w:line="400" w:lineRule="exact"/>
              <w:rPr>
                <w:rFonts w:ascii="宋体" w:hAnsi="宋体"/>
                <w:b/>
                <w:color w:val="000000"/>
                <w:szCs w:val="21"/>
              </w:rPr>
            </w:pPr>
            <w:r>
              <w:rPr>
                <w:rFonts w:hint="eastAsia" w:ascii="宋体" w:hAnsi="宋体"/>
                <w:b/>
                <w:color w:val="000000"/>
                <w:szCs w:val="21"/>
                <w:highlight w:val="yellow"/>
              </w:rPr>
              <w:t>En</w:t>
            </w:r>
            <w:r>
              <w:rPr>
                <w:rFonts w:ascii="宋体" w:hAnsi="宋体"/>
                <w:b/>
                <w:color w:val="000000"/>
                <w:szCs w:val="21"/>
                <w:highlight w:val="yellow"/>
              </w:rPr>
              <w:t>MS</w:t>
            </w:r>
          </w:p>
        </w:tc>
        <w:tc>
          <w:tcPr>
            <w:tcW w:w="6052" w:type="dxa"/>
            <w:gridSpan w:val="4"/>
            <w:vAlign w:val="center"/>
          </w:tcPr>
          <w:p>
            <w:pPr>
              <w:spacing w:line="400" w:lineRule="exact"/>
              <w:rPr>
                <w:rFonts w:ascii="宋体" w:hAnsi="宋体"/>
                <w:b/>
                <w:color w:val="000000"/>
                <w:szCs w:val="21"/>
              </w:rPr>
            </w:pPr>
            <w:r>
              <w:rPr>
                <w:rFonts w:hint="eastAsia" w:ascii="宋体" w:hAnsi="宋体"/>
                <w:szCs w:val="21"/>
              </w:rPr>
              <w:t>露天煤矿的开采（限许可范围内）所涉及的能源管理活动</w:t>
            </w:r>
          </w:p>
        </w:tc>
        <w:tc>
          <w:tcPr>
            <w:tcW w:w="2006" w:type="dxa"/>
            <w:gridSpan w:val="3"/>
            <w:vAlign w:val="center"/>
          </w:tcPr>
          <w:p>
            <w:pPr>
              <w:rPr>
                <w:rFonts w:hint="eastAsia" w:ascii="宋体" w:hAnsi="宋体" w:cs="Times New Roman"/>
                <w:szCs w:val="21"/>
              </w:rPr>
            </w:pPr>
            <w:r>
              <w:rPr>
                <w:rFonts w:hint="eastAsia" w:ascii="宋体" w:hAnsi="宋体" w:cs="Times New Roman"/>
                <w:szCs w:val="21"/>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0" w:hRule="atLeast"/>
          <w:jc w:val="center"/>
        </w:trPr>
        <w:tc>
          <w:tcPr>
            <w:tcW w:w="1669" w:type="dxa"/>
            <w:gridSpan w:val="2"/>
            <w:vMerge w:val="restart"/>
            <w:vAlign w:val="center"/>
          </w:tcPr>
          <w:p>
            <w:pPr>
              <w:rPr>
                <w:rFonts w:ascii="宋体"/>
                <w:color w:val="000000"/>
                <w:szCs w:val="21"/>
              </w:rPr>
            </w:pPr>
            <w:r>
              <w:rPr>
                <w:rFonts w:hint="eastAsia" w:ascii="宋体" w:hAnsi="宋体"/>
                <w:color w:val="000000"/>
                <w:szCs w:val="21"/>
              </w:rPr>
              <w:t>产品</w:t>
            </w:r>
            <w:r>
              <w:rPr>
                <w:rFonts w:ascii="宋体" w:hAnsi="宋体"/>
                <w:color w:val="000000"/>
                <w:szCs w:val="21"/>
              </w:rPr>
              <w:t>/</w:t>
            </w:r>
            <w:r>
              <w:rPr>
                <w:rFonts w:hint="eastAsia" w:ascii="宋体" w:hAnsi="宋体"/>
                <w:color w:val="000000"/>
                <w:szCs w:val="21"/>
              </w:rPr>
              <w:t>服务</w:t>
            </w:r>
          </w:p>
        </w:tc>
        <w:tc>
          <w:tcPr>
            <w:tcW w:w="6052" w:type="dxa"/>
            <w:gridSpan w:val="4"/>
          </w:tcPr>
          <w:p>
            <w:pPr>
              <w:rPr>
                <w:rFonts w:ascii="宋体"/>
                <w:color w:val="000000"/>
                <w:szCs w:val="21"/>
              </w:rPr>
            </w:pPr>
            <w:r>
              <w:rPr>
                <w:rFonts w:hint="eastAsia" w:ascii="宋体" w:hAnsi="宋体"/>
                <w:color w:val="000000"/>
                <w:szCs w:val="21"/>
              </w:rPr>
              <w:t>现场产品与申请范围是否一致：</w:t>
            </w:r>
          </w:p>
        </w:tc>
        <w:tc>
          <w:tcPr>
            <w:tcW w:w="988" w:type="dxa"/>
            <w:gridSpan w:val="2"/>
          </w:tcPr>
          <w:p>
            <w:pPr>
              <w:rPr>
                <w:rFonts w:ascii="宋体"/>
                <w:color w:val="000000"/>
                <w:szCs w:val="21"/>
              </w:rPr>
            </w:pPr>
            <w:r>
              <w:rPr>
                <w:rFonts w:hint="eastAsia" w:ascii="宋体" w:hAnsi="宋体"/>
                <w:color w:val="000000"/>
                <w:spacing w:val="-10"/>
                <w:szCs w:val="21"/>
              </w:rPr>
              <w:sym w:font="Wingdings 2" w:char="0052"/>
            </w:r>
            <w:r>
              <w:rPr>
                <w:rFonts w:hint="eastAsia" w:ascii="宋体" w:hAnsi="宋体"/>
                <w:color w:val="000000"/>
                <w:szCs w:val="21"/>
              </w:rPr>
              <w:t>是</w:t>
            </w:r>
          </w:p>
        </w:tc>
        <w:tc>
          <w:tcPr>
            <w:tcW w:w="1018" w:type="dxa"/>
          </w:tcPr>
          <w:p>
            <w:pPr>
              <w:rPr>
                <w:rFonts w:ascii="宋体"/>
                <w:color w:val="000000"/>
                <w:szCs w:val="21"/>
              </w:rPr>
            </w:pPr>
            <w:r>
              <w:rPr>
                <w:rFonts w:hint="eastAsia" w:ascii="宋体" w:hAnsi="宋体"/>
                <w:color w:val="000000"/>
                <w:spacing w:val="-10"/>
                <w:szCs w:val="21"/>
              </w:rPr>
              <w:t>□</w:t>
            </w:r>
            <w:r>
              <w:rPr>
                <w:rFonts w:hint="eastAsia" w:ascii="宋体" w:hAnsi="宋体"/>
                <w:color w:val="000000"/>
                <w:szCs w:val="21"/>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2" w:hRule="atLeast"/>
          <w:jc w:val="center"/>
        </w:trPr>
        <w:tc>
          <w:tcPr>
            <w:tcW w:w="1669" w:type="dxa"/>
            <w:gridSpan w:val="2"/>
            <w:vMerge w:val="continue"/>
          </w:tcPr>
          <w:p>
            <w:pPr>
              <w:rPr>
                <w:rFonts w:ascii="宋体"/>
                <w:color w:val="000000"/>
                <w:spacing w:val="-10"/>
                <w:szCs w:val="21"/>
              </w:rPr>
            </w:pPr>
          </w:p>
        </w:tc>
        <w:tc>
          <w:tcPr>
            <w:tcW w:w="6052" w:type="dxa"/>
            <w:gridSpan w:val="4"/>
          </w:tcPr>
          <w:p>
            <w:pPr>
              <w:rPr>
                <w:rFonts w:ascii="宋体"/>
                <w:color w:val="000000"/>
                <w:spacing w:val="-10"/>
                <w:szCs w:val="21"/>
              </w:rPr>
            </w:pPr>
            <w:r>
              <w:rPr>
                <w:rFonts w:hint="eastAsia" w:ascii="宋体" w:hAnsi="宋体"/>
                <w:color w:val="000000"/>
                <w:szCs w:val="21"/>
              </w:rPr>
              <w:t>现场服务与申请范围是否一致：</w:t>
            </w:r>
          </w:p>
        </w:tc>
        <w:tc>
          <w:tcPr>
            <w:tcW w:w="988" w:type="dxa"/>
            <w:gridSpan w:val="2"/>
          </w:tcPr>
          <w:p>
            <w:pPr>
              <w:rPr>
                <w:rFonts w:ascii="宋体"/>
                <w:color w:val="000000"/>
                <w:spacing w:val="-10"/>
                <w:szCs w:val="21"/>
              </w:rPr>
            </w:pPr>
            <w:r>
              <w:rPr>
                <w:rFonts w:hint="eastAsia" w:ascii="宋体" w:hAnsi="宋体"/>
                <w:color w:val="000000"/>
                <w:spacing w:val="-10"/>
                <w:szCs w:val="21"/>
              </w:rPr>
              <w:t>□</w:t>
            </w:r>
            <w:r>
              <w:rPr>
                <w:rFonts w:hint="eastAsia" w:ascii="宋体" w:hAnsi="宋体"/>
                <w:color w:val="000000"/>
                <w:szCs w:val="21"/>
              </w:rPr>
              <w:t>是</w:t>
            </w:r>
          </w:p>
        </w:tc>
        <w:tc>
          <w:tcPr>
            <w:tcW w:w="1018" w:type="dxa"/>
          </w:tcPr>
          <w:p>
            <w:pPr>
              <w:rPr>
                <w:rFonts w:ascii="宋体"/>
                <w:color w:val="000000"/>
                <w:spacing w:val="-10"/>
                <w:szCs w:val="21"/>
              </w:rPr>
            </w:pPr>
            <w:r>
              <w:rPr>
                <w:rFonts w:hint="eastAsia" w:ascii="宋体" w:hAnsi="宋体"/>
                <w:color w:val="000000"/>
                <w:spacing w:val="-10"/>
                <w:szCs w:val="21"/>
              </w:rPr>
              <w:t>□</w:t>
            </w:r>
            <w:r>
              <w:rPr>
                <w:rFonts w:hint="eastAsia" w:ascii="宋体" w:hAnsi="宋体"/>
                <w:color w:val="000000"/>
                <w:szCs w:val="21"/>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9" w:hRule="atLeast"/>
          <w:jc w:val="center"/>
        </w:trPr>
        <w:tc>
          <w:tcPr>
            <w:tcW w:w="1669" w:type="dxa"/>
            <w:gridSpan w:val="2"/>
            <w:vMerge w:val="continue"/>
          </w:tcPr>
          <w:p>
            <w:pPr>
              <w:rPr>
                <w:rFonts w:ascii="宋体"/>
                <w:color w:val="000000"/>
                <w:szCs w:val="21"/>
              </w:rPr>
            </w:pPr>
          </w:p>
        </w:tc>
        <w:tc>
          <w:tcPr>
            <w:tcW w:w="8058" w:type="dxa"/>
            <w:gridSpan w:val="7"/>
          </w:tcPr>
          <w:p>
            <w:pPr>
              <w:rPr>
                <w:rFonts w:ascii="宋体"/>
                <w:color w:val="000000"/>
                <w:spacing w:val="-10"/>
                <w:szCs w:val="21"/>
              </w:rPr>
            </w:pPr>
            <w:r>
              <w:rPr>
                <w:rFonts w:hint="eastAsia" w:ascii="宋体"/>
                <w:color w:val="000000"/>
                <w:szCs w:val="21"/>
              </w:rPr>
              <w:t>如不一致，请简述不一致情况：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8" w:hRule="atLeast"/>
          <w:jc w:val="center"/>
        </w:trPr>
        <w:tc>
          <w:tcPr>
            <w:tcW w:w="1669" w:type="dxa"/>
            <w:gridSpan w:val="2"/>
            <w:vMerge w:val="continue"/>
            <w:vAlign w:val="center"/>
          </w:tcPr>
          <w:p>
            <w:pPr>
              <w:rPr>
                <w:rFonts w:ascii="宋体"/>
                <w:color w:val="000000"/>
                <w:szCs w:val="21"/>
              </w:rPr>
            </w:pPr>
          </w:p>
        </w:tc>
        <w:tc>
          <w:tcPr>
            <w:tcW w:w="8058" w:type="dxa"/>
            <w:gridSpan w:val="7"/>
          </w:tcPr>
          <w:p>
            <w:pPr>
              <w:rPr>
                <w:rFonts w:ascii="宋体"/>
                <w:color w:val="000000"/>
                <w:spacing w:val="-10"/>
                <w:szCs w:val="21"/>
              </w:rPr>
            </w:pPr>
            <w:r>
              <w:rPr>
                <w:rFonts w:hint="eastAsia" w:ascii="宋体" w:hAnsi="宋体"/>
                <w:color w:val="000000"/>
                <w:szCs w:val="21"/>
              </w:rPr>
              <w:t>运作方式：</w:t>
            </w:r>
            <w:r>
              <w:rPr>
                <w:rFonts w:hint="eastAsia" w:ascii="宋体" w:hAnsi="宋体"/>
                <w:color w:val="000000"/>
                <w:spacing w:val="-10"/>
                <w:szCs w:val="21"/>
              </w:rPr>
              <w:sym w:font="Wingdings 2" w:char="0052"/>
            </w:r>
            <w:r>
              <w:rPr>
                <w:rFonts w:hint="eastAsia" w:ascii="宋体" w:hAnsi="宋体"/>
                <w:color w:val="000000"/>
                <w:szCs w:val="21"/>
              </w:rPr>
              <w:t xml:space="preserve">单班次生产   </w:t>
            </w:r>
            <w:r>
              <w:rPr>
                <w:rFonts w:hint="eastAsia" w:ascii="宋体" w:hAnsi="宋体"/>
                <w:color w:val="000000"/>
                <w:spacing w:val="-10"/>
                <w:szCs w:val="21"/>
              </w:rPr>
              <w:t>□</w:t>
            </w:r>
            <w:r>
              <w:rPr>
                <w:rFonts w:hint="eastAsia" w:ascii="宋体" w:hAnsi="宋体"/>
                <w:color w:val="000000"/>
                <w:szCs w:val="21"/>
              </w:rPr>
              <w:t>多班次生产</w:t>
            </w:r>
          </w:p>
        </w:tc>
      </w:tr>
    </w:tbl>
    <w:p>
      <w:pPr>
        <w:spacing w:before="40" w:after="40"/>
        <w:rPr>
          <w:rFonts w:eastAsia="黑体"/>
          <w:szCs w:val="21"/>
          <w:lang w:eastAsia="ja-JP"/>
        </w:rPr>
      </w:pPr>
      <w:r>
        <w:rPr>
          <w:rFonts w:eastAsia="黑体"/>
          <w:szCs w:val="21"/>
          <w:lang w:eastAsia="ja-JP"/>
        </w:rPr>
        <w:t xml:space="preserve"> </w:t>
      </w:r>
    </w:p>
    <w:p>
      <w:pPr>
        <w:pStyle w:val="22"/>
        <w:rPr>
          <w:rFonts w:eastAsia="黑体" w:cs="Arial"/>
          <w:sz w:val="21"/>
          <w:szCs w:val="21"/>
          <w:lang w:val="en-US" w:eastAsia="ja-JP"/>
        </w:rPr>
      </w:pPr>
      <w:r>
        <w:rPr>
          <w:rFonts w:eastAsia="黑体"/>
          <w:sz w:val="21"/>
          <w:szCs w:val="21"/>
          <w:lang w:eastAsia="zh-CN"/>
        </w:rPr>
        <w:t>认证覆盖以下各场所/场地及其对应的范围:</w:t>
      </w:r>
    </w:p>
    <w:tbl>
      <w:tblPr>
        <w:tblStyle w:val="10"/>
        <w:tblW w:w="9892" w:type="dxa"/>
        <w:tblInd w:w="5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7"/>
        <w:gridCol w:w="2267"/>
        <w:gridCol w:w="2267"/>
        <w:gridCol w:w="571"/>
        <w:gridCol w:w="2803"/>
        <w:gridCol w:w="669"/>
        <w:gridCol w:w="6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trPr>
        <w:tc>
          <w:tcPr>
            <w:tcW w:w="647" w:type="dxa"/>
            <w:shd w:val="clear" w:color="auto" w:fill="F3F3F3"/>
            <w:tcMar>
              <w:left w:w="57" w:type="dxa"/>
              <w:right w:w="57" w:type="dxa"/>
            </w:tcMar>
          </w:tcPr>
          <w:p>
            <w:pPr>
              <w:pStyle w:val="23"/>
              <w:spacing w:before="0" w:after="0"/>
              <w:rPr>
                <w:rFonts w:eastAsia="黑体" w:cs="Arial"/>
                <w:sz w:val="21"/>
                <w:szCs w:val="21"/>
                <w:lang w:eastAsia="zh-CN"/>
              </w:rPr>
            </w:pPr>
            <w:r>
              <w:rPr>
                <w:rFonts w:eastAsia="黑体" w:cs="Arial"/>
                <w:sz w:val="21"/>
                <w:szCs w:val="21"/>
                <w:lang w:eastAsia="zh-CN"/>
              </w:rPr>
              <w:t>场所编号</w:t>
            </w:r>
          </w:p>
          <w:p>
            <w:pPr>
              <w:pStyle w:val="23"/>
              <w:spacing w:before="0" w:after="0"/>
              <w:rPr>
                <w:rFonts w:eastAsia="黑体" w:cs="Arial"/>
                <w:bCs/>
                <w:sz w:val="21"/>
                <w:szCs w:val="21"/>
                <w:lang w:val="en-US" w:eastAsia="zh-CN"/>
              </w:rPr>
            </w:pPr>
            <w:r>
              <w:rPr>
                <w:rFonts w:eastAsia="黑体" w:cs="Arial"/>
                <w:sz w:val="21"/>
                <w:szCs w:val="21"/>
                <w:lang w:eastAsia="zh-CN"/>
              </w:rPr>
              <w:t>(分证书</w:t>
            </w:r>
            <w:r>
              <w:rPr>
                <w:rFonts w:hint="eastAsia" w:eastAsia="黑体" w:cs="Arial"/>
                <w:sz w:val="21"/>
                <w:szCs w:val="21"/>
                <w:lang w:val="en-US" w:eastAsia="zh-CN"/>
              </w:rPr>
              <w:t>序</w:t>
            </w:r>
            <w:r>
              <w:rPr>
                <w:rFonts w:eastAsia="黑体" w:cs="Arial"/>
                <w:sz w:val="21"/>
                <w:szCs w:val="21"/>
                <w:lang w:eastAsia="zh-CN"/>
              </w:rPr>
              <w:t>号）</w:t>
            </w:r>
          </w:p>
        </w:tc>
        <w:tc>
          <w:tcPr>
            <w:tcW w:w="2267" w:type="dxa"/>
            <w:shd w:val="clear" w:color="auto" w:fill="F3F3F3"/>
            <w:tcMar>
              <w:left w:w="57" w:type="dxa"/>
              <w:right w:w="57" w:type="dxa"/>
            </w:tcMar>
          </w:tcPr>
          <w:p>
            <w:pPr>
              <w:pStyle w:val="23"/>
              <w:spacing w:before="0" w:after="0"/>
              <w:jc w:val="left"/>
              <w:rPr>
                <w:rFonts w:eastAsia="黑体" w:cs="Arial"/>
                <w:bCs/>
                <w:sz w:val="21"/>
                <w:szCs w:val="21"/>
                <w:lang w:val="en-US"/>
              </w:rPr>
            </w:pPr>
            <w:r>
              <w:rPr>
                <w:rFonts w:eastAsia="黑体" w:cs="Arial"/>
                <w:bCs/>
                <w:sz w:val="21"/>
                <w:szCs w:val="21"/>
                <w:lang w:val="en-US" w:eastAsia="zh-CN"/>
              </w:rPr>
              <w:t>组织名称及注册场所地址</w:t>
            </w:r>
          </w:p>
        </w:tc>
        <w:tc>
          <w:tcPr>
            <w:tcW w:w="2267" w:type="dxa"/>
            <w:shd w:val="clear" w:color="auto" w:fill="F3F3F3"/>
          </w:tcPr>
          <w:p>
            <w:pPr>
              <w:pStyle w:val="23"/>
              <w:spacing w:before="0" w:after="0"/>
              <w:jc w:val="left"/>
              <w:rPr>
                <w:rFonts w:eastAsia="黑体" w:cs="Arial"/>
                <w:bCs/>
                <w:sz w:val="21"/>
                <w:szCs w:val="21"/>
                <w:lang w:val="en-US"/>
              </w:rPr>
            </w:pPr>
            <w:r>
              <w:rPr>
                <w:rFonts w:eastAsia="黑体" w:cs="Arial"/>
                <w:sz w:val="21"/>
                <w:szCs w:val="21"/>
                <w:lang w:eastAsia="zh-CN"/>
              </w:rPr>
              <w:t>经营场所的地址</w:t>
            </w:r>
          </w:p>
        </w:tc>
        <w:tc>
          <w:tcPr>
            <w:tcW w:w="571" w:type="dxa"/>
            <w:shd w:val="clear" w:color="auto" w:fill="F3F3F3"/>
            <w:tcMar>
              <w:left w:w="57" w:type="dxa"/>
              <w:right w:w="57" w:type="dxa"/>
            </w:tcMar>
          </w:tcPr>
          <w:p>
            <w:pPr>
              <w:pStyle w:val="23"/>
              <w:spacing w:before="0" w:after="0"/>
              <w:jc w:val="left"/>
              <w:rPr>
                <w:rFonts w:eastAsia="黑体" w:cs="Arial"/>
                <w:bCs/>
                <w:sz w:val="21"/>
                <w:szCs w:val="21"/>
                <w:lang w:val="en-US"/>
              </w:rPr>
            </w:pPr>
            <w:r>
              <w:rPr>
                <w:rFonts w:eastAsia="黑体" w:cs="Arial"/>
                <w:sz w:val="21"/>
                <w:szCs w:val="21"/>
                <w:lang w:eastAsia="zh-CN"/>
              </w:rPr>
              <w:t>员工人数</w:t>
            </w:r>
          </w:p>
        </w:tc>
        <w:tc>
          <w:tcPr>
            <w:tcW w:w="2803" w:type="dxa"/>
            <w:shd w:val="clear" w:color="auto" w:fill="F3F3F3"/>
            <w:tcMar>
              <w:left w:w="57" w:type="dxa"/>
              <w:right w:w="57" w:type="dxa"/>
            </w:tcMar>
          </w:tcPr>
          <w:p>
            <w:pPr>
              <w:pStyle w:val="23"/>
              <w:spacing w:before="0" w:after="0"/>
              <w:jc w:val="left"/>
              <w:rPr>
                <w:rFonts w:eastAsia="黑体" w:cs="Arial"/>
                <w:bCs/>
                <w:sz w:val="21"/>
                <w:szCs w:val="21"/>
                <w:lang w:val="en-US"/>
              </w:rPr>
            </w:pPr>
            <w:r>
              <w:rPr>
                <w:rFonts w:hint="eastAsia" w:eastAsia="黑体" w:cs="Arial"/>
                <w:sz w:val="21"/>
                <w:szCs w:val="21"/>
                <w:lang w:val="en-US" w:eastAsia="zh-CN"/>
              </w:rPr>
              <w:t>审核</w:t>
            </w:r>
            <w:r>
              <w:rPr>
                <w:rFonts w:eastAsia="黑体" w:cs="Arial"/>
                <w:sz w:val="21"/>
                <w:szCs w:val="21"/>
                <w:lang w:eastAsia="zh-CN"/>
              </w:rPr>
              <w:t>范围</w:t>
            </w:r>
            <w:r>
              <w:rPr>
                <w:rFonts w:hint="eastAsia" w:eastAsia="黑体" w:cs="Arial"/>
                <w:sz w:val="21"/>
                <w:szCs w:val="21"/>
                <w:lang w:eastAsia="zh-CN"/>
              </w:rPr>
              <w:t>（</w:t>
            </w:r>
            <w:r>
              <w:rPr>
                <w:rFonts w:hint="eastAsia" w:eastAsia="黑体" w:cs="Arial"/>
                <w:sz w:val="21"/>
                <w:szCs w:val="21"/>
                <w:lang w:val="en-US" w:eastAsia="zh-CN"/>
              </w:rPr>
              <w:t>产品</w:t>
            </w:r>
            <w:r>
              <w:rPr>
                <w:rFonts w:eastAsia="黑体" w:cs="Arial"/>
                <w:sz w:val="21"/>
                <w:szCs w:val="21"/>
                <w:lang w:eastAsia="zh-CN"/>
              </w:rPr>
              <w:t>和过程</w:t>
            </w:r>
            <w:r>
              <w:rPr>
                <w:rFonts w:hint="eastAsia" w:eastAsia="黑体" w:cs="Arial"/>
                <w:sz w:val="21"/>
                <w:szCs w:val="21"/>
                <w:lang w:eastAsia="zh-CN"/>
              </w:rPr>
              <w:t>）</w:t>
            </w:r>
          </w:p>
        </w:tc>
        <w:tc>
          <w:tcPr>
            <w:tcW w:w="669" w:type="dxa"/>
            <w:shd w:val="clear" w:color="auto" w:fill="F3F3F3"/>
            <w:tcMar>
              <w:left w:w="57" w:type="dxa"/>
              <w:right w:w="57" w:type="dxa"/>
            </w:tcMar>
          </w:tcPr>
          <w:p>
            <w:pPr>
              <w:pStyle w:val="23"/>
              <w:spacing w:before="0" w:after="0"/>
              <w:jc w:val="left"/>
              <w:rPr>
                <w:rFonts w:eastAsia="黑体" w:cs="Arial"/>
                <w:bCs/>
                <w:sz w:val="21"/>
                <w:szCs w:val="21"/>
                <w:lang w:val="en-US"/>
              </w:rPr>
            </w:pPr>
            <w:r>
              <w:rPr>
                <w:rFonts w:eastAsia="黑体" w:cs="Arial"/>
                <w:bCs/>
                <w:sz w:val="21"/>
                <w:szCs w:val="21"/>
                <w:lang w:val="en-US" w:eastAsia="zh-CN"/>
              </w:rPr>
              <w:t>标准</w:t>
            </w:r>
          </w:p>
        </w:tc>
        <w:tc>
          <w:tcPr>
            <w:tcW w:w="668" w:type="dxa"/>
            <w:tcBorders>
              <w:bottom w:val="single" w:color="auto" w:sz="4" w:space="0"/>
            </w:tcBorders>
            <w:shd w:val="clear" w:color="auto" w:fill="F3F3F3"/>
            <w:tcMar>
              <w:left w:w="57" w:type="dxa"/>
              <w:right w:w="57" w:type="dxa"/>
            </w:tcMar>
          </w:tcPr>
          <w:p>
            <w:pPr>
              <w:pStyle w:val="23"/>
              <w:spacing w:before="0" w:after="0"/>
              <w:jc w:val="left"/>
              <w:rPr>
                <w:rFonts w:eastAsia="黑体" w:cs="Arial"/>
                <w:bCs/>
                <w:sz w:val="21"/>
                <w:szCs w:val="21"/>
                <w:lang w:val="en-US"/>
              </w:rPr>
            </w:pPr>
            <w:r>
              <w:rPr>
                <w:rFonts w:eastAsia="黑体" w:cs="Arial"/>
                <w:sz w:val="21"/>
                <w:szCs w:val="21"/>
                <w:lang w:eastAsia="zh-CN"/>
              </w:rPr>
              <w:t>被审核了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5" w:hRule="atLeast"/>
        </w:trPr>
        <w:tc>
          <w:tcPr>
            <w:tcW w:w="647" w:type="dxa"/>
            <w:vAlign w:val="center"/>
          </w:tcPr>
          <w:p>
            <w:pPr>
              <w:spacing w:before="40" w:after="40"/>
              <w:rPr>
                <w:rFonts w:eastAsia="黑体"/>
                <w:szCs w:val="21"/>
                <w:lang w:eastAsia="ja-JP"/>
              </w:rPr>
            </w:pPr>
            <w:r>
              <w:rPr>
                <w:rFonts w:eastAsia="黑体"/>
                <w:szCs w:val="21"/>
                <w:lang w:eastAsia="ja-JP"/>
              </w:rPr>
              <w:t>01</w:t>
            </w:r>
          </w:p>
        </w:tc>
        <w:tc>
          <w:tcPr>
            <w:tcW w:w="2267" w:type="dxa"/>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cs="Times New Roman"/>
                <w:sz w:val="18"/>
                <w:szCs w:val="18"/>
                <w:lang w:val="de-DE" w:eastAsia="ja-JP"/>
              </w:rPr>
            </w:pPr>
            <w:r>
              <w:rPr>
                <w:rFonts w:hint="eastAsia" w:ascii="宋体" w:hAnsi="宋体" w:cs="Times New Roman"/>
                <w:sz w:val="18"/>
                <w:szCs w:val="18"/>
              </w:rPr>
              <w:t>内蒙古自治区准格尔旗龙口镇公盖梁村</w:t>
            </w:r>
          </w:p>
        </w:tc>
        <w:tc>
          <w:tcPr>
            <w:tcW w:w="2267" w:type="dxa"/>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cs="Times New Roman"/>
                <w:sz w:val="18"/>
                <w:szCs w:val="18"/>
                <w:lang w:val="de-DE" w:eastAsia="ja-JP"/>
              </w:rPr>
            </w:pPr>
            <w:r>
              <w:rPr>
                <w:rFonts w:hint="eastAsia" w:ascii="宋体" w:hAnsi="宋体" w:cs="Times New Roman"/>
                <w:sz w:val="18"/>
                <w:szCs w:val="18"/>
              </w:rPr>
              <w:t>内蒙古自治区鄂尔多斯市准格尔旗龙口镇公盖梁村</w:t>
            </w:r>
          </w:p>
        </w:tc>
        <w:tc>
          <w:tcPr>
            <w:tcW w:w="571" w:type="dxa"/>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宋体" w:hAnsi="宋体" w:cs="Times New Roman"/>
                <w:sz w:val="18"/>
                <w:szCs w:val="18"/>
                <w:lang w:val="en-US" w:eastAsia="zh-CN"/>
              </w:rPr>
            </w:pPr>
            <w:r>
              <w:rPr>
                <w:rFonts w:hint="eastAsia" w:ascii="宋体" w:hAnsi="宋体" w:cs="Times New Roman"/>
                <w:sz w:val="18"/>
                <w:szCs w:val="18"/>
                <w:lang w:val="en-US" w:eastAsia="zh-CN"/>
              </w:rPr>
              <w:t>120</w:t>
            </w:r>
          </w:p>
        </w:tc>
        <w:tc>
          <w:tcPr>
            <w:tcW w:w="2803" w:type="dxa"/>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cs="Times New Roman"/>
                <w:sz w:val="18"/>
                <w:szCs w:val="18"/>
              </w:rPr>
            </w:pPr>
            <w:r>
              <w:rPr>
                <w:rFonts w:hint="eastAsia" w:ascii="宋体" w:hAnsi="宋体" w:cs="Times New Roman"/>
                <w:sz w:val="18"/>
                <w:szCs w:val="18"/>
              </w:rPr>
              <w:t>E：露天煤矿的开采（限许可范围内）所涉及场所的相关环境管理活动</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cs="Times New Roman"/>
                <w:sz w:val="18"/>
                <w:szCs w:val="18"/>
                <w:lang w:val="en-US" w:eastAsia="ja-JP"/>
              </w:rPr>
            </w:pPr>
            <w:r>
              <w:rPr>
                <w:rFonts w:hint="eastAsia" w:ascii="宋体" w:hAnsi="宋体" w:cs="Times New Roman"/>
                <w:sz w:val="18"/>
                <w:szCs w:val="18"/>
              </w:rPr>
              <w:t>EnMS：露天煤矿的开采（限许可范围内）所涉及的能源管理活动</w:t>
            </w:r>
          </w:p>
        </w:tc>
        <w:tc>
          <w:tcPr>
            <w:tcW w:w="669" w:type="dxa"/>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Times New Roman"/>
                <w:sz w:val="18"/>
                <w:szCs w:val="18"/>
                <w:lang w:val="en-US" w:eastAsia="zh-CN"/>
              </w:rPr>
            </w:pPr>
            <w:r>
              <w:rPr>
                <w:rFonts w:hint="eastAsia" w:ascii="宋体" w:hAnsi="宋体" w:cs="Times New Roman"/>
                <w:sz w:val="18"/>
                <w:szCs w:val="18"/>
              </w:rPr>
              <w:t xml:space="preserve">GB/T24001-2016 </w:t>
            </w:r>
            <w:r>
              <w:rPr>
                <w:rFonts w:hint="eastAsia" w:ascii="宋体" w:hAnsi="宋体" w:cs="Times New Roman"/>
                <w:sz w:val="18"/>
                <w:szCs w:val="18"/>
                <w:lang w:val="en-US" w:eastAsia="zh-CN"/>
              </w:rPr>
              <w:t xml:space="preserve">  </w:t>
            </w:r>
            <w:r>
              <w:rPr>
                <w:rFonts w:hint="eastAsia" w:ascii="宋体" w:hAnsi="宋体" w:cs="Times New Roman"/>
                <w:sz w:val="18"/>
                <w:szCs w:val="18"/>
              </w:rPr>
              <w:t xml:space="preserve">  </w:t>
            </w:r>
            <w:r>
              <w:rPr>
                <w:rFonts w:hint="eastAsia" w:ascii="宋体" w:hAnsi="宋体" w:cs="Times New Roman"/>
                <w:sz w:val="18"/>
                <w:szCs w:val="18"/>
                <w:lang w:val="de-DE"/>
              </w:rPr>
              <w:t>ISO50001：201</w:t>
            </w:r>
            <w:r>
              <w:rPr>
                <w:rFonts w:hint="eastAsia" w:ascii="宋体" w:hAnsi="宋体" w:cs="Times New Roman"/>
                <w:sz w:val="18"/>
                <w:szCs w:val="18"/>
                <w:lang w:val="en-US" w:eastAsia="zh-CN"/>
              </w:rPr>
              <w:t>8</w:t>
            </w:r>
          </w:p>
        </w:tc>
        <w:sdt>
          <w:sdtPr>
            <w:rPr>
              <w:rFonts w:hint="eastAsia" w:ascii="宋体" w:hAnsi="宋体" w:cs="Times New Roman"/>
              <w:sz w:val="18"/>
              <w:szCs w:val="18"/>
            </w:rPr>
            <w:id w:val="271604670"/>
          </w:sdtPr>
          <w:sdtEndPr>
            <w:rPr>
              <w:rFonts w:hint="eastAsia" w:ascii="宋体" w:hAnsi="宋体" w:cs="Times New Roman"/>
              <w:sz w:val="18"/>
              <w:szCs w:val="18"/>
            </w:rPr>
          </w:sdtEndPr>
          <w:sdtContent>
            <w:tc>
              <w:tcPr>
                <w:tcW w:w="668" w:type="dxa"/>
                <w:shd w:val="clear" w:color="auto" w:fill="FFFFFF"/>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cs="Times New Roman"/>
                    <w:sz w:val="18"/>
                    <w:szCs w:val="18"/>
                  </w:rPr>
                </w:pPr>
                <w:r>
                  <w:rPr>
                    <w:rFonts w:hint="eastAsia" w:ascii="宋体" w:hAnsi="宋体" w:eastAsia="宋体" w:cs="宋体"/>
                    <w:sz w:val="18"/>
                    <w:szCs w:val="18"/>
                  </w:rPr>
                  <w:t>■</w:t>
                </w:r>
              </w:p>
            </w:tc>
          </w:sdtContent>
        </w:sdt>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7" w:type="dxa"/>
            <w:vAlign w:val="center"/>
          </w:tcPr>
          <w:p>
            <w:pPr>
              <w:spacing w:before="40" w:after="40"/>
              <w:rPr>
                <w:rFonts w:eastAsia="黑体"/>
                <w:szCs w:val="21"/>
                <w:lang w:eastAsia="ja-JP"/>
              </w:rPr>
            </w:pPr>
            <w:r>
              <w:rPr>
                <w:rFonts w:eastAsia="黑体"/>
                <w:szCs w:val="21"/>
                <w:lang w:eastAsia="ja-JP"/>
              </w:rPr>
              <w:t>02</w:t>
            </w:r>
          </w:p>
        </w:tc>
        <w:tc>
          <w:tcPr>
            <w:tcW w:w="2267" w:type="dxa"/>
            <w:vAlign w:val="center"/>
          </w:tcPr>
          <w:p>
            <w:pPr>
              <w:spacing w:before="40" w:after="40"/>
              <w:rPr>
                <w:rFonts w:eastAsia="黑体"/>
                <w:szCs w:val="21"/>
                <w:lang w:eastAsia="ja-JP"/>
              </w:rPr>
            </w:pPr>
          </w:p>
        </w:tc>
        <w:tc>
          <w:tcPr>
            <w:tcW w:w="2267" w:type="dxa"/>
            <w:vAlign w:val="center"/>
          </w:tcPr>
          <w:p>
            <w:pPr>
              <w:spacing w:before="40" w:after="40"/>
              <w:rPr>
                <w:rFonts w:eastAsia="黑体"/>
                <w:szCs w:val="21"/>
                <w:lang w:eastAsia="ja-JP"/>
              </w:rPr>
            </w:pPr>
          </w:p>
        </w:tc>
        <w:tc>
          <w:tcPr>
            <w:tcW w:w="571" w:type="dxa"/>
            <w:vAlign w:val="center"/>
          </w:tcPr>
          <w:p>
            <w:pPr>
              <w:spacing w:before="40" w:after="40"/>
              <w:rPr>
                <w:rFonts w:eastAsia="黑体"/>
                <w:szCs w:val="21"/>
                <w:lang w:eastAsia="ja-JP"/>
              </w:rPr>
            </w:pPr>
          </w:p>
        </w:tc>
        <w:tc>
          <w:tcPr>
            <w:tcW w:w="2803" w:type="dxa"/>
            <w:vAlign w:val="center"/>
          </w:tcPr>
          <w:p>
            <w:pPr>
              <w:spacing w:before="40" w:after="40"/>
              <w:rPr>
                <w:rFonts w:eastAsia="黑体"/>
                <w:szCs w:val="21"/>
                <w:lang w:eastAsia="ja-JP"/>
              </w:rPr>
            </w:pPr>
          </w:p>
        </w:tc>
        <w:tc>
          <w:tcPr>
            <w:tcW w:w="669" w:type="dxa"/>
            <w:vAlign w:val="center"/>
          </w:tcPr>
          <w:p>
            <w:pPr>
              <w:spacing w:before="40" w:after="40"/>
              <w:rPr>
                <w:rFonts w:eastAsia="黑体"/>
                <w:szCs w:val="21"/>
                <w:lang w:eastAsia="ja-JP"/>
              </w:rPr>
            </w:pPr>
          </w:p>
        </w:tc>
        <w:sdt>
          <w:sdtPr>
            <w:rPr>
              <w:rFonts w:eastAsia="黑体"/>
              <w:szCs w:val="21"/>
            </w:rPr>
            <w:id w:val="1360237495"/>
          </w:sdtPr>
          <w:sdtEndPr>
            <w:rPr>
              <w:rFonts w:eastAsia="黑体"/>
              <w:szCs w:val="21"/>
            </w:rPr>
          </w:sdtEndPr>
          <w:sdtContent>
            <w:tc>
              <w:tcPr>
                <w:tcW w:w="668" w:type="dxa"/>
                <w:shd w:val="clear" w:color="auto" w:fill="FFFFFF"/>
              </w:tcPr>
              <w:p>
                <w:pPr>
                  <w:rPr>
                    <w:rFonts w:eastAsia="黑体"/>
                    <w:szCs w:val="21"/>
                  </w:rPr>
                </w:pPr>
                <w:r>
                  <w:rPr>
                    <w:rFonts w:ascii="Segoe UI Symbol" w:hAnsi="Segoe UI Symbol" w:eastAsia="黑体" w:cs="Segoe UI Symbol"/>
                    <w:szCs w:val="21"/>
                  </w:rPr>
                  <w:t>☐</w:t>
                </w:r>
              </w:p>
            </w:tc>
          </w:sdtContent>
        </w:sdt>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7" w:type="dxa"/>
            <w:vAlign w:val="center"/>
          </w:tcPr>
          <w:p>
            <w:pPr>
              <w:spacing w:before="40" w:after="40"/>
              <w:rPr>
                <w:rFonts w:eastAsia="黑体"/>
                <w:szCs w:val="21"/>
                <w:lang w:eastAsia="ja-JP"/>
              </w:rPr>
            </w:pPr>
            <w:r>
              <w:rPr>
                <w:rFonts w:eastAsia="黑体"/>
                <w:szCs w:val="21"/>
                <w:lang w:eastAsia="ja-JP"/>
              </w:rPr>
              <w:t>03</w:t>
            </w:r>
          </w:p>
        </w:tc>
        <w:tc>
          <w:tcPr>
            <w:tcW w:w="2267" w:type="dxa"/>
            <w:vAlign w:val="center"/>
          </w:tcPr>
          <w:p>
            <w:pPr>
              <w:spacing w:before="40" w:after="40"/>
              <w:rPr>
                <w:rFonts w:eastAsia="黑体"/>
                <w:szCs w:val="21"/>
                <w:lang w:eastAsia="ja-JP"/>
              </w:rPr>
            </w:pPr>
          </w:p>
        </w:tc>
        <w:tc>
          <w:tcPr>
            <w:tcW w:w="2267" w:type="dxa"/>
            <w:vAlign w:val="center"/>
          </w:tcPr>
          <w:p>
            <w:pPr>
              <w:spacing w:before="40" w:after="40"/>
              <w:rPr>
                <w:rFonts w:eastAsia="黑体"/>
                <w:szCs w:val="21"/>
                <w:lang w:eastAsia="ja-JP"/>
              </w:rPr>
            </w:pPr>
          </w:p>
        </w:tc>
        <w:tc>
          <w:tcPr>
            <w:tcW w:w="571" w:type="dxa"/>
            <w:vAlign w:val="center"/>
          </w:tcPr>
          <w:p>
            <w:pPr>
              <w:spacing w:before="40" w:after="40"/>
              <w:rPr>
                <w:rFonts w:eastAsia="黑体"/>
                <w:szCs w:val="21"/>
                <w:lang w:eastAsia="ja-JP"/>
              </w:rPr>
            </w:pPr>
          </w:p>
        </w:tc>
        <w:tc>
          <w:tcPr>
            <w:tcW w:w="2803" w:type="dxa"/>
            <w:vAlign w:val="center"/>
          </w:tcPr>
          <w:p>
            <w:pPr>
              <w:spacing w:before="40" w:after="40"/>
              <w:rPr>
                <w:rFonts w:eastAsia="黑体"/>
                <w:szCs w:val="21"/>
                <w:lang w:eastAsia="ja-JP"/>
              </w:rPr>
            </w:pPr>
          </w:p>
        </w:tc>
        <w:tc>
          <w:tcPr>
            <w:tcW w:w="669" w:type="dxa"/>
            <w:vAlign w:val="center"/>
          </w:tcPr>
          <w:p>
            <w:pPr>
              <w:spacing w:before="40" w:after="40"/>
              <w:rPr>
                <w:rFonts w:eastAsia="黑体"/>
                <w:szCs w:val="21"/>
                <w:lang w:eastAsia="ja-JP"/>
              </w:rPr>
            </w:pPr>
          </w:p>
        </w:tc>
        <w:sdt>
          <w:sdtPr>
            <w:rPr>
              <w:rFonts w:eastAsia="黑体"/>
              <w:szCs w:val="21"/>
            </w:rPr>
            <w:id w:val="1022285066"/>
          </w:sdtPr>
          <w:sdtEndPr>
            <w:rPr>
              <w:rFonts w:eastAsia="黑体"/>
              <w:szCs w:val="21"/>
            </w:rPr>
          </w:sdtEndPr>
          <w:sdtContent>
            <w:tc>
              <w:tcPr>
                <w:tcW w:w="668" w:type="dxa"/>
                <w:shd w:val="clear" w:color="auto" w:fill="FFFFFF"/>
              </w:tcPr>
              <w:p>
                <w:pPr>
                  <w:rPr>
                    <w:rFonts w:eastAsia="黑体"/>
                    <w:szCs w:val="21"/>
                  </w:rPr>
                </w:pPr>
                <w:r>
                  <w:rPr>
                    <w:rFonts w:ascii="Segoe UI Symbol" w:hAnsi="Segoe UI Symbol" w:eastAsia="黑体" w:cs="Segoe UI Symbol"/>
                    <w:szCs w:val="21"/>
                  </w:rPr>
                  <w:t>☐</w:t>
                </w:r>
              </w:p>
            </w:tc>
          </w:sdtContent>
        </w:sdt>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7" w:type="dxa"/>
            <w:vAlign w:val="center"/>
          </w:tcPr>
          <w:p>
            <w:pPr>
              <w:spacing w:before="40" w:after="40"/>
              <w:rPr>
                <w:rFonts w:eastAsia="黑体"/>
                <w:szCs w:val="21"/>
                <w:lang w:eastAsia="ja-JP"/>
              </w:rPr>
            </w:pPr>
            <w:r>
              <w:rPr>
                <w:rFonts w:eastAsia="黑体"/>
                <w:szCs w:val="21"/>
                <w:lang w:eastAsia="ja-JP"/>
              </w:rPr>
              <w:t>04</w:t>
            </w:r>
          </w:p>
        </w:tc>
        <w:tc>
          <w:tcPr>
            <w:tcW w:w="2267" w:type="dxa"/>
            <w:vAlign w:val="center"/>
          </w:tcPr>
          <w:p>
            <w:pPr>
              <w:spacing w:before="40" w:after="40"/>
              <w:rPr>
                <w:rFonts w:eastAsia="黑体"/>
                <w:szCs w:val="21"/>
                <w:lang w:eastAsia="ja-JP"/>
              </w:rPr>
            </w:pPr>
          </w:p>
        </w:tc>
        <w:tc>
          <w:tcPr>
            <w:tcW w:w="2267" w:type="dxa"/>
            <w:vAlign w:val="center"/>
          </w:tcPr>
          <w:p>
            <w:pPr>
              <w:spacing w:before="40" w:after="40"/>
              <w:rPr>
                <w:rFonts w:eastAsia="黑体"/>
                <w:szCs w:val="21"/>
                <w:lang w:eastAsia="ja-JP"/>
              </w:rPr>
            </w:pPr>
          </w:p>
        </w:tc>
        <w:tc>
          <w:tcPr>
            <w:tcW w:w="571" w:type="dxa"/>
            <w:vAlign w:val="center"/>
          </w:tcPr>
          <w:p>
            <w:pPr>
              <w:spacing w:before="40" w:after="40"/>
              <w:rPr>
                <w:rFonts w:eastAsia="黑体"/>
                <w:szCs w:val="21"/>
                <w:lang w:eastAsia="ja-JP"/>
              </w:rPr>
            </w:pPr>
          </w:p>
        </w:tc>
        <w:tc>
          <w:tcPr>
            <w:tcW w:w="2803" w:type="dxa"/>
            <w:vAlign w:val="center"/>
          </w:tcPr>
          <w:p>
            <w:pPr>
              <w:spacing w:before="40" w:after="40"/>
              <w:rPr>
                <w:rFonts w:eastAsia="黑体"/>
                <w:szCs w:val="21"/>
                <w:lang w:eastAsia="ja-JP"/>
              </w:rPr>
            </w:pPr>
          </w:p>
        </w:tc>
        <w:tc>
          <w:tcPr>
            <w:tcW w:w="669" w:type="dxa"/>
            <w:vAlign w:val="center"/>
          </w:tcPr>
          <w:p>
            <w:pPr>
              <w:spacing w:before="40" w:after="40"/>
              <w:rPr>
                <w:rFonts w:eastAsia="黑体"/>
                <w:szCs w:val="21"/>
                <w:lang w:eastAsia="ja-JP"/>
              </w:rPr>
            </w:pPr>
          </w:p>
        </w:tc>
        <w:sdt>
          <w:sdtPr>
            <w:rPr>
              <w:rFonts w:eastAsia="黑体"/>
              <w:szCs w:val="21"/>
            </w:rPr>
            <w:id w:val="-1648588699"/>
          </w:sdtPr>
          <w:sdtEndPr>
            <w:rPr>
              <w:rFonts w:eastAsia="黑体"/>
              <w:szCs w:val="21"/>
            </w:rPr>
          </w:sdtEndPr>
          <w:sdtContent>
            <w:tc>
              <w:tcPr>
                <w:tcW w:w="668" w:type="dxa"/>
                <w:shd w:val="clear" w:color="auto" w:fill="FFFFFF"/>
              </w:tcPr>
              <w:p>
                <w:pPr>
                  <w:rPr>
                    <w:rFonts w:eastAsia="黑体"/>
                    <w:szCs w:val="21"/>
                  </w:rPr>
                </w:pPr>
                <w:r>
                  <w:rPr>
                    <w:rFonts w:ascii="Segoe UI Symbol" w:hAnsi="Segoe UI Symbol" w:eastAsia="黑体" w:cs="Segoe UI Symbol"/>
                    <w:szCs w:val="21"/>
                  </w:rPr>
                  <w:t>☐</w:t>
                </w:r>
              </w:p>
            </w:tc>
          </w:sdtContent>
        </w:sdt>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7" w:type="dxa"/>
            <w:vAlign w:val="center"/>
          </w:tcPr>
          <w:p>
            <w:pPr>
              <w:spacing w:before="40" w:after="40"/>
              <w:rPr>
                <w:rFonts w:eastAsia="黑体"/>
                <w:szCs w:val="21"/>
                <w:lang w:eastAsia="ja-JP"/>
              </w:rPr>
            </w:pPr>
            <w:r>
              <w:rPr>
                <w:rFonts w:eastAsia="黑体"/>
                <w:szCs w:val="21"/>
                <w:lang w:eastAsia="ja-JP"/>
              </w:rPr>
              <w:t>05</w:t>
            </w:r>
          </w:p>
        </w:tc>
        <w:tc>
          <w:tcPr>
            <w:tcW w:w="2267" w:type="dxa"/>
            <w:vAlign w:val="center"/>
          </w:tcPr>
          <w:p>
            <w:pPr>
              <w:spacing w:before="40" w:after="40"/>
              <w:rPr>
                <w:rFonts w:eastAsia="黑体"/>
                <w:szCs w:val="21"/>
                <w:lang w:eastAsia="ja-JP"/>
              </w:rPr>
            </w:pPr>
          </w:p>
        </w:tc>
        <w:tc>
          <w:tcPr>
            <w:tcW w:w="2267" w:type="dxa"/>
            <w:vAlign w:val="center"/>
          </w:tcPr>
          <w:p>
            <w:pPr>
              <w:spacing w:before="40" w:after="40"/>
              <w:rPr>
                <w:rFonts w:eastAsia="黑体"/>
                <w:szCs w:val="21"/>
                <w:lang w:eastAsia="ja-JP"/>
              </w:rPr>
            </w:pPr>
          </w:p>
        </w:tc>
        <w:tc>
          <w:tcPr>
            <w:tcW w:w="571" w:type="dxa"/>
            <w:vAlign w:val="center"/>
          </w:tcPr>
          <w:p>
            <w:pPr>
              <w:spacing w:before="40" w:after="40"/>
              <w:rPr>
                <w:rFonts w:eastAsia="黑体"/>
                <w:szCs w:val="21"/>
                <w:lang w:eastAsia="ja-JP"/>
              </w:rPr>
            </w:pPr>
          </w:p>
        </w:tc>
        <w:tc>
          <w:tcPr>
            <w:tcW w:w="2803" w:type="dxa"/>
            <w:vAlign w:val="center"/>
          </w:tcPr>
          <w:p>
            <w:pPr>
              <w:spacing w:before="40" w:after="40"/>
              <w:rPr>
                <w:rFonts w:eastAsia="黑体"/>
                <w:szCs w:val="21"/>
                <w:lang w:eastAsia="ja-JP"/>
              </w:rPr>
            </w:pPr>
          </w:p>
        </w:tc>
        <w:tc>
          <w:tcPr>
            <w:tcW w:w="669" w:type="dxa"/>
            <w:vAlign w:val="center"/>
          </w:tcPr>
          <w:p>
            <w:pPr>
              <w:spacing w:before="40" w:after="40"/>
              <w:rPr>
                <w:rFonts w:eastAsia="黑体"/>
                <w:szCs w:val="21"/>
                <w:lang w:eastAsia="ja-JP"/>
              </w:rPr>
            </w:pPr>
          </w:p>
        </w:tc>
        <w:sdt>
          <w:sdtPr>
            <w:rPr>
              <w:rFonts w:eastAsia="黑体"/>
              <w:szCs w:val="21"/>
            </w:rPr>
            <w:id w:val="2090650732"/>
          </w:sdtPr>
          <w:sdtEndPr>
            <w:rPr>
              <w:rFonts w:eastAsia="黑体"/>
              <w:szCs w:val="21"/>
            </w:rPr>
          </w:sdtEndPr>
          <w:sdtContent>
            <w:tc>
              <w:tcPr>
                <w:tcW w:w="668" w:type="dxa"/>
                <w:shd w:val="clear" w:color="auto" w:fill="FFFFFF"/>
              </w:tcPr>
              <w:p>
                <w:pPr>
                  <w:rPr>
                    <w:rFonts w:eastAsia="黑体"/>
                    <w:szCs w:val="21"/>
                  </w:rPr>
                </w:pPr>
                <w:r>
                  <w:rPr>
                    <w:rFonts w:ascii="Segoe UI Symbol" w:hAnsi="Segoe UI Symbol" w:eastAsia="黑体" w:cs="Segoe UI Symbol"/>
                    <w:szCs w:val="21"/>
                  </w:rPr>
                  <w:t>☐</w:t>
                </w:r>
              </w:p>
            </w:tc>
          </w:sdtContent>
        </w:sdt>
      </w:tr>
    </w:tbl>
    <w:p>
      <w:pPr>
        <w:snapToGrid w:val="0"/>
        <w:spacing w:beforeLines="50"/>
        <w:ind w:firstLine="224" w:firstLineChars="115"/>
        <w:rPr>
          <w:rFonts w:ascii="宋体" w:hAnsi="宋体"/>
          <w:b/>
          <w:color w:val="000000"/>
          <w:spacing w:val="-8"/>
          <w:szCs w:val="21"/>
        </w:rPr>
      </w:pPr>
    </w:p>
    <w:p>
      <w:pPr>
        <w:spacing w:beforeLines="50" w:line="360" w:lineRule="exact"/>
        <w:rPr>
          <w:rFonts w:ascii="宋体"/>
          <w:b/>
          <w:color w:val="000000"/>
          <w:spacing w:val="-6"/>
          <w:szCs w:val="21"/>
        </w:rPr>
      </w:pPr>
      <w:r>
        <w:rPr>
          <w:rFonts w:hint="eastAsia" w:ascii="宋体" w:hAnsi="宋体"/>
          <w:b/>
          <w:color w:val="000000"/>
          <w:szCs w:val="21"/>
        </w:rPr>
        <w:t>四、收集关于受审核方的管理体系范围、过程和场所的必要信息以及相关的法律法规要求和遵守情况</w:t>
      </w:r>
    </w:p>
    <w:tbl>
      <w:tblPr>
        <w:tblStyle w:val="10"/>
        <w:tblW w:w="97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015"/>
        <w:gridCol w:w="1048"/>
        <w:gridCol w:w="1063"/>
        <w:gridCol w:w="16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2" w:hRule="atLeast"/>
          <w:jc w:val="center"/>
        </w:trPr>
        <w:tc>
          <w:tcPr>
            <w:tcW w:w="6015" w:type="dxa"/>
            <w:shd w:val="clear" w:color="auto" w:fill="auto"/>
            <w:vAlign w:val="center"/>
          </w:tcPr>
          <w:p>
            <w:pPr>
              <w:pStyle w:val="23"/>
              <w:jc w:val="left"/>
              <w:rPr>
                <w:rFonts w:ascii="宋体" w:hAnsi="宋体" w:eastAsia="宋体"/>
                <w:b w:val="0"/>
                <w:bCs/>
                <w:sz w:val="20"/>
                <w:lang w:val="en-GB" w:eastAsia="zh-CN"/>
              </w:rPr>
            </w:pPr>
            <w:r>
              <w:rPr>
                <w:rFonts w:hint="eastAsia" w:ascii="宋体"/>
                <w:b w:val="0"/>
                <w:bCs/>
                <w:color w:val="000000"/>
                <w:sz w:val="21"/>
                <w:szCs w:val="21"/>
                <w:lang w:eastAsia="zh-CN"/>
              </w:rPr>
              <w:t>《</w:t>
            </w:r>
            <w:r>
              <w:rPr>
                <w:rFonts w:hint="eastAsia" w:ascii="宋体"/>
                <w:b w:val="0"/>
                <w:bCs/>
                <w:color w:val="000000"/>
                <w:sz w:val="21"/>
                <w:szCs w:val="21"/>
              </w:rPr>
              <w:t>营业执照</w:t>
            </w:r>
            <w:r>
              <w:rPr>
                <w:rFonts w:hint="eastAsia" w:ascii="宋体"/>
                <w:b w:val="0"/>
                <w:bCs/>
                <w:color w:val="000000"/>
                <w:sz w:val="21"/>
                <w:szCs w:val="21"/>
                <w:lang w:eastAsia="zh-CN"/>
              </w:rPr>
              <w:t>》</w:t>
            </w:r>
            <w:r>
              <w:rPr>
                <w:rFonts w:hint="eastAsia" w:ascii="宋体"/>
                <w:b w:val="0"/>
                <w:bCs/>
                <w:color w:val="000000"/>
                <w:sz w:val="21"/>
                <w:szCs w:val="21"/>
              </w:rPr>
              <w:t>是否有效</w:t>
            </w:r>
          </w:p>
        </w:tc>
        <w:tc>
          <w:tcPr>
            <w:tcW w:w="1048" w:type="dxa"/>
            <w:shd w:val="clear" w:color="auto" w:fill="auto"/>
            <w:vAlign w:val="center"/>
          </w:tcPr>
          <w:p>
            <w:pPr>
              <w:pStyle w:val="23"/>
              <w:jc w:val="left"/>
              <w:rPr>
                <w:rFonts w:ascii="宋体"/>
                <w:color w:val="000000"/>
                <w:sz w:val="21"/>
                <w:szCs w:val="21"/>
                <w:lang w:eastAsia="zh-CN"/>
              </w:rPr>
            </w:pPr>
            <w:r>
              <w:rPr>
                <w:rFonts w:hint="eastAsia" w:ascii="宋体" w:hAnsi="宋体"/>
                <w:color w:val="000000"/>
                <w:sz w:val="21"/>
                <w:szCs w:val="21"/>
              </w:rPr>
              <w:sym w:font="Wingdings" w:char="00FE"/>
            </w:r>
            <w:r>
              <w:rPr>
                <w:rFonts w:hint="eastAsia" w:ascii="宋体" w:hAnsi="宋体"/>
                <w:color w:val="000000"/>
                <w:sz w:val="21"/>
                <w:szCs w:val="21"/>
              </w:rPr>
              <w:t>是</w:t>
            </w:r>
          </w:p>
        </w:tc>
        <w:tc>
          <w:tcPr>
            <w:tcW w:w="1063" w:type="dxa"/>
            <w:shd w:val="clear" w:color="auto" w:fill="auto"/>
          </w:tcPr>
          <w:p>
            <w:pPr>
              <w:rPr>
                <w:rFonts w:ascii="宋体" w:hAnsi="宋体"/>
                <w:color w:val="000000"/>
                <w:spacing w:val="-10"/>
                <w:szCs w:val="21"/>
              </w:rPr>
            </w:pPr>
            <w:r>
              <w:rPr>
                <w:rFonts w:hint="eastAsia" w:ascii="宋体" w:hAnsi="宋体"/>
                <w:color w:val="000000"/>
                <w:spacing w:val="-10"/>
                <w:szCs w:val="21"/>
              </w:rPr>
              <w:sym w:font="Wingdings" w:char="00A8"/>
            </w:r>
            <w:r>
              <w:rPr>
                <w:rFonts w:hint="eastAsia" w:ascii="宋体" w:hAnsi="宋体"/>
                <w:color w:val="000000"/>
                <w:szCs w:val="21"/>
              </w:rPr>
              <w:t xml:space="preserve">否   </w:t>
            </w:r>
          </w:p>
        </w:tc>
        <w:tc>
          <w:tcPr>
            <w:tcW w:w="1637" w:type="dxa"/>
            <w:shd w:val="clear" w:color="auto" w:fill="auto"/>
          </w:tcPr>
          <w:p>
            <w:pPr>
              <w:rPr>
                <w:rFonts w:ascii="宋体" w:hAnsi="宋体"/>
                <w:color w:val="000000"/>
                <w:szCs w:val="21"/>
              </w:rPr>
            </w:pPr>
            <w:r>
              <w:rPr>
                <w:rFonts w:hint="eastAsia" w:ascii="宋体" w:hAnsi="宋体"/>
                <w:color w:val="000000"/>
                <w:szCs w:val="21"/>
              </w:rPr>
              <w:t xml:space="preserve">   </w:t>
            </w:r>
            <w:r>
              <w:rPr>
                <w:rFonts w:hint="eastAsia" w:ascii="宋体" w:hAnsi="宋体"/>
                <w:color w:val="000000"/>
                <w:spacing w:val="-10"/>
                <w:szCs w:val="21"/>
              </w:rPr>
              <w:sym w:font="Wingdings" w:char="00A8"/>
            </w:r>
            <w:r>
              <w:rPr>
                <w:rFonts w:hint="eastAsia" w:ascii="宋体" w:hAnsi="宋体"/>
                <w:color w:val="000000"/>
                <w:spacing w:val="-10"/>
                <w:szCs w:val="21"/>
              </w:rPr>
              <w:t>不适用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2" w:hRule="atLeast"/>
          <w:jc w:val="center"/>
        </w:trPr>
        <w:tc>
          <w:tcPr>
            <w:tcW w:w="6015" w:type="dxa"/>
            <w:shd w:val="clear" w:color="auto" w:fill="auto"/>
            <w:vAlign w:val="center"/>
          </w:tcPr>
          <w:p>
            <w:pPr>
              <w:pStyle w:val="23"/>
              <w:jc w:val="left"/>
              <w:rPr>
                <w:rFonts w:ascii="宋体" w:hAnsi="宋体" w:eastAsia="宋体"/>
                <w:b w:val="0"/>
                <w:bCs/>
                <w:sz w:val="20"/>
                <w:lang w:val="en-GB" w:eastAsia="zh-CN"/>
              </w:rPr>
            </w:pPr>
            <w:r>
              <w:rPr>
                <w:rFonts w:hint="eastAsia" w:ascii="宋体" w:hAnsi="宋体" w:eastAsia="宋体"/>
                <w:b w:val="0"/>
                <w:bCs/>
                <w:sz w:val="20"/>
                <w:lang w:val="en-GB" w:eastAsia="zh-CN"/>
              </w:rPr>
              <w:t>营业执照范围是否包括了认证范围</w:t>
            </w:r>
          </w:p>
        </w:tc>
        <w:tc>
          <w:tcPr>
            <w:tcW w:w="1048" w:type="dxa"/>
            <w:shd w:val="clear" w:color="auto" w:fill="auto"/>
            <w:vAlign w:val="center"/>
          </w:tcPr>
          <w:p>
            <w:pPr>
              <w:pStyle w:val="23"/>
              <w:jc w:val="left"/>
              <w:rPr>
                <w:rFonts w:ascii="宋体"/>
                <w:color w:val="000000"/>
                <w:sz w:val="21"/>
                <w:szCs w:val="21"/>
                <w:lang w:val="en-GB" w:eastAsia="zh-CN"/>
              </w:rPr>
            </w:pPr>
            <w:r>
              <w:rPr>
                <w:rFonts w:hint="eastAsia" w:ascii="宋体" w:hAnsi="宋体"/>
                <w:color w:val="000000"/>
                <w:sz w:val="21"/>
                <w:szCs w:val="21"/>
              </w:rPr>
              <w:sym w:font="Wingdings" w:char="00FE"/>
            </w:r>
            <w:r>
              <w:rPr>
                <w:rFonts w:hint="eastAsia" w:ascii="宋体" w:hAnsi="宋体"/>
                <w:color w:val="000000"/>
                <w:sz w:val="21"/>
                <w:szCs w:val="21"/>
              </w:rPr>
              <w:t>是</w:t>
            </w:r>
          </w:p>
        </w:tc>
        <w:tc>
          <w:tcPr>
            <w:tcW w:w="1063" w:type="dxa"/>
            <w:shd w:val="clear" w:color="auto" w:fill="auto"/>
          </w:tcPr>
          <w:p>
            <w:pPr>
              <w:rPr>
                <w:rFonts w:ascii="宋体" w:hAnsi="宋体"/>
                <w:color w:val="000000"/>
                <w:spacing w:val="-10"/>
                <w:szCs w:val="21"/>
              </w:rPr>
            </w:pPr>
            <w:r>
              <w:rPr>
                <w:rFonts w:hint="eastAsia" w:ascii="宋体" w:hAnsi="宋体"/>
                <w:color w:val="000000"/>
                <w:spacing w:val="-10"/>
                <w:szCs w:val="21"/>
              </w:rPr>
              <w:sym w:font="Wingdings" w:char="00A8"/>
            </w:r>
            <w:r>
              <w:rPr>
                <w:rFonts w:hint="eastAsia" w:ascii="宋体" w:hAnsi="宋体"/>
                <w:color w:val="000000"/>
                <w:szCs w:val="21"/>
              </w:rPr>
              <w:t xml:space="preserve">否   </w:t>
            </w:r>
          </w:p>
        </w:tc>
        <w:tc>
          <w:tcPr>
            <w:tcW w:w="1637" w:type="dxa"/>
            <w:shd w:val="clear" w:color="auto" w:fill="auto"/>
          </w:tcPr>
          <w:p>
            <w:pPr>
              <w:rPr>
                <w:rFonts w:ascii="宋体" w:hAnsi="宋体"/>
                <w:color w:val="000000"/>
                <w:szCs w:val="21"/>
              </w:rPr>
            </w:pPr>
            <w:r>
              <w:rPr>
                <w:rFonts w:hint="eastAsia" w:ascii="宋体" w:hAnsi="宋体"/>
                <w:color w:val="000000"/>
                <w:szCs w:val="21"/>
              </w:rPr>
              <w:t xml:space="preserve">   </w:t>
            </w:r>
            <w:r>
              <w:rPr>
                <w:rFonts w:hint="eastAsia" w:ascii="宋体" w:hAnsi="宋体"/>
                <w:color w:val="000000"/>
                <w:spacing w:val="-10"/>
                <w:szCs w:val="21"/>
              </w:rPr>
              <w:sym w:font="Wingdings" w:char="00A8"/>
            </w:r>
            <w:r>
              <w:rPr>
                <w:rFonts w:hint="eastAsia" w:ascii="宋体" w:hAnsi="宋体"/>
                <w:color w:val="000000"/>
                <w:spacing w:val="-10"/>
                <w:szCs w:val="21"/>
              </w:rPr>
              <w:t>不适用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2" w:hRule="atLeast"/>
          <w:jc w:val="center"/>
        </w:trPr>
        <w:tc>
          <w:tcPr>
            <w:tcW w:w="6015" w:type="dxa"/>
            <w:shd w:val="clear" w:color="auto" w:fill="auto"/>
            <w:vAlign w:val="center"/>
          </w:tcPr>
          <w:p>
            <w:pPr>
              <w:pStyle w:val="23"/>
              <w:jc w:val="left"/>
              <w:rPr>
                <w:rFonts w:ascii="宋体" w:hAnsi="宋体" w:eastAsia="宋体"/>
                <w:b w:val="0"/>
                <w:bCs/>
                <w:sz w:val="20"/>
                <w:lang w:val="en-GB" w:eastAsia="zh-CN"/>
              </w:rPr>
            </w:pPr>
            <w:r>
              <w:rPr>
                <w:rFonts w:hint="eastAsia" w:ascii="宋体" w:hAnsi="宋体" w:eastAsia="宋体"/>
                <w:b w:val="0"/>
                <w:bCs/>
                <w:sz w:val="20"/>
                <w:lang w:val="en-GB" w:eastAsia="zh-CN"/>
              </w:rPr>
              <w:t>营业执照地址是否与认证申请的注册地址一致</w:t>
            </w:r>
          </w:p>
        </w:tc>
        <w:tc>
          <w:tcPr>
            <w:tcW w:w="1048" w:type="dxa"/>
            <w:shd w:val="clear" w:color="auto" w:fill="auto"/>
            <w:vAlign w:val="center"/>
          </w:tcPr>
          <w:p>
            <w:pPr>
              <w:pStyle w:val="23"/>
              <w:jc w:val="left"/>
              <w:rPr>
                <w:rFonts w:ascii="宋体"/>
                <w:color w:val="000000"/>
                <w:sz w:val="21"/>
                <w:szCs w:val="21"/>
                <w:lang w:val="en-GB" w:eastAsia="zh-CN"/>
              </w:rPr>
            </w:pPr>
            <w:r>
              <w:rPr>
                <w:rFonts w:hint="eastAsia" w:ascii="宋体" w:hAnsi="宋体"/>
                <w:color w:val="000000"/>
                <w:sz w:val="21"/>
                <w:szCs w:val="21"/>
              </w:rPr>
              <w:sym w:font="Wingdings" w:char="00FE"/>
            </w:r>
            <w:r>
              <w:rPr>
                <w:rFonts w:hint="eastAsia" w:ascii="宋体" w:hAnsi="宋体"/>
                <w:color w:val="000000"/>
                <w:sz w:val="21"/>
                <w:szCs w:val="21"/>
              </w:rPr>
              <w:t>是</w:t>
            </w:r>
          </w:p>
        </w:tc>
        <w:tc>
          <w:tcPr>
            <w:tcW w:w="1063" w:type="dxa"/>
            <w:shd w:val="clear" w:color="auto" w:fill="auto"/>
          </w:tcPr>
          <w:p>
            <w:pPr>
              <w:rPr>
                <w:rFonts w:ascii="宋体" w:hAnsi="宋体"/>
                <w:color w:val="000000"/>
                <w:spacing w:val="-10"/>
                <w:szCs w:val="21"/>
              </w:rPr>
            </w:pPr>
            <w:r>
              <w:rPr>
                <w:rFonts w:hint="eastAsia" w:ascii="宋体" w:hAnsi="宋体"/>
                <w:color w:val="000000"/>
                <w:spacing w:val="-10"/>
                <w:szCs w:val="21"/>
              </w:rPr>
              <w:sym w:font="Wingdings" w:char="00A8"/>
            </w:r>
            <w:r>
              <w:rPr>
                <w:rFonts w:hint="eastAsia" w:ascii="宋体" w:hAnsi="宋体"/>
                <w:color w:val="000000"/>
                <w:szCs w:val="21"/>
              </w:rPr>
              <w:t xml:space="preserve">否   </w:t>
            </w:r>
          </w:p>
        </w:tc>
        <w:tc>
          <w:tcPr>
            <w:tcW w:w="1637" w:type="dxa"/>
            <w:shd w:val="clear" w:color="auto" w:fill="auto"/>
          </w:tcPr>
          <w:p>
            <w:pPr>
              <w:rPr>
                <w:rFonts w:ascii="宋体" w:hAnsi="宋体"/>
                <w:color w:val="000000"/>
                <w:szCs w:val="21"/>
              </w:rPr>
            </w:pPr>
            <w:r>
              <w:rPr>
                <w:rFonts w:hint="eastAsia" w:ascii="宋体" w:hAnsi="宋体"/>
                <w:color w:val="000000"/>
                <w:szCs w:val="21"/>
              </w:rPr>
              <w:t xml:space="preserve">   </w:t>
            </w:r>
            <w:r>
              <w:rPr>
                <w:rFonts w:hint="eastAsia" w:ascii="宋体" w:hAnsi="宋体"/>
                <w:color w:val="000000"/>
                <w:spacing w:val="-10"/>
                <w:szCs w:val="21"/>
              </w:rPr>
              <w:sym w:font="Wingdings" w:char="00A8"/>
            </w:r>
            <w:r>
              <w:rPr>
                <w:rFonts w:hint="eastAsia" w:ascii="宋体" w:hAnsi="宋体"/>
                <w:color w:val="000000"/>
                <w:spacing w:val="-10"/>
                <w:szCs w:val="21"/>
              </w:rPr>
              <w:t>不适用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2" w:hRule="atLeast"/>
          <w:jc w:val="center"/>
        </w:trPr>
        <w:tc>
          <w:tcPr>
            <w:tcW w:w="6015" w:type="dxa"/>
            <w:shd w:val="clear" w:color="auto" w:fill="auto"/>
            <w:vAlign w:val="center"/>
          </w:tcPr>
          <w:p>
            <w:pPr>
              <w:pStyle w:val="23"/>
              <w:jc w:val="left"/>
              <w:rPr>
                <w:rFonts w:ascii="宋体" w:hAnsi="宋体" w:eastAsia="宋体"/>
                <w:b w:val="0"/>
                <w:bCs/>
                <w:sz w:val="20"/>
                <w:lang w:val="en-GB" w:eastAsia="zh-CN"/>
              </w:rPr>
            </w:pPr>
            <w:r>
              <w:rPr>
                <w:rFonts w:hint="eastAsia" w:ascii="宋体"/>
                <w:b w:val="0"/>
                <w:bCs/>
                <w:color w:val="000000"/>
                <w:sz w:val="21"/>
                <w:szCs w:val="21"/>
              </w:rPr>
              <w:t>生产许可证是否有效</w:t>
            </w:r>
          </w:p>
        </w:tc>
        <w:tc>
          <w:tcPr>
            <w:tcW w:w="1048" w:type="dxa"/>
            <w:shd w:val="clear" w:color="auto" w:fill="auto"/>
            <w:vAlign w:val="center"/>
          </w:tcPr>
          <w:p>
            <w:pPr>
              <w:pStyle w:val="23"/>
              <w:jc w:val="left"/>
              <w:rPr>
                <w:rFonts w:ascii="宋体"/>
                <w:color w:val="000000"/>
                <w:sz w:val="21"/>
                <w:szCs w:val="21"/>
                <w:lang w:val="en-GB" w:eastAsia="zh-CN"/>
              </w:rPr>
            </w:pPr>
            <w:r>
              <w:rPr>
                <w:rFonts w:hint="eastAsia" w:ascii="宋体" w:hAnsi="宋体"/>
                <w:color w:val="000000"/>
                <w:sz w:val="21"/>
                <w:szCs w:val="21"/>
              </w:rPr>
              <w:sym w:font="Wingdings" w:char="00FE"/>
            </w:r>
            <w:r>
              <w:rPr>
                <w:rFonts w:hint="eastAsia" w:ascii="宋体" w:hAnsi="宋体"/>
                <w:color w:val="000000"/>
                <w:sz w:val="21"/>
                <w:szCs w:val="21"/>
              </w:rPr>
              <w:t>是</w:t>
            </w:r>
          </w:p>
        </w:tc>
        <w:tc>
          <w:tcPr>
            <w:tcW w:w="1063" w:type="dxa"/>
            <w:shd w:val="clear" w:color="auto" w:fill="auto"/>
          </w:tcPr>
          <w:p>
            <w:pPr>
              <w:rPr>
                <w:rFonts w:ascii="宋体" w:hAnsi="宋体"/>
                <w:color w:val="000000"/>
                <w:spacing w:val="-10"/>
                <w:szCs w:val="21"/>
              </w:rPr>
            </w:pPr>
            <w:r>
              <w:rPr>
                <w:rFonts w:hint="eastAsia" w:ascii="宋体" w:hAnsi="宋体"/>
                <w:color w:val="000000"/>
                <w:spacing w:val="-10"/>
                <w:szCs w:val="21"/>
              </w:rPr>
              <w:sym w:font="Wingdings" w:char="00A8"/>
            </w:r>
            <w:r>
              <w:rPr>
                <w:rFonts w:hint="eastAsia" w:ascii="宋体" w:hAnsi="宋体"/>
                <w:color w:val="000000"/>
                <w:szCs w:val="21"/>
              </w:rPr>
              <w:t xml:space="preserve">否   </w:t>
            </w:r>
          </w:p>
        </w:tc>
        <w:tc>
          <w:tcPr>
            <w:tcW w:w="1637" w:type="dxa"/>
            <w:shd w:val="clear" w:color="auto" w:fill="auto"/>
          </w:tcPr>
          <w:p>
            <w:pPr>
              <w:rPr>
                <w:rFonts w:ascii="宋体" w:hAnsi="宋体"/>
                <w:color w:val="000000"/>
                <w:szCs w:val="21"/>
              </w:rPr>
            </w:pPr>
            <w:r>
              <w:rPr>
                <w:rFonts w:hint="eastAsia" w:ascii="宋体" w:hAnsi="宋体"/>
                <w:color w:val="000000"/>
                <w:szCs w:val="21"/>
              </w:rPr>
              <w:t xml:space="preserve">   </w:t>
            </w:r>
            <w:r>
              <w:rPr>
                <w:rFonts w:hint="eastAsia" w:ascii="宋体" w:hAnsi="宋体"/>
                <w:color w:val="000000"/>
                <w:spacing w:val="-10"/>
                <w:szCs w:val="21"/>
              </w:rPr>
              <w:sym w:font="Wingdings" w:char="00A8"/>
            </w:r>
            <w:r>
              <w:rPr>
                <w:rFonts w:hint="eastAsia" w:ascii="宋体" w:hAnsi="宋体"/>
                <w:color w:val="000000"/>
                <w:spacing w:val="-10"/>
                <w:szCs w:val="21"/>
              </w:rPr>
              <w:t>不适用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2" w:hRule="atLeast"/>
          <w:jc w:val="center"/>
        </w:trPr>
        <w:tc>
          <w:tcPr>
            <w:tcW w:w="6015" w:type="dxa"/>
            <w:shd w:val="clear" w:color="auto" w:fill="auto"/>
            <w:vAlign w:val="center"/>
          </w:tcPr>
          <w:p>
            <w:pPr>
              <w:pStyle w:val="23"/>
              <w:jc w:val="left"/>
              <w:rPr>
                <w:rFonts w:ascii="宋体"/>
                <w:b w:val="0"/>
                <w:bCs/>
                <w:color w:val="000000"/>
                <w:sz w:val="21"/>
                <w:szCs w:val="21"/>
              </w:rPr>
            </w:pPr>
            <w:r>
              <w:rPr>
                <w:rFonts w:ascii="宋体"/>
                <w:b w:val="0"/>
                <w:bCs/>
                <w:color w:val="000000"/>
                <w:sz w:val="21"/>
                <w:szCs w:val="21"/>
              </w:rPr>
              <w:t>3C</w:t>
            </w:r>
            <w:r>
              <w:rPr>
                <w:rFonts w:hint="eastAsia" w:ascii="宋体" w:eastAsia="宋体"/>
                <w:b w:val="0"/>
                <w:bCs/>
                <w:color w:val="000000"/>
                <w:sz w:val="21"/>
                <w:szCs w:val="21"/>
                <w:lang w:val="en-US" w:eastAsia="zh-CN"/>
              </w:rPr>
              <w:t>认证</w:t>
            </w:r>
            <w:r>
              <w:rPr>
                <w:rFonts w:hint="eastAsia" w:ascii="宋体"/>
                <w:b w:val="0"/>
                <w:bCs/>
                <w:color w:val="000000"/>
                <w:sz w:val="21"/>
                <w:szCs w:val="21"/>
              </w:rPr>
              <w:t>证书是否有效</w:t>
            </w:r>
          </w:p>
        </w:tc>
        <w:tc>
          <w:tcPr>
            <w:tcW w:w="1048" w:type="dxa"/>
            <w:shd w:val="clear" w:color="auto" w:fill="auto"/>
            <w:vAlign w:val="center"/>
          </w:tcPr>
          <w:p>
            <w:pPr>
              <w:pStyle w:val="23"/>
              <w:jc w:val="left"/>
              <w:rPr>
                <w:rFonts w:ascii="宋体"/>
                <w:color w:val="000000"/>
                <w:sz w:val="21"/>
                <w:szCs w:val="21"/>
                <w:lang w:eastAsia="zh-CN"/>
              </w:rPr>
            </w:pPr>
            <w:r>
              <w:rPr>
                <w:rFonts w:hint="eastAsia" w:ascii="宋体" w:hAnsi="宋体"/>
                <w:color w:val="000000"/>
                <w:sz w:val="21"/>
                <w:szCs w:val="21"/>
              </w:rPr>
              <w:sym w:font="Wingdings" w:char="00A8"/>
            </w:r>
            <w:r>
              <w:rPr>
                <w:rFonts w:hint="eastAsia" w:ascii="宋体" w:hAnsi="宋体"/>
                <w:color w:val="000000"/>
                <w:sz w:val="21"/>
                <w:szCs w:val="21"/>
              </w:rPr>
              <w:t>是</w:t>
            </w:r>
          </w:p>
        </w:tc>
        <w:tc>
          <w:tcPr>
            <w:tcW w:w="1063" w:type="dxa"/>
            <w:shd w:val="clear" w:color="auto" w:fill="auto"/>
          </w:tcPr>
          <w:p>
            <w:pPr>
              <w:rPr>
                <w:rFonts w:ascii="宋体" w:hAnsi="宋体"/>
                <w:color w:val="000000"/>
                <w:spacing w:val="-10"/>
                <w:szCs w:val="21"/>
              </w:rPr>
            </w:pPr>
            <w:r>
              <w:rPr>
                <w:rFonts w:hint="eastAsia" w:ascii="宋体" w:hAnsi="宋体"/>
                <w:color w:val="000000"/>
                <w:spacing w:val="-10"/>
                <w:szCs w:val="21"/>
              </w:rPr>
              <w:sym w:font="Wingdings" w:char="00A8"/>
            </w:r>
            <w:r>
              <w:rPr>
                <w:rFonts w:hint="eastAsia" w:ascii="宋体" w:hAnsi="宋体"/>
                <w:color w:val="000000"/>
                <w:szCs w:val="21"/>
              </w:rPr>
              <w:t xml:space="preserve">否   </w:t>
            </w:r>
          </w:p>
        </w:tc>
        <w:tc>
          <w:tcPr>
            <w:tcW w:w="1637" w:type="dxa"/>
            <w:shd w:val="clear" w:color="auto" w:fill="auto"/>
          </w:tcPr>
          <w:p>
            <w:pPr>
              <w:rPr>
                <w:rFonts w:ascii="宋体" w:hAnsi="宋体"/>
                <w:color w:val="000000"/>
                <w:szCs w:val="21"/>
              </w:rPr>
            </w:pPr>
            <w:r>
              <w:rPr>
                <w:rFonts w:hint="eastAsia" w:ascii="宋体" w:hAnsi="宋体"/>
                <w:color w:val="000000"/>
                <w:szCs w:val="21"/>
              </w:rPr>
              <w:t xml:space="preserve">   </w:t>
            </w:r>
            <w:r>
              <w:rPr>
                <w:rFonts w:hint="eastAsia" w:ascii="宋体" w:hAnsi="宋体"/>
                <w:color w:val="000000"/>
                <w:spacing w:val="-10"/>
                <w:szCs w:val="21"/>
              </w:rPr>
              <w:sym w:font="Wingdings" w:char="00FE"/>
            </w:r>
            <w:r>
              <w:rPr>
                <w:rFonts w:hint="eastAsia" w:ascii="宋体" w:hAnsi="宋体"/>
                <w:color w:val="000000"/>
                <w:spacing w:val="-10"/>
                <w:szCs w:val="21"/>
              </w:rPr>
              <w:t>不适用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2" w:hRule="atLeast"/>
          <w:jc w:val="center"/>
        </w:trPr>
        <w:tc>
          <w:tcPr>
            <w:tcW w:w="6015" w:type="dxa"/>
            <w:shd w:val="clear" w:color="auto" w:fill="auto"/>
            <w:vAlign w:val="center"/>
          </w:tcPr>
          <w:p>
            <w:pPr>
              <w:pStyle w:val="23"/>
              <w:jc w:val="left"/>
              <w:rPr>
                <w:rFonts w:ascii="宋体"/>
                <w:b w:val="0"/>
                <w:bCs/>
                <w:color w:val="000000"/>
                <w:sz w:val="21"/>
                <w:szCs w:val="21"/>
              </w:rPr>
            </w:pPr>
            <w:r>
              <w:rPr>
                <w:rFonts w:hint="eastAsia" w:ascii="宋体"/>
                <w:b w:val="0"/>
                <w:bCs/>
                <w:color w:val="000000"/>
                <w:sz w:val="21"/>
                <w:szCs w:val="21"/>
              </w:rPr>
              <w:t>安全生产许可证是否有效</w:t>
            </w:r>
          </w:p>
        </w:tc>
        <w:tc>
          <w:tcPr>
            <w:tcW w:w="1048" w:type="dxa"/>
            <w:shd w:val="clear" w:color="auto" w:fill="auto"/>
            <w:vAlign w:val="center"/>
          </w:tcPr>
          <w:p>
            <w:pPr>
              <w:pStyle w:val="23"/>
              <w:jc w:val="left"/>
              <w:rPr>
                <w:rFonts w:ascii="宋体"/>
                <w:color w:val="000000"/>
                <w:sz w:val="21"/>
                <w:szCs w:val="21"/>
                <w:lang w:val="en-GB" w:eastAsia="zh-CN"/>
              </w:rPr>
            </w:pPr>
            <w:r>
              <w:rPr>
                <w:rFonts w:hint="eastAsia" w:ascii="宋体" w:hAnsi="宋体"/>
                <w:color w:val="000000"/>
                <w:sz w:val="21"/>
                <w:szCs w:val="21"/>
              </w:rPr>
              <w:sym w:font="Wingdings" w:char="00A8"/>
            </w:r>
            <w:r>
              <w:rPr>
                <w:rFonts w:hint="eastAsia" w:ascii="宋体" w:hAnsi="宋体"/>
                <w:color w:val="000000"/>
                <w:sz w:val="21"/>
                <w:szCs w:val="21"/>
              </w:rPr>
              <w:t>是</w:t>
            </w:r>
          </w:p>
        </w:tc>
        <w:tc>
          <w:tcPr>
            <w:tcW w:w="1063" w:type="dxa"/>
            <w:shd w:val="clear" w:color="auto" w:fill="auto"/>
          </w:tcPr>
          <w:p>
            <w:pPr>
              <w:rPr>
                <w:rFonts w:ascii="宋体" w:hAnsi="宋体"/>
                <w:color w:val="000000"/>
                <w:spacing w:val="-10"/>
                <w:szCs w:val="21"/>
              </w:rPr>
            </w:pPr>
            <w:r>
              <w:rPr>
                <w:rFonts w:hint="eastAsia" w:ascii="宋体" w:hAnsi="宋体"/>
                <w:color w:val="000000"/>
                <w:spacing w:val="-10"/>
                <w:szCs w:val="21"/>
              </w:rPr>
              <w:sym w:font="Wingdings" w:char="00A8"/>
            </w:r>
            <w:r>
              <w:rPr>
                <w:rFonts w:hint="eastAsia" w:ascii="宋体" w:hAnsi="宋体"/>
                <w:color w:val="000000"/>
                <w:szCs w:val="21"/>
              </w:rPr>
              <w:t xml:space="preserve">否   </w:t>
            </w:r>
          </w:p>
        </w:tc>
        <w:tc>
          <w:tcPr>
            <w:tcW w:w="1637" w:type="dxa"/>
            <w:shd w:val="clear" w:color="auto" w:fill="auto"/>
          </w:tcPr>
          <w:p>
            <w:pPr>
              <w:rPr>
                <w:rFonts w:ascii="宋体" w:hAnsi="宋体"/>
                <w:color w:val="000000"/>
                <w:szCs w:val="21"/>
              </w:rPr>
            </w:pPr>
            <w:r>
              <w:rPr>
                <w:rFonts w:hint="eastAsia" w:ascii="宋体" w:hAnsi="宋体"/>
                <w:color w:val="000000"/>
                <w:szCs w:val="21"/>
              </w:rPr>
              <w:t xml:space="preserve">   </w:t>
            </w:r>
            <w:r>
              <w:rPr>
                <w:rFonts w:hint="eastAsia" w:ascii="宋体" w:hAnsi="宋体"/>
                <w:color w:val="000000"/>
                <w:spacing w:val="-10"/>
                <w:szCs w:val="21"/>
              </w:rPr>
              <w:sym w:font="Wingdings" w:char="00FE"/>
            </w:r>
            <w:r>
              <w:rPr>
                <w:rFonts w:hint="eastAsia" w:ascii="宋体" w:hAnsi="宋体"/>
                <w:color w:val="000000"/>
                <w:spacing w:val="-10"/>
                <w:szCs w:val="21"/>
              </w:rPr>
              <w:t>不适用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2" w:hRule="atLeast"/>
          <w:jc w:val="center"/>
        </w:trPr>
        <w:tc>
          <w:tcPr>
            <w:tcW w:w="6015" w:type="dxa"/>
            <w:shd w:val="clear" w:color="auto" w:fill="auto"/>
            <w:vAlign w:val="center"/>
          </w:tcPr>
          <w:p>
            <w:pPr>
              <w:pStyle w:val="23"/>
              <w:jc w:val="left"/>
              <w:rPr>
                <w:rFonts w:ascii="宋体" w:hAnsi="宋体" w:eastAsia="宋体"/>
                <w:b w:val="0"/>
                <w:bCs/>
                <w:sz w:val="20"/>
                <w:lang w:val="en-GB" w:eastAsia="zh-CN"/>
              </w:rPr>
            </w:pPr>
            <w:r>
              <w:rPr>
                <w:rFonts w:hint="eastAsia" w:ascii="宋体" w:hAnsi="宋体" w:eastAsia="宋体"/>
                <w:b w:val="0"/>
                <w:bCs/>
                <w:sz w:val="20"/>
                <w:lang w:val="en-GB" w:eastAsia="zh-CN"/>
              </w:rPr>
              <w:t>生产场所是否与与认证申请的经营地址一致</w:t>
            </w:r>
          </w:p>
        </w:tc>
        <w:tc>
          <w:tcPr>
            <w:tcW w:w="1048" w:type="dxa"/>
            <w:shd w:val="clear" w:color="auto" w:fill="auto"/>
            <w:vAlign w:val="center"/>
          </w:tcPr>
          <w:p>
            <w:pPr>
              <w:pStyle w:val="23"/>
              <w:jc w:val="left"/>
              <w:rPr>
                <w:rFonts w:ascii="宋体"/>
                <w:color w:val="000000"/>
                <w:sz w:val="21"/>
                <w:szCs w:val="21"/>
                <w:lang w:val="en-GB" w:eastAsia="zh-CN"/>
              </w:rPr>
            </w:pPr>
            <w:r>
              <w:rPr>
                <w:rFonts w:hint="eastAsia" w:ascii="宋体" w:hAnsi="宋体"/>
                <w:color w:val="000000"/>
                <w:sz w:val="21"/>
                <w:szCs w:val="21"/>
              </w:rPr>
              <w:sym w:font="Wingdings" w:char="00FE"/>
            </w:r>
            <w:r>
              <w:rPr>
                <w:rFonts w:hint="eastAsia" w:ascii="宋体" w:hAnsi="宋体"/>
                <w:color w:val="000000"/>
                <w:sz w:val="21"/>
                <w:szCs w:val="21"/>
              </w:rPr>
              <w:t>是</w:t>
            </w:r>
          </w:p>
        </w:tc>
        <w:tc>
          <w:tcPr>
            <w:tcW w:w="1063" w:type="dxa"/>
            <w:shd w:val="clear" w:color="auto" w:fill="auto"/>
          </w:tcPr>
          <w:p>
            <w:pPr>
              <w:rPr>
                <w:rFonts w:ascii="宋体" w:hAnsi="宋体"/>
                <w:color w:val="000000"/>
                <w:spacing w:val="-10"/>
                <w:szCs w:val="21"/>
              </w:rPr>
            </w:pPr>
            <w:r>
              <w:rPr>
                <w:rFonts w:hint="eastAsia" w:ascii="宋体" w:hAnsi="宋体"/>
                <w:color w:val="000000"/>
                <w:spacing w:val="-10"/>
                <w:szCs w:val="21"/>
              </w:rPr>
              <w:sym w:font="Wingdings" w:char="00A8"/>
            </w:r>
            <w:r>
              <w:rPr>
                <w:rFonts w:hint="eastAsia" w:ascii="宋体" w:hAnsi="宋体"/>
                <w:color w:val="000000"/>
                <w:szCs w:val="21"/>
              </w:rPr>
              <w:t xml:space="preserve">否   </w:t>
            </w:r>
          </w:p>
        </w:tc>
        <w:tc>
          <w:tcPr>
            <w:tcW w:w="1637" w:type="dxa"/>
            <w:shd w:val="clear" w:color="auto" w:fill="auto"/>
          </w:tcPr>
          <w:p>
            <w:pPr>
              <w:rPr>
                <w:rFonts w:ascii="宋体" w:hAnsi="宋体"/>
                <w:color w:val="000000"/>
                <w:szCs w:val="21"/>
              </w:rPr>
            </w:pPr>
            <w:r>
              <w:rPr>
                <w:rFonts w:hint="eastAsia" w:ascii="宋体" w:hAnsi="宋体"/>
                <w:color w:val="000000"/>
                <w:szCs w:val="21"/>
              </w:rPr>
              <w:t xml:space="preserve">   </w:t>
            </w:r>
            <w:r>
              <w:rPr>
                <w:rFonts w:hint="eastAsia" w:ascii="宋体" w:hAnsi="宋体"/>
                <w:color w:val="000000"/>
                <w:spacing w:val="-10"/>
                <w:szCs w:val="21"/>
              </w:rPr>
              <w:sym w:font="Wingdings" w:char="00A8"/>
            </w:r>
            <w:r>
              <w:rPr>
                <w:rFonts w:hint="eastAsia" w:ascii="宋体" w:hAnsi="宋体"/>
                <w:color w:val="000000"/>
                <w:spacing w:val="-10"/>
                <w:szCs w:val="21"/>
              </w:rPr>
              <w:t>不适用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2" w:hRule="atLeast"/>
          <w:jc w:val="center"/>
        </w:trPr>
        <w:tc>
          <w:tcPr>
            <w:tcW w:w="6015" w:type="dxa"/>
            <w:shd w:val="clear" w:color="auto" w:fill="auto"/>
            <w:vAlign w:val="center"/>
          </w:tcPr>
          <w:p>
            <w:pPr>
              <w:pStyle w:val="23"/>
              <w:jc w:val="left"/>
              <w:rPr>
                <w:rFonts w:ascii="宋体" w:hAnsi="宋体" w:eastAsia="宋体"/>
                <w:b w:val="0"/>
                <w:bCs/>
                <w:sz w:val="20"/>
                <w:lang w:val="en-GB" w:eastAsia="zh-CN"/>
              </w:rPr>
            </w:pPr>
            <w:r>
              <w:rPr>
                <w:rFonts w:hint="eastAsia" w:ascii="宋体" w:hAnsi="宋体" w:eastAsia="宋体"/>
                <w:b w:val="0"/>
                <w:bCs/>
                <w:sz w:val="20"/>
                <w:lang w:val="en-US" w:eastAsia="zh-CN"/>
              </w:rPr>
              <w:t>其他</w:t>
            </w:r>
            <w:r>
              <w:rPr>
                <w:rFonts w:hint="eastAsia" w:ascii="宋体" w:hAnsi="宋体" w:eastAsia="宋体"/>
                <w:b w:val="0"/>
                <w:bCs/>
                <w:sz w:val="20"/>
                <w:lang w:val="en-GB" w:eastAsia="zh-CN"/>
              </w:rPr>
              <w:t>行政许可文件和备案证明是否有效</w:t>
            </w:r>
          </w:p>
        </w:tc>
        <w:tc>
          <w:tcPr>
            <w:tcW w:w="1048" w:type="dxa"/>
            <w:shd w:val="clear" w:color="auto" w:fill="auto"/>
            <w:vAlign w:val="center"/>
          </w:tcPr>
          <w:p>
            <w:pPr>
              <w:pStyle w:val="23"/>
              <w:jc w:val="left"/>
              <w:rPr>
                <w:rFonts w:ascii="宋体"/>
                <w:color w:val="000000"/>
                <w:sz w:val="21"/>
                <w:szCs w:val="21"/>
                <w:lang w:val="en-US" w:eastAsia="zh-CN"/>
              </w:rPr>
            </w:pPr>
            <w:r>
              <w:rPr>
                <w:rFonts w:hint="eastAsia" w:ascii="宋体" w:hAnsi="宋体"/>
                <w:color w:val="000000"/>
                <w:sz w:val="21"/>
                <w:szCs w:val="21"/>
              </w:rPr>
              <w:sym w:font="Wingdings" w:char="00FE"/>
            </w:r>
            <w:r>
              <w:rPr>
                <w:rFonts w:hint="eastAsia" w:ascii="宋体" w:hAnsi="宋体"/>
                <w:color w:val="000000"/>
                <w:sz w:val="21"/>
                <w:szCs w:val="21"/>
              </w:rPr>
              <w:t>是</w:t>
            </w:r>
          </w:p>
        </w:tc>
        <w:tc>
          <w:tcPr>
            <w:tcW w:w="1063" w:type="dxa"/>
            <w:shd w:val="clear" w:color="auto" w:fill="auto"/>
          </w:tcPr>
          <w:p>
            <w:pPr>
              <w:rPr>
                <w:rFonts w:ascii="宋体" w:hAnsi="宋体"/>
                <w:color w:val="000000"/>
                <w:spacing w:val="-10"/>
                <w:szCs w:val="21"/>
              </w:rPr>
            </w:pPr>
            <w:r>
              <w:rPr>
                <w:rFonts w:hint="eastAsia" w:ascii="宋体" w:hAnsi="宋体"/>
                <w:color w:val="000000"/>
                <w:spacing w:val="-10"/>
                <w:szCs w:val="21"/>
              </w:rPr>
              <w:sym w:font="Wingdings" w:char="00A8"/>
            </w:r>
            <w:r>
              <w:rPr>
                <w:rFonts w:hint="eastAsia" w:ascii="宋体" w:hAnsi="宋体"/>
                <w:color w:val="000000"/>
                <w:szCs w:val="21"/>
              </w:rPr>
              <w:t xml:space="preserve">否   </w:t>
            </w:r>
          </w:p>
        </w:tc>
        <w:tc>
          <w:tcPr>
            <w:tcW w:w="1637" w:type="dxa"/>
            <w:shd w:val="clear" w:color="auto" w:fill="auto"/>
          </w:tcPr>
          <w:p>
            <w:pPr>
              <w:rPr>
                <w:rFonts w:ascii="宋体" w:hAnsi="宋体"/>
                <w:color w:val="000000"/>
                <w:szCs w:val="21"/>
              </w:rPr>
            </w:pPr>
            <w:r>
              <w:rPr>
                <w:rFonts w:hint="eastAsia" w:ascii="宋体" w:hAnsi="宋体"/>
                <w:color w:val="000000"/>
                <w:szCs w:val="21"/>
              </w:rPr>
              <w:t xml:space="preserve">   </w:t>
            </w:r>
            <w:r>
              <w:rPr>
                <w:rFonts w:hint="eastAsia" w:ascii="宋体" w:hAnsi="宋体"/>
                <w:color w:val="000000"/>
                <w:spacing w:val="-10"/>
                <w:szCs w:val="21"/>
              </w:rPr>
              <w:sym w:font="Wingdings" w:char="00A8"/>
            </w:r>
            <w:r>
              <w:rPr>
                <w:rFonts w:hint="eastAsia" w:ascii="宋体" w:hAnsi="宋体"/>
                <w:color w:val="000000"/>
                <w:spacing w:val="-10"/>
                <w:szCs w:val="21"/>
              </w:rPr>
              <w:t>不适用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2" w:hRule="atLeast"/>
          <w:jc w:val="center"/>
        </w:trPr>
        <w:tc>
          <w:tcPr>
            <w:tcW w:w="6015" w:type="dxa"/>
            <w:shd w:val="clear" w:color="auto" w:fill="auto"/>
            <w:vAlign w:val="center"/>
          </w:tcPr>
          <w:p>
            <w:pPr>
              <w:pStyle w:val="23"/>
              <w:jc w:val="left"/>
              <w:rPr>
                <w:rFonts w:ascii="宋体" w:hAnsi="宋体" w:eastAsia="宋体"/>
                <w:b w:val="0"/>
                <w:bCs/>
                <w:sz w:val="20"/>
                <w:lang w:val="en-GB" w:eastAsia="zh-CN"/>
              </w:rPr>
            </w:pPr>
            <w:r>
              <w:rPr>
                <w:rFonts w:hint="eastAsia" w:ascii="宋体" w:hAnsi="宋体" w:eastAsia="宋体"/>
                <w:b w:val="0"/>
                <w:bCs/>
                <w:sz w:val="20"/>
                <w:lang w:val="en-US" w:eastAsia="zh-CN"/>
              </w:rPr>
              <w:t>其他</w:t>
            </w:r>
            <w:r>
              <w:rPr>
                <w:rFonts w:hint="eastAsia" w:ascii="宋体" w:hAnsi="宋体" w:eastAsia="宋体"/>
                <w:b w:val="0"/>
                <w:bCs/>
                <w:sz w:val="20"/>
                <w:lang w:val="en-GB" w:eastAsia="zh-CN"/>
              </w:rPr>
              <w:t>行政许可文件和备案证明是否与申请认证的范围一致</w:t>
            </w:r>
          </w:p>
        </w:tc>
        <w:tc>
          <w:tcPr>
            <w:tcW w:w="1048" w:type="dxa"/>
            <w:shd w:val="clear" w:color="auto" w:fill="auto"/>
            <w:vAlign w:val="center"/>
          </w:tcPr>
          <w:p>
            <w:pPr>
              <w:pStyle w:val="23"/>
              <w:jc w:val="left"/>
              <w:rPr>
                <w:rFonts w:ascii="宋体"/>
                <w:color w:val="000000"/>
                <w:sz w:val="21"/>
                <w:szCs w:val="21"/>
                <w:lang w:val="en-US" w:eastAsia="zh-CN"/>
              </w:rPr>
            </w:pPr>
            <w:r>
              <w:rPr>
                <w:rFonts w:hint="eastAsia" w:ascii="宋体" w:hAnsi="宋体"/>
                <w:color w:val="000000"/>
                <w:sz w:val="21"/>
                <w:szCs w:val="21"/>
              </w:rPr>
              <w:sym w:font="Wingdings" w:char="00A8"/>
            </w:r>
            <w:r>
              <w:rPr>
                <w:rFonts w:hint="eastAsia" w:ascii="宋体" w:hAnsi="宋体"/>
                <w:color w:val="000000"/>
                <w:sz w:val="21"/>
                <w:szCs w:val="21"/>
              </w:rPr>
              <w:t>是</w:t>
            </w:r>
          </w:p>
        </w:tc>
        <w:tc>
          <w:tcPr>
            <w:tcW w:w="1063" w:type="dxa"/>
            <w:shd w:val="clear" w:color="auto" w:fill="auto"/>
          </w:tcPr>
          <w:p>
            <w:pPr>
              <w:rPr>
                <w:rFonts w:ascii="宋体" w:hAnsi="宋体"/>
                <w:color w:val="000000"/>
                <w:spacing w:val="-10"/>
                <w:szCs w:val="21"/>
              </w:rPr>
            </w:pPr>
            <w:r>
              <w:rPr>
                <w:rFonts w:hint="eastAsia" w:ascii="宋体" w:hAnsi="宋体"/>
                <w:color w:val="000000"/>
                <w:spacing w:val="-10"/>
                <w:szCs w:val="21"/>
              </w:rPr>
              <w:sym w:font="Wingdings" w:char="00A8"/>
            </w:r>
            <w:r>
              <w:rPr>
                <w:rFonts w:hint="eastAsia" w:ascii="宋体" w:hAnsi="宋体"/>
                <w:color w:val="000000"/>
                <w:szCs w:val="21"/>
              </w:rPr>
              <w:t xml:space="preserve">否   </w:t>
            </w:r>
          </w:p>
        </w:tc>
        <w:tc>
          <w:tcPr>
            <w:tcW w:w="1637" w:type="dxa"/>
            <w:shd w:val="clear" w:color="auto" w:fill="auto"/>
          </w:tcPr>
          <w:p>
            <w:pPr>
              <w:rPr>
                <w:rFonts w:ascii="宋体" w:hAnsi="宋体"/>
                <w:color w:val="000000"/>
                <w:szCs w:val="21"/>
              </w:rPr>
            </w:pPr>
            <w:r>
              <w:rPr>
                <w:rFonts w:hint="eastAsia" w:ascii="宋体" w:hAnsi="宋体"/>
                <w:color w:val="000000"/>
                <w:szCs w:val="21"/>
              </w:rPr>
              <w:t xml:space="preserve">   </w:t>
            </w:r>
            <w:r>
              <w:rPr>
                <w:rFonts w:hint="eastAsia" w:ascii="宋体" w:hAnsi="宋体"/>
                <w:color w:val="000000"/>
                <w:spacing w:val="-10"/>
                <w:szCs w:val="21"/>
              </w:rPr>
              <w:sym w:font="Wingdings" w:char="00FE"/>
            </w:r>
            <w:r>
              <w:rPr>
                <w:rFonts w:hint="eastAsia" w:ascii="宋体" w:hAnsi="宋体"/>
                <w:color w:val="000000"/>
                <w:spacing w:val="-10"/>
                <w:szCs w:val="21"/>
              </w:rPr>
              <w:t>不适用</w:t>
            </w:r>
          </w:p>
        </w:tc>
      </w:tr>
    </w:tbl>
    <w:p>
      <w:pPr>
        <w:snapToGrid w:val="0"/>
        <w:spacing w:beforeLines="50"/>
        <w:ind w:firstLine="224" w:firstLineChars="115"/>
        <w:rPr>
          <w:rFonts w:ascii="宋体" w:hAnsi="宋体"/>
          <w:b/>
          <w:color w:val="000000"/>
          <w:spacing w:val="-8"/>
          <w:szCs w:val="21"/>
        </w:rPr>
      </w:pPr>
    </w:p>
    <w:p>
      <w:pPr>
        <w:spacing w:beforeLines="50" w:afterLines="50" w:line="360" w:lineRule="exact"/>
        <w:rPr>
          <w:rFonts w:ascii="宋体" w:hAnsi="宋体"/>
          <w:b/>
          <w:color w:val="000000"/>
          <w:szCs w:val="21"/>
        </w:rPr>
      </w:pPr>
      <w:r>
        <w:rPr>
          <w:rFonts w:hint="eastAsia" w:ascii="宋体" w:hAnsi="宋体"/>
          <w:b/>
          <w:color w:val="000000"/>
          <w:szCs w:val="21"/>
        </w:rPr>
        <w:t>五、管理体系策划情况</w:t>
      </w:r>
    </w:p>
    <w:p>
      <w:pPr>
        <w:spacing w:beforeLines="50" w:afterLines="50" w:line="360" w:lineRule="exact"/>
        <w:rPr>
          <w:rFonts w:ascii="宋体" w:hAnsi="宋体"/>
          <w:b/>
          <w:color w:val="000000"/>
          <w:szCs w:val="21"/>
        </w:rPr>
      </w:pPr>
      <w:r>
        <w:rPr>
          <w:rFonts w:hint="eastAsia" w:ascii="宋体" w:hAnsi="宋体"/>
          <w:b/>
          <w:color w:val="000000"/>
          <w:szCs w:val="21"/>
        </w:rPr>
        <w:t>1.总体描述</w:t>
      </w:r>
    </w:p>
    <w:tbl>
      <w:tblPr>
        <w:tblStyle w:val="10"/>
        <w:tblW w:w="96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72"/>
        <w:gridCol w:w="19"/>
        <w:gridCol w:w="7"/>
        <w:gridCol w:w="964"/>
        <w:gridCol w:w="6"/>
        <w:gridCol w:w="28"/>
        <w:gridCol w:w="12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0" w:hRule="atLeast"/>
          <w:jc w:val="center"/>
        </w:trPr>
        <w:tc>
          <w:tcPr>
            <w:tcW w:w="9676" w:type="dxa"/>
            <w:gridSpan w:val="7"/>
            <w:vAlign w:val="center"/>
          </w:tcPr>
          <w:p>
            <w:pPr>
              <w:rPr>
                <w:rFonts w:ascii="宋体"/>
                <w:b/>
                <w:color w:val="000000"/>
                <w:spacing w:val="-10"/>
                <w:szCs w:val="21"/>
              </w:rPr>
            </w:pPr>
            <w:r>
              <w:rPr>
                <w:rFonts w:ascii="宋体" w:hAnsi="宋体"/>
                <w:b/>
                <w:color w:val="000000"/>
                <w:spacing w:val="-10"/>
                <w:szCs w:val="21"/>
              </w:rPr>
              <w:t>1</w:t>
            </w:r>
            <w:r>
              <w:rPr>
                <w:rFonts w:hint="eastAsia" w:ascii="宋体" w:hAnsi="宋体"/>
                <w:b/>
                <w:color w:val="000000"/>
                <w:spacing w:val="-10"/>
                <w:szCs w:val="21"/>
              </w:rPr>
              <w:t>、内外部环境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0" w:hRule="atLeast"/>
          <w:jc w:val="center"/>
        </w:trPr>
        <w:tc>
          <w:tcPr>
            <w:tcW w:w="7398" w:type="dxa"/>
            <w:gridSpan w:val="3"/>
            <w:vAlign w:val="center"/>
          </w:tcPr>
          <w:p>
            <w:pPr>
              <w:rPr>
                <w:rFonts w:ascii="宋体"/>
                <w:color w:val="000000"/>
                <w:szCs w:val="21"/>
              </w:rPr>
            </w:pPr>
            <w:r>
              <w:rPr>
                <w:rFonts w:hint="eastAsia" w:ascii="宋体" w:hAnsi="宋体"/>
                <w:color w:val="000000"/>
                <w:szCs w:val="21"/>
              </w:rPr>
              <w:t>是否确定了与其宗旨和战略方向相关并影响其实现管理体系预期结果的能力的各种外部和内部因素</w:t>
            </w:r>
          </w:p>
        </w:tc>
        <w:tc>
          <w:tcPr>
            <w:tcW w:w="964" w:type="dxa"/>
          </w:tcPr>
          <w:p>
            <w:pPr>
              <w:rPr>
                <w:rFonts w:ascii="宋体"/>
                <w:color w:val="000000"/>
                <w:szCs w:val="21"/>
              </w:rPr>
            </w:pPr>
            <w:r>
              <w:rPr>
                <w:rFonts w:hint="eastAsia" w:ascii="宋体" w:hAnsi="宋体"/>
                <w:color w:val="000000"/>
                <w:spacing w:val="-10"/>
                <w:szCs w:val="21"/>
              </w:rPr>
              <w:sym w:font="Wingdings 2" w:char="0052"/>
            </w:r>
            <w:r>
              <w:rPr>
                <w:rFonts w:hint="eastAsia" w:ascii="宋体" w:hAnsi="宋体"/>
                <w:color w:val="000000"/>
                <w:szCs w:val="21"/>
              </w:rPr>
              <w:t>是</w:t>
            </w:r>
          </w:p>
        </w:tc>
        <w:tc>
          <w:tcPr>
            <w:tcW w:w="1314" w:type="dxa"/>
            <w:gridSpan w:val="3"/>
          </w:tcPr>
          <w:p>
            <w:pPr>
              <w:rPr>
                <w:rFonts w:ascii="宋体"/>
                <w:color w:val="000000"/>
                <w:szCs w:val="21"/>
              </w:rPr>
            </w:pPr>
            <w:r>
              <w:rPr>
                <w:rFonts w:hint="eastAsia" w:ascii="宋体" w:hAnsi="宋体"/>
                <w:color w:val="000000"/>
                <w:spacing w:val="-10"/>
                <w:szCs w:val="21"/>
              </w:rPr>
              <w:t>□</w:t>
            </w:r>
            <w:r>
              <w:rPr>
                <w:rFonts w:hint="eastAsia" w:ascii="宋体" w:hAnsi="宋体"/>
                <w:color w:val="000000"/>
                <w:szCs w:val="21"/>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0" w:hRule="atLeast"/>
          <w:jc w:val="center"/>
        </w:trPr>
        <w:tc>
          <w:tcPr>
            <w:tcW w:w="7398" w:type="dxa"/>
            <w:gridSpan w:val="3"/>
            <w:vAlign w:val="center"/>
          </w:tcPr>
          <w:p>
            <w:pPr>
              <w:rPr>
                <w:rFonts w:ascii="宋体"/>
                <w:color w:val="000000"/>
                <w:szCs w:val="21"/>
              </w:rPr>
            </w:pPr>
            <w:r>
              <w:rPr>
                <w:rFonts w:hint="eastAsia" w:ascii="宋体" w:hAnsi="宋体"/>
                <w:color w:val="000000"/>
                <w:szCs w:val="21"/>
              </w:rPr>
              <w:t>是否对这些内部和外部因素的相关信息进行监视和评审</w:t>
            </w:r>
          </w:p>
        </w:tc>
        <w:tc>
          <w:tcPr>
            <w:tcW w:w="964" w:type="dxa"/>
          </w:tcPr>
          <w:p>
            <w:pPr>
              <w:rPr>
                <w:rFonts w:ascii="宋体"/>
                <w:color w:val="000000"/>
                <w:szCs w:val="21"/>
              </w:rPr>
            </w:pPr>
            <w:r>
              <w:rPr>
                <w:rFonts w:hint="eastAsia" w:ascii="宋体" w:hAnsi="宋体"/>
                <w:color w:val="000000"/>
                <w:spacing w:val="-10"/>
                <w:szCs w:val="21"/>
              </w:rPr>
              <w:sym w:font="Wingdings 2" w:char="0052"/>
            </w:r>
            <w:r>
              <w:rPr>
                <w:rFonts w:hint="eastAsia" w:ascii="宋体" w:hAnsi="宋体"/>
                <w:color w:val="000000"/>
                <w:szCs w:val="21"/>
              </w:rPr>
              <w:t>是</w:t>
            </w:r>
          </w:p>
        </w:tc>
        <w:tc>
          <w:tcPr>
            <w:tcW w:w="1314" w:type="dxa"/>
            <w:gridSpan w:val="3"/>
          </w:tcPr>
          <w:p>
            <w:pPr>
              <w:rPr>
                <w:rFonts w:ascii="宋体"/>
                <w:color w:val="000000"/>
                <w:szCs w:val="21"/>
              </w:rPr>
            </w:pPr>
            <w:r>
              <w:rPr>
                <w:rFonts w:hint="eastAsia" w:ascii="宋体" w:hAnsi="宋体"/>
                <w:color w:val="000000"/>
                <w:spacing w:val="-10"/>
                <w:szCs w:val="21"/>
              </w:rPr>
              <w:t>□</w:t>
            </w:r>
            <w:r>
              <w:rPr>
                <w:rFonts w:hint="eastAsia" w:ascii="宋体" w:hAnsi="宋体"/>
                <w:color w:val="000000"/>
                <w:szCs w:val="21"/>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0" w:hRule="atLeast"/>
          <w:jc w:val="center"/>
        </w:trPr>
        <w:tc>
          <w:tcPr>
            <w:tcW w:w="9676" w:type="dxa"/>
            <w:gridSpan w:val="7"/>
            <w:vAlign w:val="center"/>
          </w:tcPr>
          <w:p>
            <w:pPr>
              <w:rPr>
                <w:rFonts w:ascii="宋体"/>
                <w:color w:val="000000"/>
                <w:spacing w:val="-10"/>
                <w:szCs w:val="21"/>
              </w:rPr>
            </w:pPr>
            <w:r>
              <w:rPr>
                <w:rFonts w:ascii="宋体" w:hAnsi="宋体"/>
                <w:b/>
                <w:color w:val="000000"/>
                <w:spacing w:val="-10"/>
                <w:szCs w:val="21"/>
              </w:rPr>
              <w:t>2</w:t>
            </w:r>
            <w:r>
              <w:rPr>
                <w:rFonts w:hint="eastAsia" w:ascii="宋体" w:hAnsi="宋体"/>
                <w:b/>
                <w:color w:val="000000"/>
                <w:spacing w:val="-10"/>
                <w:szCs w:val="21"/>
              </w:rPr>
              <w:t>、相关方需求和期望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0" w:hRule="atLeast"/>
          <w:jc w:val="center"/>
        </w:trPr>
        <w:tc>
          <w:tcPr>
            <w:tcW w:w="7398" w:type="dxa"/>
            <w:gridSpan w:val="3"/>
            <w:vAlign w:val="center"/>
          </w:tcPr>
          <w:p>
            <w:pPr>
              <w:rPr>
                <w:rFonts w:ascii="宋体"/>
                <w:color w:val="000000"/>
                <w:szCs w:val="21"/>
              </w:rPr>
            </w:pPr>
            <w:r>
              <w:rPr>
                <w:rFonts w:hint="eastAsia" w:ascii="宋体" w:hAnsi="宋体"/>
                <w:color w:val="000000"/>
                <w:szCs w:val="21"/>
              </w:rPr>
              <w:t>是否确定了与管理体系有关的相关方</w:t>
            </w:r>
          </w:p>
        </w:tc>
        <w:tc>
          <w:tcPr>
            <w:tcW w:w="964" w:type="dxa"/>
          </w:tcPr>
          <w:p>
            <w:pPr>
              <w:rPr>
                <w:rFonts w:ascii="宋体"/>
                <w:color w:val="000000"/>
                <w:szCs w:val="21"/>
              </w:rPr>
            </w:pPr>
            <w:r>
              <w:rPr>
                <w:rFonts w:hint="eastAsia" w:ascii="宋体" w:hAnsi="宋体"/>
                <w:color w:val="000000"/>
                <w:spacing w:val="-10"/>
                <w:szCs w:val="21"/>
              </w:rPr>
              <w:sym w:font="Wingdings 2" w:char="0052"/>
            </w:r>
            <w:r>
              <w:rPr>
                <w:rFonts w:hint="eastAsia" w:ascii="宋体" w:hAnsi="宋体"/>
                <w:color w:val="000000"/>
                <w:szCs w:val="21"/>
              </w:rPr>
              <w:t>是</w:t>
            </w:r>
          </w:p>
        </w:tc>
        <w:tc>
          <w:tcPr>
            <w:tcW w:w="1314" w:type="dxa"/>
            <w:gridSpan w:val="3"/>
          </w:tcPr>
          <w:p>
            <w:pPr>
              <w:rPr>
                <w:rFonts w:ascii="宋体"/>
                <w:color w:val="000000"/>
                <w:szCs w:val="21"/>
              </w:rPr>
            </w:pPr>
            <w:r>
              <w:rPr>
                <w:rFonts w:hint="eastAsia" w:ascii="宋体" w:hAnsi="宋体"/>
                <w:color w:val="000000"/>
                <w:spacing w:val="-10"/>
                <w:szCs w:val="21"/>
              </w:rPr>
              <w:t>□</w:t>
            </w:r>
            <w:r>
              <w:rPr>
                <w:rFonts w:hint="eastAsia" w:ascii="宋体" w:hAnsi="宋体"/>
                <w:color w:val="000000"/>
                <w:szCs w:val="21"/>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0" w:hRule="atLeast"/>
          <w:jc w:val="center"/>
        </w:trPr>
        <w:tc>
          <w:tcPr>
            <w:tcW w:w="7398" w:type="dxa"/>
            <w:gridSpan w:val="3"/>
            <w:vAlign w:val="center"/>
          </w:tcPr>
          <w:p>
            <w:pPr>
              <w:rPr>
                <w:rFonts w:ascii="宋体"/>
                <w:color w:val="000000"/>
                <w:szCs w:val="21"/>
              </w:rPr>
            </w:pPr>
            <w:r>
              <w:rPr>
                <w:rFonts w:hint="eastAsia" w:ascii="宋体" w:hAnsi="宋体"/>
                <w:color w:val="000000"/>
                <w:szCs w:val="21"/>
              </w:rPr>
              <w:t>是否识别了与管理体系有关的相关方的要求</w:t>
            </w:r>
          </w:p>
        </w:tc>
        <w:tc>
          <w:tcPr>
            <w:tcW w:w="964" w:type="dxa"/>
          </w:tcPr>
          <w:p>
            <w:pPr>
              <w:rPr>
                <w:rFonts w:ascii="宋体"/>
                <w:color w:val="000000"/>
                <w:szCs w:val="21"/>
              </w:rPr>
            </w:pPr>
            <w:r>
              <w:rPr>
                <w:rFonts w:hint="eastAsia" w:ascii="宋体" w:hAnsi="宋体"/>
                <w:color w:val="000000"/>
                <w:spacing w:val="-10"/>
                <w:szCs w:val="21"/>
              </w:rPr>
              <w:sym w:font="Wingdings 2" w:char="0052"/>
            </w:r>
            <w:r>
              <w:rPr>
                <w:rFonts w:hint="eastAsia" w:ascii="宋体" w:hAnsi="宋体"/>
                <w:color w:val="000000"/>
                <w:szCs w:val="21"/>
              </w:rPr>
              <w:t>是</w:t>
            </w:r>
          </w:p>
        </w:tc>
        <w:tc>
          <w:tcPr>
            <w:tcW w:w="1314" w:type="dxa"/>
            <w:gridSpan w:val="3"/>
          </w:tcPr>
          <w:p>
            <w:pPr>
              <w:rPr>
                <w:rFonts w:ascii="宋体"/>
                <w:color w:val="000000"/>
                <w:szCs w:val="21"/>
              </w:rPr>
            </w:pPr>
            <w:r>
              <w:rPr>
                <w:rFonts w:hint="eastAsia" w:ascii="宋体" w:hAnsi="宋体"/>
                <w:color w:val="000000"/>
                <w:spacing w:val="-10"/>
                <w:szCs w:val="21"/>
              </w:rPr>
              <w:t>□</w:t>
            </w:r>
            <w:r>
              <w:rPr>
                <w:rFonts w:hint="eastAsia" w:ascii="宋体" w:hAnsi="宋体"/>
                <w:color w:val="000000"/>
                <w:szCs w:val="21"/>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0" w:hRule="atLeast"/>
          <w:jc w:val="center"/>
        </w:trPr>
        <w:tc>
          <w:tcPr>
            <w:tcW w:w="9676" w:type="dxa"/>
            <w:gridSpan w:val="7"/>
            <w:vAlign w:val="center"/>
          </w:tcPr>
          <w:p>
            <w:pPr>
              <w:rPr>
                <w:rFonts w:ascii="宋体"/>
                <w:b/>
                <w:color w:val="000000"/>
                <w:spacing w:val="-10"/>
                <w:szCs w:val="21"/>
              </w:rPr>
            </w:pPr>
            <w:r>
              <w:rPr>
                <w:rFonts w:ascii="宋体" w:hAnsi="宋体"/>
                <w:b/>
                <w:color w:val="000000"/>
                <w:spacing w:val="-10"/>
                <w:szCs w:val="21"/>
              </w:rPr>
              <w:t>3</w:t>
            </w:r>
            <w:r>
              <w:rPr>
                <w:rFonts w:hint="eastAsia" w:ascii="宋体" w:hAnsi="宋体"/>
                <w:b/>
                <w:color w:val="000000"/>
                <w:spacing w:val="-10"/>
                <w:szCs w:val="21"/>
              </w:rPr>
              <w:t>、管理体系覆盖的范围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0" w:hRule="atLeast"/>
          <w:jc w:val="center"/>
        </w:trPr>
        <w:tc>
          <w:tcPr>
            <w:tcW w:w="7372" w:type="dxa"/>
            <w:vAlign w:val="center"/>
          </w:tcPr>
          <w:p>
            <w:pPr>
              <w:rPr>
                <w:rFonts w:ascii="宋体"/>
                <w:color w:val="000000"/>
                <w:spacing w:val="-10"/>
                <w:szCs w:val="21"/>
              </w:rPr>
            </w:pPr>
            <w:r>
              <w:rPr>
                <w:rFonts w:hint="eastAsia" w:ascii="宋体" w:hAnsi="宋体"/>
                <w:color w:val="000000"/>
                <w:spacing w:val="-10"/>
                <w:szCs w:val="21"/>
              </w:rPr>
              <w:t>是否确定了管理体系覆盖范围</w:t>
            </w:r>
          </w:p>
        </w:tc>
        <w:tc>
          <w:tcPr>
            <w:tcW w:w="990" w:type="dxa"/>
            <w:gridSpan w:val="3"/>
          </w:tcPr>
          <w:p>
            <w:pPr>
              <w:rPr>
                <w:rFonts w:ascii="宋体"/>
                <w:color w:val="000000"/>
                <w:szCs w:val="21"/>
              </w:rPr>
            </w:pPr>
            <w:r>
              <w:rPr>
                <w:rFonts w:hint="eastAsia" w:ascii="宋体" w:hAnsi="宋体"/>
                <w:color w:val="000000"/>
                <w:spacing w:val="-10"/>
                <w:szCs w:val="21"/>
              </w:rPr>
              <w:sym w:font="Wingdings 2" w:char="0052"/>
            </w:r>
            <w:r>
              <w:rPr>
                <w:rFonts w:hint="eastAsia" w:ascii="宋体" w:hAnsi="宋体"/>
                <w:color w:val="000000"/>
                <w:szCs w:val="21"/>
              </w:rPr>
              <w:t>是</w:t>
            </w:r>
          </w:p>
        </w:tc>
        <w:tc>
          <w:tcPr>
            <w:tcW w:w="1314" w:type="dxa"/>
            <w:gridSpan w:val="3"/>
          </w:tcPr>
          <w:p>
            <w:pPr>
              <w:rPr>
                <w:rFonts w:ascii="宋体"/>
                <w:color w:val="000000"/>
                <w:szCs w:val="21"/>
              </w:rPr>
            </w:pPr>
            <w:r>
              <w:rPr>
                <w:rFonts w:hint="eastAsia" w:ascii="宋体" w:hAnsi="宋体"/>
                <w:color w:val="000000"/>
                <w:spacing w:val="-10"/>
                <w:szCs w:val="21"/>
              </w:rPr>
              <w:t>□</w:t>
            </w:r>
            <w:r>
              <w:rPr>
                <w:rFonts w:hint="eastAsia" w:ascii="宋体" w:hAnsi="宋体"/>
                <w:color w:val="000000"/>
                <w:szCs w:val="21"/>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0" w:hRule="atLeast"/>
          <w:jc w:val="center"/>
        </w:trPr>
        <w:tc>
          <w:tcPr>
            <w:tcW w:w="7372" w:type="dxa"/>
            <w:vAlign w:val="center"/>
          </w:tcPr>
          <w:p>
            <w:pPr>
              <w:rPr>
                <w:rFonts w:ascii="宋体"/>
                <w:color w:val="000000"/>
                <w:spacing w:val="-10"/>
                <w:szCs w:val="21"/>
              </w:rPr>
            </w:pPr>
            <w:r>
              <w:rPr>
                <w:rFonts w:hint="eastAsia" w:ascii="宋体" w:hAnsi="宋体"/>
                <w:color w:val="000000"/>
                <w:spacing w:val="-10"/>
                <w:szCs w:val="21"/>
              </w:rPr>
              <w:t>质量管理体系覆盖范围是否考虑了标准</w:t>
            </w:r>
            <w:r>
              <w:rPr>
                <w:rFonts w:ascii="宋体" w:hAnsi="宋体"/>
                <w:color w:val="000000"/>
                <w:spacing w:val="-10"/>
                <w:szCs w:val="21"/>
              </w:rPr>
              <w:t>a)-c)</w:t>
            </w:r>
            <w:r>
              <w:rPr>
                <w:rFonts w:hint="eastAsia" w:ascii="宋体" w:hAnsi="宋体"/>
                <w:color w:val="000000"/>
                <w:spacing w:val="-10"/>
                <w:szCs w:val="21"/>
              </w:rPr>
              <w:t>的要求</w:t>
            </w:r>
          </w:p>
        </w:tc>
        <w:tc>
          <w:tcPr>
            <w:tcW w:w="990" w:type="dxa"/>
            <w:gridSpan w:val="3"/>
          </w:tcPr>
          <w:p>
            <w:pPr>
              <w:rPr>
                <w:rFonts w:ascii="宋体"/>
                <w:color w:val="000000"/>
                <w:szCs w:val="21"/>
              </w:rPr>
            </w:pPr>
            <w:r>
              <w:rPr>
                <w:rFonts w:hint="eastAsia" w:ascii="宋体" w:hAnsi="宋体"/>
                <w:color w:val="000000"/>
                <w:spacing w:val="-10"/>
                <w:szCs w:val="21"/>
              </w:rPr>
              <w:sym w:font="Wingdings 2" w:char="00A3"/>
            </w:r>
            <w:r>
              <w:rPr>
                <w:rFonts w:hint="eastAsia" w:ascii="宋体" w:hAnsi="宋体"/>
                <w:color w:val="000000"/>
                <w:szCs w:val="21"/>
              </w:rPr>
              <w:t>是</w:t>
            </w:r>
          </w:p>
        </w:tc>
        <w:tc>
          <w:tcPr>
            <w:tcW w:w="1314" w:type="dxa"/>
            <w:gridSpan w:val="3"/>
          </w:tcPr>
          <w:p>
            <w:pPr>
              <w:rPr>
                <w:rFonts w:ascii="宋体"/>
                <w:color w:val="000000"/>
                <w:szCs w:val="21"/>
              </w:rPr>
            </w:pPr>
            <w:r>
              <w:rPr>
                <w:rFonts w:hint="eastAsia" w:ascii="宋体" w:hAnsi="宋体"/>
                <w:color w:val="000000"/>
                <w:spacing w:val="-10"/>
                <w:szCs w:val="21"/>
              </w:rPr>
              <w:t>□</w:t>
            </w:r>
            <w:r>
              <w:rPr>
                <w:rFonts w:hint="eastAsia" w:ascii="宋体" w:hAnsi="宋体"/>
                <w:color w:val="000000"/>
                <w:szCs w:val="21"/>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0" w:hRule="atLeast"/>
          <w:jc w:val="center"/>
        </w:trPr>
        <w:tc>
          <w:tcPr>
            <w:tcW w:w="7372" w:type="dxa"/>
            <w:vAlign w:val="center"/>
          </w:tcPr>
          <w:p>
            <w:pPr>
              <w:widowControl/>
              <w:spacing w:before="40"/>
              <w:jc w:val="left"/>
              <w:rPr>
                <w:rFonts w:ascii="宋体" w:hAnsi="宋体"/>
                <w:color w:val="000000"/>
                <w:spacing w:val="-10"/>
                <w:szCs w:val="21"/>
              </w:rPr>
            </w:pPr>
            <w:r>
              <w:rPr>
                <w:rFonts w:hint="eastAsia" w:ascii="宋体" w:hAnsi="宋体"/>
                <w:color w:val="000000"/>
                <w:spacing w:val="-10"/>
                <w:szCs w:val="21"/>
              </w:rPr>
              <w:t>质量管理体系覆盖了</w:t>
            </w:r>
            <w:r>
              <w:t>多场所</w:t>
            </w:r>
            <w:r>
              <w:rPr>
                <w:rFonts w:hint="eastAsia"/>
              </w:rPr>
              <w:t>/临时场</w:t>
            </w:r>
            <w:r>
              <w:t>的</w:t>
            </w:r>
            <w:r>
              <w:rPr>
                <w:rFonts w:hint="eastAsia"/>
              </w:rPr>
              <w:t>运行控制</w:t>
            </w:r>
            <w:r>
              <w:t>（</w:t>
            </w:r>
            <w:r>
              <w:rPr>
                <w:rFonts w:hint="eastAsia"/>
              </w:rPr>
              <w:t>适用</w:t>
            </w:r>
            <w:r>
              <w:t>时）</w:t>
            </w:r>
          </w:p>
        </w:tc>
        <w:tc>
          <w:tcPr>
            <w:tcW w:w="990" w:type="dxa"/>
            <w:gridSpan w:val="3"/>
          </w:tcPr>
          <w:p>
            <w:pPr>
              <w:rPr>
                <w:rFonts w:ascii="宋体"/>
                <w:color w:val="000000"/>
                <w:szCs w:val="21"/>
              </w:rPr>
            </w:pPr>
            <w:r>
              <w:rPr>
                <w:rFonts w:hint="eastAsia" w:ascii="宋体" w:hAnsi="宋体"/>
                <w:color w:val="000000"/>
                <w:spacing w:val="-10"/>
                <w:szCs w:val="21"/>
              </w:rPr>
              <w:t>□</w:t>
            </w:r>
            <w:r>
              <w:rPr>
                <w:rFonts w:hint="eastAsia" w:ascii="宋体" w:hAnsi="宋体"/>
                <w:color w:val="000000"/>
                <w:szCs w:val="21"/>
              </w:rPr>
              <w:t>是</w:t>
            </w:r>
          </w:p>
        </w:tc>
        <w:tc>
          <w:tcPr>
            <w:tcW w:w="1314" w:type="dxa"/>
            <w:gridSpan w:val="3"/>
          </w:tcPr>
          <w:p>
            <w:pPr>
              <w:rPr>
                <w:rFonts w:ascii="宋体"/>
                <w:color w:val="000000"/>
                <w:szCs w:val="21"/>
              </w:rPr>
            </w:pPr>
            <w:r>
              <w:rPr>
                <w:rFonts w:hint="eastAsia" w:ascii="宋体" w:hAnsi="宋体"/>
                <w:color w:val="000000"/>
                <w:spacing w:val="-10"/>
                <w:szCs w:val="21"/>
              </w:rPr>
              <w:t>□</w:t>
            </w:r>
            <w:r>
              <w:rPr>
                <w:rFonts w:hint="eastAsia" w:ascii="宋体" w:hAnsi="宋体"/>
                <w:color w:val="000000"/>
                <w:szCs w:val="21"/>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0" w:hRule="atLeast"/>
          <w:jc w:val="center"/>
        </w:trPr>
        <w:tc>
          <w:tcPr>
            <w:tcW w:w="9676" w:type="dxa"/>
            <w:gridSpan w:val="7"/>
            <w:vAlign w:val="center"/>
          </w:tcPr>
          <w:p>
            <w:pPr>
              <w:rPr>
                <w:rFonts w:ascii="宋体"/>
                <w:b/>
                <w:color w:val="000000"/>
                <w:spacing w:val="-10"/>
                <w:szCs w:val="21"/>
              </w:rPr>
            </w:pPr>
            <w:r>
              <w:rPr>
                <w:rFonts w:ascii="宋体" w:hAnsi="宋体"/>
                <w:b/>
                <w:color w:val="000000"/>
                <w:spacing w:val="-10"/>
                <w:szCs w:val="21"/>
              </w:rPr>
              <w:t>4</w:t>
            </w:r>
            <w:r>
              <w:rPr>
                <w:rFonts w:hint="eastAsia" w:ascii="宋体" w:hAnsi="宋体"/>
                <w:b/>
                <w:color w:val="000000"/>
                <w:spacing w:val="-10"/>
                <w:szCs w:val="21"/>
              </w:rPr>
              <w:t>、管理方针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1" w:hRule="atLeast"/>
          <w:jc w:val="center"/>
        </w:trPr>
        <w:tc>
          <w:tcPr>
            <w:tcW w:w="7398" w:type="dxa"/>
            <w:gridSpan w:val="3"/>
          </w:tcPr>
          <w:p>
            <w:pPr>
              <w:rPr>
                <w:rFonts w:ascii="宋体"/>
                <w:b/>
                <w:color w:val="000000"/>
                <w:spacing w:val="-10"/>
                <w:szCs w:val="21"/>
              </w:rPr>
            </w:pPr>
            <w:r>
              <w:rPr>
                <w:rFonts w:hint="eastAsia" w:ascii="宋体" w:hAnsi="宋体"/>
                <w:b/>
                <w:color w:val="000000"/>
                <w:spacing w:val="-10"/>
                <w:szCs w:val="21"/>
              </w:rPr>
              <w:t>管理方针已</w:t>
            </w:r>
            <w:r>
              <w:rPr>
                <w:rFonts w:hint="eastAsia" w:ascii="宋体" w:hAnsi="宋体"/>
                <w:color w:val="000000"/>
                <w:szCs w:val="21"/>
              </w:rPr>
              <w:t>形成文件，并宣贯到全员并被相关方获取</w:t>
            </w:r>
          </w:p>
        </w:tc>
        <w:tc>
          <w:tcPr>
            <w:tcW w:w="970" w:type="dxa"/>
            <w:gridSpan w:val="2"/>
          </w:tcPr>
          <w:p>
            <w:pPr>
              <w:rPr>
                <w:rFonts w:ascii="宋体"/>
                <w:color w:val="000000"/>
                <w:spacing w:val="-10"/>
                <w:szCs w:val="21"/>
              </w:rPr>
            </w:pPr>
            <w:r>
              <w:rPr>
                <w:rFonts w:hint="eastAsia" w:ascii="宋体" w:hAnsi="宋体"/>
                <w:color w:val="000000"/>
                <w:spacing w:val="-10"/>
                <w:szCs w:val="21"/>
              </w:rPr>
              <w:sym w:font="Wingdings 2" w:char="0052"/>
            </w:r>
            <w:r>
              <w:rPr>
                <w:rFonts w:hint="eastAsia" w:ascii="宋体" w:hAnsi="宋体"/>
                <w:color w:val="000000"/>
                <w:spacing w:val="-10"/>
                <w:szCs w:val="21"/>
              </w:rPr>
              <w:t>是</w:t>
            </w:r>
          </w:p>
        </w:tc>
        <w:tc>
          <w:tcPr>
            <w:tcW w:w="1308" w:type="dxa"/>
            <w:gridSpan w:val="2"/>
          </w:tcPr>
          <w:p>
            <w:pPr>
              <w:rPr>
                <w:rFonts w:ascii="宋体"/>
                <w:color w:val="000000"/>
                <w:spacing w:val="-10"/>
                <w:szCs w:val="21"/>
              </w:rPr>
            </w:pPr>
            <w:r>
              <w:rPr>
                <w:rFonts w:hint="eastAsia" w:ascii="宋体" w:hAnsi="宋体"/>
                <w:color w:val="000000"/>
                <w:spacing w:val="-10"/>
                <w:szCs w:val="21"/>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1" w:hRule="atLeast"/>
          <w:jc w:val="center"/>
        </w:trPr>
        <w:tc>
          <w:tcPr>
            <w:tcW w:w="9676" w:type="dxa"/>
            <w:gridSpan w:val="7"/>
          </w:tcPr>
          <w:p>
            <w:pPr>
              <w:rPr>
                <w:rFonts w:ascii="宋体"/>
                <w:b/>
                <w:color w:val="000000"/>
                <w:spacing w:val="-10"/>
                <w:szCs w:val="21"/>
              </w:rPr>
            </w:pPr>
            <w:r>
              <w:rPr>
                <w:rFonts w:ascii="宋体" w:hAnsi="宋体"/>
                <w:b/>
                <w:color w:val="000000"/>
                <w:spacing w:val="-10"/>
                <w:szCs w:val="21"/>
              </w:rPr>
              <w:t>5</w:t>
            </w:r>
            <w:r>
              <w:rPr>
                <w:rFonts w:hint="eastAsia" w:ascii="宋体" w:hAnsi="宋体"/>
                <w:b/>
                <w:color w:val="000000"/>
                <w:spacing w:val="-10"/>
                <w:szCs w:val="21"/>
              </w:rPr>
              <w:t>、风险和机遇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391" w:type="dxa"/>
            <w:gridSpan w:val="2"/>
          </w:tcPr>
          <w:p>
            <w:pPr>
              <w:rPr>
                <w:rFonts w:ascii="宋体"/>
                <w:b/>
                <w:color w:val="000000"/>
                <w:spacing w:val="-10"/>
                <w:szCs w:val="21"/>
              </w:rPr>
            </w:pPr>
            <w:r>
              <w:rPr>
                <w:rFonts w:hint="eastAsia" w:ascii="宋体" w:hAnsi="宋体"/>
                <w:color w:val="000000"/>
                <w:szCs w:val="21"/>
              </w:rPr>
              <w:t>是否识别了组织的风险和机遇</w:t>
            </w:r>
          </w:p>
        </w:tc>
        <w:tc>
          <w:tcPr>
            <w:tcW w:w="1005" w:type="dxa"/>
            <w:gridSpan w:val="4"/>
          </w:tcPr>
          <w:p>
            <w:pPr>
              <w:rPr>
                <w:rFonts w:ascii="宋体"/>
                <w:color w:val="000000"/>
                <w:spacing w:val="-10"/>
                <w:szCs w:val="21"/>
              </w:rPr>
            </w:pPr>
            <w:r>
              <w:rPr>
                <w:rFonts w:hint="eastAsia" w:ascii="宋体" w:hAnsi="宋体"/>
                <w:color w:val="000000"/>
                <w:spacing w:val="-10"/>
                <w:szCs w:val="21"/>
              </w:rPr>
              <w:sym w:font="Wingdings 2" w:char="0052"/>
            </w:r>
            <w:r>
              <w:rPr>
                <w:rFonts w:hint="eastAsia" w:ascii="宋体" w:hAnsi="宋体"/>
                <w:color w:val="000000"/>
                <w:spacing w:val="-10"/>
                <w:szCs w:val="21"/>
              </w:rPr>
              <w:t>是</w:t>
            </w:r>
          </w:p>
        </w:tc>
        <w:tc>
          <w:tcPr>
            <w:tcW w:w="1280" w:type="dxa"/>
          </w:tcPr>
          <w:p>
            <w:pPr>
              <w:rPr>
                <w:rFonts w:ascii="宋体"/>
                <w:color w:val="000000"/>
                <w:spacing w:val="-10"/>
                <w:szCs w:val="21"/>
              </w:rPr>
            </w:pPr>
            <w:r>
              <w:rPr>
                <w:rFonts w:hint="eastAsia" w:ascii="宋体" w:hAnsi="宋体"/>
                <w:color w:val="000000"/>
                <w:spacing w:val="-10"/>
                <w:szCs w:val="21"/>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1" w:hRule="atLeast"/>
          <w:jc w:val="center"/>
        </w:trPr>
        <w:tc>
          <w:tcPr>
            <w:tcW w:w="7391" w:type="dxa"/>
            <w:gridSpan w:val="2"/>
          </w:tcPr>
          <w:p>
            <w:pPr>
              <w:rPr>
                <w:rFonts w:ascii="宋体"/>
                <w:color w:val="000000"/>
                <w:szCs w:val="21"/>
              </w:rPr>
            </w:pPr>
            <w:r>
              <w:rPr>
                <w:rFonts w:hint="eastAsia" w:ascii="宋体" w:hAnsi="宋体"/>
                <w:color w:val="000000"/>
                <w:szCs w:val="21"/>
              </w:rPr>
              <w:t>是否针对风险和机遇策划了应对措施</w:t>
            </w:r>
          </w:p>
        </w:tc>
        <w:tc>
          <w:tcPr>
            <w:tcW w:w="1005" w:type="dxa"/>
            <w:gridSpan w:val="4"/>
          </w:tcPr>
          <w:p>
            <w:pPr>
              <w:rPr>
                <w:rFonts w:ascii="宋体"/>
                <w:color w:val="000000"/>
                <w:spacing w:val="-10"/>
                <w:szCs w:val="21"/>
              </w:rPr>
            </w:pPr>
            <w:r>
              <w:rPr>
                <w:rFonts w:hint="eastAsia" w:ascii="宋体" w:hAnsi="宋体"/>
                <w:color w:val="000000"/>
                <w:spacing w:val="-10"/>
                <w:szCs w:val="21"/>
              </w:rPr>
              <w:sym w:font="Wingdings 2" w:char="0052"/>
            </w:r>
            <w:r>
              <w:rPr>
                <w:rFonts w:hint="eastAsia" w:ascii="宋体" w:hAnsi="宋体"/>
                <w:color w:val="000000"/>
                <w:spacing w:val="-10"/>
                <w:szCs w:val="21"/>
              </w:rPr>
              <w:t>是</w:t>
            </w:r>
          </w:p>
        </w:tc>
        <w:tc>
          <w:tcPr>
            <w:tcW w:w="1280" w:type="dxa"/>
          </w:tcPr>
          <w:p>
            <w:pPr>
              <w:rPr>
                <w:rFonts w:ascii="宋体"/>
                <w:color w:val="000000"/>
                <w:spacing w:val="-10"/>
                <w:szCs w:val="21"/>
              </w:rPr>
            </w:pPr>
            <w:r>
              <w:rPr>
                <w:rFonts w:hint="eastAsia" w:ascii="宋体" w:hAnsi="宋体"/>
                <w:color w:val="000000"/>
                <w:spacing w:val="-10"/>
                <w:szCs w:val="21"/>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1" w:hRule="atLeast"/>
          <w:jc w:val="center"/>
        </w:trPr>
        <w:tc>
          <w:tcPr>
            <w:tcW w:w="9676" w:type="dxa"/>
            <w:gridSpan w:val="7"/>
          </w:tcPr>
          <w:p>
            <w:pPr>
              <w:rPr>
                <w:rFonts w:ascii="宋体"/>
                <w:b/>
                <w:color w:val="000000"/>
                <w:spacing w:val="-10"/>
                <w:szCs w:val="21"/>
              </w:rPr>
            </w:pPr>
            <w:r>
              <w:rPr>
                <w:rFonts w:hint="eastAsia" w:ascii="宋体" w:hAnsi="宋体"/>
                <w:b/>
                <w:color w:val="000000"/>
                <w:spacing w:val="-10"/>
                <w:szCs w:val="21"/>
              </w:rPr>
              <w:t>6、管理目标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1" w:hRule="atLeast"/>
          <w:jc w:val="center"/>
        </w:trPr>
        <w:tc>
          <w:tcPr>
            <w:tcW w:w="7398" w:type="dxa"/>
            <w:gridSpan w:val="3"/>
          </w:tcPr>
          <w:p>
            <w:pPr>
              <w:rPr>
                <w:rFonts w:ascii="宋体"/>
                <w:b/>
                <w:color w:val="000000"/>
                <w:spacing w:val="-10"/>
                <w:szCs w:val="21"/>
              </w:rPr>
            </w:pPr>
            <w:r>
              <w:rPr>
                <w:rFonts w:hint="eastAsia" w:ascii="宋体" w:hAnsi="宋体"/>
                <w:bCs/>
                <w:color w:val="000000"/>
                <w:spacing w:val="-10"/>
                <w:szCs w:val="21"/>
              </w:rPr>
              <w:t>管理目标</w:t>
            </w:r>
            <w:r>
              <w:rPr>
                <w:rFonts w:hint="eastAsia" w:ascii="宋体" w:hAnsi="宋体"/>
                <w:bCs/>
                <w:color w:val="000000"/>
                <w:szCs w:val="21"/>
              </w:rPr>
              <w:t>是</w:t>
            </w:r>
            <w:r>
              <w:rPr>
                <w:rFonts w:hint="eastAsia" w:ascii="宋体" w:hAnsi="宋体"/>
                <w:color w:val="000000"/>
                <w:szCs w:val="21"/>
              </w:rPr>
              <w:t>否</w:t>
            </w:r>
            <w:r>
              <w:rPr>
                <w:rFonts w:hint="eastAsia" w:ascii="宋体" w:hAnsi="宋体"/>
                <w:b/>
                <w:color w:val="000000"/>
                <w:spacing w:val="-10"/>
                <w:szCs w:val="21"/>
              </w:rPr>
              <w:t>已</w:t>
            </w:r>
            <w:r>
              <w:rPr>
                <w:rFonts w:hint="eastAsia" w:ascii="宋体" w:hAnsi="宋体"/>
                <w:color w:val="000000"/>
                <w:szCs w:val="21"/>
              </w:rPr>
              <w:t>形成文件，已分解到相关职能和层次</w:t>
            </w:r>
          </w:p>
        </w:tc>
        <w:tc>
          <w:tcPr>
            <w:tcW w:w="970" w:type="dxa"/>
            <w:gridSpan w:val="2"/>
          </w:tcPr>
          <w:p>
            <w:pPr>
              <w:rPr>
                <w:rFonts w:ascii="宋体"/>
                <w:color w:val="000000"/>
                <w:spacing w:val="-10"/>
                <w:szCs w:val="21"/>
              </w:rPr>
            </w:pPr>
            <w:r>
              <w:rPr>
                <w:rFonts w:hint="eastAsia" w:ascii="宋体" w:hAnsi="宋体"/>
                <w:color w:val="000000"/>
                <w:spacing w:val="-10"/>
                <w:szCs w:val="21"/>
              </w:rPr>
              <w:sym w:font="Wingdings 2" w:char="0052"/>
            </w:r>
            <w:r>
              <w:rPr>
                <w:rFonts w:hint="eastAsia" w:ascii="宋体" w:hAnsi="宋体"/>
                <w:color w:val="000000"/>
                <w:spacing w:val="-10"/>
                <w:szCs w:val="21"/>
              </w:rPr>
              <w:t>是</w:t>
            </w:r>
          </w:p>
        </w:tc>
        <w:tc>
          <w:tcPr>
            <w:tcW w:w="1308" w:type="dxa"/>
            <w:gridSpan w:val="2"/>
          </w:tcPr>
          <w:p>
            <w:pPr>
              <w:rPr>
                <w:rFonts w:ascii="宋体"/>
                <w:color w:val="000000"/>
                <w:spacing w:val="-10"/>
                <w:szCs w:val="21"/>
              </w:rPr>
            </w:pPr>
            <w:r>
              <w:rPr>
                <w:rFonts w:hint="eastAsia" w:ascii="宋体" w:hAnsi="宋体"/>
                <w:color w:val="000000"/>
                <w:spacing w:val="-10"/>
                <w:szCs w:val="21"/>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1" w:hRule="atLeast"/>
          <w:jc w:val="center"/>
        </w:trPr>
        <w:tc>
          <w:tcPr>
            <w:tcW w:w="7398" w:type="dxa"/>
            <w:gridSpan w:val="3"/>
          </w:tcPr>
          <w:p>
            <w:pPr>
              <w:rPr>
                <w:rFonts w:ascii="宋体"/>
                <w:b/>
                <w:color w:val="000000"/>
                <w:spacing w:val="-10"/>
                <w:szCs w:val="21"/>
              </w:rPr>
            </w:pPr>
            <w:r>
              <w:rPr>
                <w:rFonts w:hint="eastAsia" w:ascii="宋体" w:hAnsi="宋体"/>
                <w:bCs/>
                <w:color w:val="000000"/>
                <w:spacing w:val="-10"/>
                <w:szCs w:val="21"/>
              </w:rPr>
              <w:t>已对管理目标</w:t>
            </w:r>
            <w:r>
              <w:rPr>
                <w:rFonts w:hint="eastAsia" w:ascii="宋体" w:hAnsi="宋体"/>
                <w:bCs/>
                <w:color w:val="000000"/>
                <w:szCs w:val="21"/>
              </w:rPr>
              <w:t>完成情况进行统计和分析</w:t>
            </w:r>
          </w:p>
        </w:tc>
        <w:tc>
          <w:tcPr>
            <w:tcW w:w="970" w:type="dxa"/>
            <w:gridSpan w:val="2"/>
          </w:tcPr>
          <w:p>
            <w:pPr>
              <w:rPr>
                <w:rFonts w:ascii="宋体"/>
                <w:color w:val="000000"/>
                <w:spacing w:val="-10"/>
                <w:szCs w:val="21"/>
              </w:rPr>
            </w:pPr>
            <w:r>
              <w:rPr>
                <w:rFonts w:hint="eastAsia" w:ascii="宋体" w:hAnsi="宋体"/>
                <w:color w:val="000000"/>
                <w:spacing w:val="-10"/>
                <w:szCs w:val="21"/>
              </w:rPr>
              <w:sym w:font="Wingdings 2" w:char="0052"/>
            </w:r>
            <w:r>
              <w:rPr>
                <w:rFonts w:hint="eastAsia" w:ascii="宋体" w:hAnsi="宋体"/>
                <w:color w:val="000000"/>
                <w:spacing w:val="-10"/>
                <w:szCs w:val="21"/>
              </w:rPr>
              <w:t>是</w:t>
            </w:r>
          </w:p>
        </w:tc>
        <w:tc>
          <w:tcPr>
            <w:tcW w:w="1308" w:type="dxa"/>
            <w:gridSpan w:val="2"/>
          </w:tcPr>
          <w:p>
            <w:pPr>
              <w:rPr>
                <w:rFonts w:ascii="宋体"/>
                <w:color w:val="000000"/>
                <w:spacing w:val="-10"/>
                <w:szCs w:val="21"/>
              </w:rPr>
            </w:pPr>
            <w:r>
              <w:rPr>
                <w:rFonts w:hint="eastAsia" w:ascii="宋体" w:hAnsi="宋体"/>
                <w:color w:val="000000"/>
                <w:spacing w:val="-10"/>
                <w:szCs w:val="21"/>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3" w:hRule="atLeast"/>
          <w:jc w:val="center"/>
        </w:trPr>
        <w:tc>
          <w:tcPr>
            <w:tcW w:w="9676" w:type="dxa"/>
            <w:gridSpan w:val="7"/>
          </w:tcPr>
          <w:p>
            <w:pPr>
              <w:rPr>
                <w:rFonts w:ascii="宋体"/>
                <w:b/>
                <w:color w:val="000000"/>
                <w:szCs w:val="21"/>
              </w:rPr>
            </w:pPr>
            <w:r>
              <w:rPr>
                <w:rFonts w:hint="eastAsia" w:ascii="宋体" w:hAnsi="宋体"/>
                <w:b/>
                <w:color w:val="000000"/>
                <w:szCs w:val="21"/>
              </w:rPr>
              <w:t>7</w:t>
            </w:r>
            <w:r>
              <w:rPr>
                <w:rFonts w:ascii="宋体" w:hAnsi="宋体"/>
                <w:b/>
                <w:color w:val="000000"/>
                <w:szCs w:val="21"/>
              </w:rPr>
              <w:t xml:space="preserve">. </w:t>
            </w:r>
            <w:r>
              <w:rPr>
                <w:rFonts w:hint="eastAsia" w:ascii="宋体" w:hAnsi="宋体"/>
                <w:b/>
                <w:color w:val="000000"/>
                <w:szCs w:val="21"/>
              </w:rPr>
              <w:t>法律法规和其他要求（合规义务）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3" w:hRule="atLeast"/>
          <w:jc w:val="center"/>
        </w:trPr>
        <w:tc>
          <w:tcPr>
            <w:tcW w:w="7398" w:type="dxa"/>
            <w:gridSpan w:val="3"/>
          </w:tcPr>
          <w:p>
            <w:pPr>
              <w:ind w:firstLine="210" w:firstLineChars="100"/>
              <w:rPr>
                <w:rFonts w:ascii="宋体" w:hAnsi="宋体"/>
                <w:b/>
                <w:color w:val="000000"/>
                <w:szCs w:val="21"/>
              </w:rPr>
            </w:pPr>
            <w:r>
              <w:rPr>
                <w:rFonts w:hint="eastAsia" w:ascii="宋体"/>
                <w:color w:val="000000"/>
                <w:szCs w:val="21"/>
              </w:rPr>
              <w:t>是否建立了法律法规获取渠道，识别和收集了相关的法律法规</w:t>
            </w:r>
          </w:p>
        </w:tc>
        <w:tc>
          <w:tcPr>
            <w:tcW w:w="970" w:type="dxa"/>
            <w:gridSpan w:val="2"/>
            <w:vAlign w:val="center"/>
          </w:tcPr>
          <w:p>
            <w:pPr>
              <w:rPr>
                <w:rFonts w:ascii="宋体"/>
                <w:color w:val="000000"/>
                <w:szCs w:val="21"/>
              </w:rPr>
            </w:pPr>
            <w:r>
              <w:rPr>
                <w:rFonts w:hint="eastAsia" w:ascii="宋体" w:hAnsi="宋体"/>
                <w:color w:val="000000"/>
                <w:spacing w:val="-10"/>
                <w:szCs w:val="21"/>
              </w:rPr>
              <w:sym w:font="Wingdings 2" w:char="0052"/>
            </w:r>
            <w:r>
              <w:rPr>
                <w:rFonts w:hint="eastAsia" w:ascii="宋体" w:hAnsi="宋体"/>
                <w:color w:val="000000"/>
                <w:szCs w:val="21"/>
              </w:rPr>
              <w:t>是</w:t>
            </w:r>
          </w:p>
        </w:tc>
        <w:tc>
          <w:tcPr>
            <w:tcW w:w="1308" w:type="dxa"/>
            <w:gridSpan w:val="2"/>
            <w:vAlign w:val="center"/>
          </w:tcPr>
          <w:p>
            <w:pPr>
              <w:rPr>
                <w:rFonts w:ascii="宋体"/>
                <w:color w:val="000000"/>
                <w:szCs w:val="21"/>
              </w:rPr>
            </w:pPr>
            <w:r>
              <w:rPr>
                <w:rFonts w:hint="eastAsia" w:ascii="宋体" w:hAnsi="宋体"/>
                <w:color w:val="000000"/>
                <w:spacing w:val="-10"/>
                <w:szCs w:val="21"/>
              </w:rPr>
              <w:t>□</w:t>
            </w:r>
            <w:r>
              <w:rPr>
                <w:rFonts w:hint="eastAsia" w:ascii="宋体" w:hAnsi="宋体"/>
                <w:color w:val="000000"/>
                <w:szCs w:val="21"/>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2" w:hRule="atLeast"/>
          <w:jc w:val="center"/>
        </w:trPr>
        <w:tc>
          <w:tcPr>
            <w:tcW w:w="7398" w:type="dxa"/>
            <w:gridSpan w:val="3"/>
          </w:tcPr>
          <w:p>
            <w:pPr>
              <w:rPr>
                <w:rFonts w:ascii="宋体"/>
                <w:b/>
                <w:color w:val="000000"/>
                <w:szCs w:val="21"/>
              </w:rPr>
            </w:pPr>
            <w:r>
              <w:rPr>
                <w:rFonts w:hint="eastAsia" w:ascii="宋体" w:hAnsi="宋体"/>
                <w:b/>
                <w:color w:val="000000"/>
                <w:szCs w:val="21"/>
              </w:rPr>
              <w:t>8</w:t>
            </w:r>
            <w:r>
              <w:rPr>
                <w:rFonts w:ascii="宋体" w:hAnsi="宋体"/>
                <w:b/>
                <w:color w:val="000000"/>
                <w:szCs w:val="21"/>
              </w:rPr>
              <w:t xml:space="preserve">. </w:t>
            </w:r>
            <w:r>
              <w:rPr>
                <w:rFonts w:hint="eastAsia" w:ascii="宋体" w:hAnsi="宋体"/>
                <w:b/>
                <w:color w:val="000000"/>
                <w:szCs w:val="21"/>
              </w:rPr>
              <w:t>组织结构、部门等职责是否已规定和沟通</w:t>
            </w:r>
          </w:p>
        </w:tc>
        <w:tc>
          <w:tcPr>
            <w:tcW w:w="970" w:type="dxa"/>
            <w:gridSpan w:val="2"/>
          </w:tcPr>
          <w:p>
            <w:pPr>
              <w:rPr>
                <w:rFonts w:ascii="宋体"/>
                <w:b/>
                <w:color w:val="000000"/>
                <w:spacing w:val="-10"/>
                <w:szCs w:val="21"/>
              </w:rPr>
            </w:pPr>
            <w:r>
              <w:rPr>
                <w:rFonts w:hint="eastAsia" w:ascii="宋体" w:hAnsi="宋体"/>
                <w:b/>
                <w:color w:val="000000"/>
                <w:spacing w:val="-10"/>
                <w:szCs w:val="21"/>
              </w:rPr>
              <w:sym w:font="Wingdings 2" w:char="0052"/>
            </w:r>
            <w:r>
              <w:rPr>
                <w:rFonts w:hint="eastAsia" w:ascii="宋体" w:hAnsi="宋体"/>
                <w:b/>
                <w:color w:val="000000"/>
                <w:szCs w:val="21"/>
              </w:rPr>
              <w:t>是</w:t>
            </w:r>
          </w:p>
        </w:tc>
        <w:tc>
          <w:tcPr>
            <w:tcW w:w="1308" w:type="dxa"/>
            <w:gridSpan w:val="2"/>
          </w:tcPr>
          <w:p>
            <w:pPr>
              <w:rPr>
                <w:rFonts w:ascii="宋体"/>
                <w:b/>
                <w:color w:val="000000"/>
                <w:spacing w:val="-10"/>
                <w:szCs w:val="21"/>
              </w:rPr>
            </w:pPr>
            <w:r>
              <w:rPr>
                <w:rFonts w:hint="eastAsia" w:ascii="宋体" w:hAnsi="宋体"/>
                <w:b/>
                <w:color w:val="000000"/>
                <w:szCs w:val="21"/>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2" w:hRule="atLeast"/>
          <w:jc w:val="center"/>
        </w:trPr>
        <w:tc>
          <w:tcPr>
            <w:tcW w:w="7398" w:type="dxa"/>
            <w:gridSpan w:val="3"/>
          </w:tcPr>
          <w:p>
            <w:pPr>
              <w:numPr>
                <w:ilvl w:val="0"/>
                <w:numId w:val="4"/>
              </w:numPr>
              <w:rPr>
                <w:rFonts w:ascii="宋体"/>
                <w:b/>
                <w:color w:val="000000"/>
                <w:szCs w:val="21"/>
              </w:rPr>
            </w:pPr>
            <w:r>
              <w:rPr>
                <w:rFonts w:hint="eastAsia" w:ascii="宋体" w:hAnsi="宋体"/>
                <w:b/>
                <w:color w:val="000000"/>
                <w:szCs w:val="21"/>
              </w:rPr>
              <w:t>对管理体系</w:t>
            </w:r>
            <w:r>
              <w:rPr>
                <w:rFonts w:ascii="宋体"/>
                <w:b/>
                <w:color w:val="000000"/>
                <w:szCs w:val="21"/>
              </w:rPr>
              <w:t>,</w:t>
            </w:r>
            <w:r>
              <w:rPr>
                <w:rFonts w:hint="eastAsia" w:ascii="宋体" w:hAnsi="宋体"/>
                <w:b/>
                <w:color w:val="000000"/>
                <w:szCs w:val="21"/>
              </w:rPr>
              <w:t>综合绩效是否建立了监视测量程序或制度</w:t>
            </w:r>
          </w:p>
        </w:tc>
        <w:tc>
          <w:tcPr>
            <w:tcW w:w="970" w:type="dxa"/>
            <w:gridSpan w:val="2"/>
          </w:tcPr>
          <w:p>
            <w:pPr>
              <w:rPr>
                <w:rFonts w:ascii="宋体"/>
                <w:color w:val="000000"/>
                <w:spacing w:val="-10"/>
                <w:szCs w:val="21"/>
              </w:rPr>
            </w:pPr>
            <w:r>
              <w:rPr>
                <w:rFonts w:hint="eastAsia" w:ascii="宋体" w:hAnsi="宋体"/>
                <w:color w:val="000000"/>
                <w:spacing w:val="-10"/>
                <w:szCs w:val="21"/>
              </w:rPr>
              <w:sym w:font="Wingdings 2" w:char="0052"/>
            </w:r>
            <w:r>
              <w:rPr>
                <w:rFonts w:hint="eastAsia" w:ascii="宋体" w:hAnsi="宋体"/>
                <w:color w:val="000000"/>
                <w:szCs w:val="21"/>
              </w:rPr>
              <w:t>是</w:t>
            </w:r>
          </w:p>
        </w:tc>
        <w:tc>
          <w:tcPr>
            <w:tcW w:w="1308" w:type="dxa"/>
            <w:gridSpan w:val="2"/>
          </w:tcPr>
          <w:p>
            <w:pPr>
              <w:rPr>
                <w:rFonts w:ascii="宋体"/>
                <w:color w:val="000000"/>
                <w:spacing w:val="-10"/>
                <w:szCs w:val="21"/>
              </w:rPr>
            </w:pPr>
            <w:r>
              <w:rPr>
                <w:rFonts w:hint="eastAsia" w:ascii="宋体" w:hAnsi="宋体"/>
                <w:color w:val="000000"/>
                <w:szCs w:val="21"/>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2" w:hRule="atLeast"/>
          <w:jc w:val="center"/>
        </w:trPr>
        <w:tc>
          <w:tcPr>
            <w:tcW w:w="7398" w:type="dxa"/>
            <w:gridSpan w:val="3"/>
          </w:tcPr>
          <w:p>
            <w:pPr>
              <w:rPr>
                <w:rFonts w:ascii="宋体" w:hAnsi="宋体"/>
                <w:b/>
                <w:color w:val="000000"/>
                <w:szCs w:val="21"/>
              </w:rPr>
            </w:pPr>
            <w:r>
              <w:rPr>
                <w:rFonts w:hint="eastAsia" w:ascii="宋体" w:hAnsi="宋体"/>
                <w:b/>
                <w:color w:val="000000"/>
                <w:szCs w:val="21"/>
              </w:rPr>
              <w:t>10.</w:t>
            </w:r>
            <w:r>
              <w:rPr>
                <w:rFonts w:hint="eastAsia" w:ascii="宋体" w:hAnsi="宋体"/>
                <w:b/>
                <w:color w:val="000000"/>
                <w:szCs w:val="21"/>
                <w:u w:val="single"/>
              </w:rPr>
              <w:t xml:space="preserve">于 </w:t>
            </w:r>
            <w:r>
              <w:rPr>
                <w:rFonts w:hint="eastAsia" w:ascii="宋体" w:hAnsi="宋体"/>
                <w:b/>
                <w:color w:val="000000"/>
                <w:szCs w:val="21"/>
                <w:u w:val="single"/>
                <w:lang w:val="en-US" w:eastAsia="zh-CN"/>
              </w:rPr>
              <w:t>2020</w:t>
            </w:r>
            <w:r>
              <w:rPr>
                <w:rFonts w:hint="eastAsia" w:ascii="宋体" w:hAnsi="宋体"/>
                <w:b/>
                <w:color w:val="000000"/>
                <w:szCs w:val="21"/>
                <w:u w:val="single"/>
              </w:rPr>
              <w:t>年</w:t>
            </w:r>
            <w:r>
              <w:rPr>
                <w:rFonts w:hint="eastAsia" w:ascii="宋体" w:hAnsi="宋体"/>
                <w:b/>
                <w:color w:val="000000"/>
                <w:szCs w:val="21"/>
                <w:u w:val="single"/>
                <w:lang w:val="en-US" w:eastAsia="zh-CN"/>
              </w:rPr>
              <w:t>3</w:t>
            </w:r>
            <w:r>
              <w:rPr>
                <w:rFonts w:hint="eastAsia" w:ascii="宋体" w:hAnsi="宋体"/>
                <w:b/>
                <w:color w:val="000000"/>
                <w:szCs w:val="21"/>
                <w:u w:val="single"/>
              </w:rPr>
              <w:t>月</w:t>
            </w:r>
            <w:r>
              <w:rPr>
                <w:rFonts w:hint="eastAsia" w:ascii="宋体" w:hAnsi="宋体"/>
                <w:b/>
                <w:color w:val="000000"/>
                <w:szCs w:val="21"/>
                <w:u w:val="single"/>
                <w:lang w:val="en-US" w:eastAsia="zh-CN"/>
              </w:rPr>
              <w:t>1</w:t>
            </w:r>
            <w:r>
              <w:rPr>
                <w:rFonts w:hint="eastAsia" w:ascii="宋体" w:hAnsi="宋体"/>
                <w:b/>
                <w:color w:val="000000"/>
                <w:szCs w:val="21"/>
                <w:u w:val="single"/>
              </w:rPr>
              <w:t>日</w:t>
            </w:r>
            <w:r>
              <w:rPr>
                <w:rFonts w:hint="eastAsia" w:ascii="宋体" w:hAnsi="宋体"/>
                <w:b/>
                <w:color w:val="000000"/>
                <w:szCs w:val="21"/>
              </w:rPr>
              <w:t>起按照标准的要求，建立了文件化的管理体系，对管理体系文件进行发布和对全员进行了贯彻。管理体系已有效运行并且超过</w:t>
            </w:r>
            <w:r>
              <w:rPr>
                <w:rFonts w:hint="eastAsia" w:ascii="宋体" w:hAnsi="宋体"/>
                <w:b/>
                <w:color w:val="000000"/>
                <w:szCs w:val="21"/>
                <w:lang w:val="en-US" w:eastAsia="zh-CN"/>
              </w:rPr>
              <w:t>6</w:t>
            </w:r>
            <w:r>
              <w:rPr>
                <w:rFonts w:hint="eastAsia" w:ascii="宋体" w:hAnsi="宋体"/>
                <w:b/>
                <w:color w:val="000000"/>
                <w:szCs w:val="21"/>
              </w:rPr>
              <w:t>个月。</w:t>
            </w:r>
          </w:p>
        </w:tc>
        <w:tc>
          <w:tcPr>
            <w:tcW w:w="970" w:type="dxa"/>
            <w:gridSpan w:val="2"/>
          </w:tcPr>
          <w:p>
            <w:pPr>
              <w:rPr>
                <w:rFonts w:ascii="宋体"/>
                <w:b/>
                <w:color w:val="000000"/>
                <w:spacing w:val="-10"/>
                <w:szCs w:val="21"/>
              </w:rPr>
            </w:pPr>
            <w:r>
              <w:rPr>
                <w:rFonts w:hint="eastAsia" w:ascii="宋体" w:hAnsi="宋体"/>
                <w:b/>
                <w:color w:val="000000"/>
                <w:spacing w:val="-10"/>
                <w:szCs w:val="21"/>
              </w:rPr>
              <w:sym w:font="Wingdings 2" w:char="0052"/>
            </w:r>
            <w:r>
              <w:rPr>
                <w:rFonts w:hint="eastAsia" w:ascii="宋体" w:hAnsi="宋体"/>
                <w:b/>
                <w:color w:val="000000"/>
                <w:szCs w:val="21"/>
              </w:rPr>
              <w:t>是</w:t>
            </w:r>
          </w:p>
        </w:tc>
        <w:tc>
          <w:tcPr>
            <w:tcW w:w="1308" w:type="dxa"/>
            <w:gridSpan w:val="2"/>
          </w:tcPr>
          <w:p>
            <w:pPr>
              <w:rPr>
                <w:rFonts w:ascii="宋体"/>
                <w:b/>
                <w:color w:val="000000"/>
                <w:spacing w:val="-10"/>
                <w:szCs w:val="21"/>
              </w:rPr>
            </w:pPr>
            <w:r>
              <w:rPr>
                <w:rFonts w:hint="eastAsia" w:ascii="宋体" w:hAnsi="宋体"/>
                <w:b/>
                <w:color w:val="000000"/>
                <w:szCs w:val="21"/>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2" w:hRule="atLeast"/>
          <w:jc w:val="center"/>
        </w:trPr>
        <w:tc>
          <w:tcPr>
            <w:tcW w:w="7398" w:type="dxa"/>
            <w:gridSpan w:val="3"/>
          </w:tcPr>
          <w:p>
            <w:pPr>
              <w:rPr>
                <w:rFonts w:ascii="宋体" w:hAnsi="宋体"/>
                <w:b/>
                <w:color w:val="000000"/>
                <w:szCs w:val="21"/>
              </w:rPr>
            </w:pPr>
            <w:r>
              <w:rPr>
                <w:rFonts w:hint="eastAsia" w:ascii="宋体" w:hAnsi="宋体"/>
                <w:b/>
                <w:color w:val="000000"/>
                <w:szCs w:val="21"/>
              </w:rPr>
              <w:t>11.已根据策划和标准要求于</w:t>
            </w:r>
            <w:r>
              <w:rPr>
                <w:rFonts w:hint="eastAsia" w:ascii="宋体" w:hAnsi="宋体"/>
                <w:b/>
                <w:color w:val="000000"/>
                <w:szCs w:val="21"/>
                <w:u w:val="single"/>
                <w:lang w:val="en-US" w:eastAsia="zh-CN"/>
              </w:rPr>
              <w:t>2021</w:t>
            </w:r>
            <w:r>
              <w:rPr>
                <w:rFonts w:hint="eastAsia" w:ascii="宋体" w:hAnsi="宋体"/>
                <w:b/>
                <w:color w:val="000000"/>
                <w:szCs w:val="21"/>
                <w:u w:val="single"/>
              </w:rPr>
              <w:t>年</w:t>
            </w:r>
            <w:r>
              <w:rPr>
                <w:rFonts w:hint="eastAsia" w:ascii="宋体" w:hAnsi="宋体"/>
                <w:b/>
                <w:color w:val="000000"/>
                <w:szCs w:val="21"/>
                <w:u w:val="single"/>
                <w:lang w:val="en-US" w:eastAsia="zh-CN"/>
              </w:rPr>
              <w:t>1</w:t>
            </w:r>
            <w:r>
              <w:rPr>
                <w:rFonts w:hint="eastAsia" w:ascii="宋体" w:hAnsi="宋体"/>
                <w:b/>
                <w:color w:val="000000"/>
                <w:szCs w:val="21"/>
                <w:u w:val="single"/>
              </w:rPr>
              <w:t>月</w:t>
            </w:r>
            <w:r>
              <w:rPr>
                <w:rFonts w:hint="eastAsia" w:ascii="宋体" w:hAnsi="宋体"/>
                <w:b/>
                <w:color w:val="000000"/>
                <w:szCs w:val="21"/>
                <w:u w:val="single"/>
                <w:lang w:val="en-US" w:eastAsia="zh-CN"/>
              </w:rPr>
              <w:t>10-11</w:t>
            </w:r>
            <w:r>
              <w:rPr>
                <w:rFonts w:hint="eastAsia" w:ascii="宋体" w:hAnsi="宋体"/>
                <w:b/>
                <w:color w:val="000000"/>
                <w:szCs w:val="21"/>
                <w:u w:val="single"/>
              </w:rPr>
              <w:t>日</w:t>
            </w:r>
            <w:r>
              <w:rPr>
                <w:rFonts w:hint="eastAsia" w:ascii="宋体" w:hAnsi="宋体"/>
                <w:b/>
                <w:color w:val="000000"/>
                <w:szCs w:val="21"/>
              </w:rPr>
              <w:t>由有能力的人实施了内部审核，覆盖所有场所、部门和过程，</w:t>
            </w:r>
            <w:r>
              <w:rPr>
                <w:rFonts w:hint="eastAsia" w:ascii="宋体" w:hAnsi="宋体"/>
                <w:b/>
                <w:color w:val="000000"/>
                <w:szCs w:val="21"/>
                <w:lang w:val="en-GB"/>
              </w:rPr>
              <w:t>组织通过内审验证了管理体系的</w:t>
            </w:r>
            <w:r>
              <w:rPr>
                <w:rFonts w:hint="eastAsia" w:ascii="宋体" w:hAnsi="宋体"/>
                <w:b/>
                <w:color w:val="000000"/>
                <w:szCs w:val="21"/>
              </w:rPr>
              <w:t>符合性</w:t>
            </w:r>
            <w:r>
              <w:rPr>
                <w:rFonts w:hint="eastAsia" w:ascii="宋体" w:hAnsi="宋体"/>
                <w:b/>
                <w:color w:val="000000"/>
                <w:szCs w:val="21"/>
                <w:lang w:val="en-GB"/>
              </w:rPr>
              <w:t>及有效性，</w:t>
            </w:r>
            <w:r>
              <w:rPr>
                <w:rFonts w:hint="eastAsia" w:ascii="宋体" w:hAnsi="宋体"/>
                <w:b/>
                <w:color w:val="000000"/>
                <w:szCs w:val="21"/>
              </w:rPr>
              <w:t>并对不符合项制订和采取了纠正措施。</w:t>
            </w:r>
          </w:p>
        </w:tc>
        <w:tc>
          <w:tcPr>
            <w:tcW w:w="970" w:type="dxa"/>
            <w:gridSpan w:val="2"/>
          </w:tcPr>
          <w:p>
            <w:pPr>
              <w:rPr>
                <w:rFonts w:ascii="宋体"/>
                <w:color w:val="000000"/>
                <w:spacing w:val="-10"/>
                <w:szCs w:val="21"/>
              </w:rPr>
            </w:pPr>
            <w:r>
              <w:rPr>
                <w:rFonts w:hint="eastAsia" w:ascii="宋体" w:hAnsi="宋体"/>
                <w:color w:val="000000"/>
                <w:spacing w:val="-10"/>
                <w:szCs w:val="21"/>
              </w:rPr>
              <w:sym w:font="Wingdings 2" w:char="0052"/>
            </w:r>
            <w:r>
              <w:rPr>
                <w:rFonts w:hint="eastAsia" w:ascii="宋体" w:hAnsi="宋体"/>
                <w:color w:val="000000"/>
                <w:szCs w:val="21"/>
              </w:rPr>
              <w:t>是</w:t>
            </w:r>
          </w:p>
        </w:tc>
        <w:tc>
          <w:tcPr>
            <w:tcW w:w="1308" w:type="dxa"/>
            <w:gridSpan w:val="2"/>
          </w:tcPr>
          <w:p>
            <w:pPr>
              <w:rPr>
                <w:rFonts w:ascii="宋体"/>
                <w:color w:val="000000"/>
                <w:spacing w:val="-10"/>
                <w:szCs w:val="21"/>
              </w:rPr>
            </w:pPr>
            <w:r>
              <w:rPr>
                <w:rFonts w:hint="eastAsia" w:ascii="宋体" w:hAnsi="宋体"/>
                <w:color w:val="000000"/>
                <w:szCs w:val="21"/>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2" w:hRule="atLeast"/>
          <w:jc w:val="center"/>
        </w:trPr>
        <w:tc>
          <w:tcPr>
            <w:tcW w:w="7398" w:type="dxa"/>
            <w:gridSpan w:val="3"/>
          </w:tcPr>
          <w:p>
            <w:pPr>
              <w:pStyle w:val="23"/>
              <w:spacing w:before="40" w:after="40"/>
              <w:jc w:val="left"/>
              <w:rPr>
                <w:rFonts w:ascii="宋体" w:hAnsi="宋体" w:eastAsia="宋体"/>
                <w:color w:val="000000"/>
                <w:sz w:val="21"/>
                <w:szCs w:val="21"/>
                <w:lang w:val="en-GB" w:eastAsia="zh-CN"/>
              </w:rPr>
            </w:pPr>
            <w:r>
              <w:rPr>
                <w:rFonts w:hint="eastAsia" w:ascii="宋体" w:hAnsi="宋体" w:eastAsia="宋体"/>
                <w:color w:val="000000"/>
                <w:sz w:val="21"/>
                <w:szCs w:val="21"/>
                <w:lang w:val="en-US" w:eastAsia="zh-CN"/>
              </w:rPr>
              <w:t>12.已根据策划于</w:t>
            </w:r>
            <w:r>
              <w:rPr>
                <w:rFonts w:hint="eastAsia" w:ascii="宋体" w:hAnsi="宋体" w:eastAsia="宋体"/>
                <w:color w:val="000000"/>
                <w:sz w:val="21"/>
                <w:szCs w:val="21"/>
                <w:u w:val="single"/>
                <w:lang w:val="en-US" w:eastAsia="zh-CN"/>
              </w:rPr>
              <w:t>2021年1月20日</w:t>
            </w:r>
            <w:r>
              <w:rPr>
                <w:rFonts w:hint="eastAsia" w:ascii="宋体" w:hAnsi="宋体" w:eastAsia="宋体"/>
                <w:color w:val="000000"/>
                <w:sz w:val="21"/>
                <w:szCs w:val="21"/>
                <w:lang w:val="en-US" w:eastAsia="zh-CN"/>
              </w:rPr>
              <w:t>完成管理评审，包括所有标准要求的输入和输出, 对组织的管理体系的适宜性、充分性和有效性进行了评价。</w:t>
            </w:r>
          </w:p>
        </w:tc>
        <w:tc>
          <w:tcPr>
            <w:tcW w:w="970" w:type="dxa"/>
            <w:gridSpan w:val="2"/>
          </w:tcPr>
          <w:p>
            <w:pPr>
              <w:rPr>
                <w:rFonts w:ascii="宋体"/>
                <w:color w:val="000000"/>
                <w:spacing w:val="-10"/>
                <w:szCs w:val="21"/>
              </w:rPr>
            </w:pPr>
            <w:r>
              <w:rPr>
                <w:rFonts w:hint="eastAsia" w:ascii="宋体" w:hAnsi="宋体"/>
                <w:color w:val="000000"/>
                <w:spacing w:val="-10"/>
                <w:szCs w:val="21"/>
              </w:rPr>
              <w:sym w:font="Wingdings 2" w:char="0052"/>
            </w:r>
            <w:r>
              <w:rPr>
                <w:rFonts w:hint="eastAsia" w:ascii="宋体" w:hAnsi="宋体"/>
                <w:color w:val="000000"/>
                <w:szCs w:val="21"/>
              </w:rPr>
              <w:t>是</w:t>
            </w:r>
          </w:p>
        </w:tc>
        <w:tc>
          <w:tcPr>
            <w:tcW w:w="1308" w:type="dxa"/>
            <w:gridSpan w:val="2"/>
          </w:tcPr>
          <w:p>
            <w:pPr>
              <w:rPr>
                <w:rFonts w:ascii="宋体"/>
                <w:color w:val="000000"/>
                <w:spacing w:val="-10"/>
                <w:szCs w:val="21"/>
              </w:rPr>
            </w:pPr>
            <w:r>
              <w:rPr>
                <w:rFonts w:hint="eastAsia" w:ascii="宋体" w:hAnsi="宋体"/>
                <w:color w:val="000000"/>
                <w:szCs w:val="21"/>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2" w:hRule="atLeast"/>
          <w:jc w:val="center"/>
        </w:trPr>
        <w:tc>
          <w:tcPr>
            <w:tcW w:w="7398" w:type="dxa"/>
            <w:gridSpan w:val="3"/>
          </w:tcPr>
          <w:p>
            <w:pPr>
              <w:rPr>
                <w:rFonts w:ascii="宋体" w:hAnsi="宋体"/>
                <w:b/>
                <w:color w:val="000000"/>
                <w:szCs w:val="21"/>
              </w:rPr>
            </w:pPr>
            <w:r>
              <w:rPr>
                <w:rFonts w:hint="eastAsia" w:ascii="宋体" w:hAnsi="宋体"/>
                <w:b/>
                <w:color w:val="000000"/>
                <w:szCs w:val="21"/>
              </w:rPr>
              <w:t>其他补充说明</w:t>
            </w:r>
          </w:p>
          <w:p>
            <w:pPr>
              <w:rPr>
                <w:rFonts w:ascii="宋体" w:hAnsi="宋体"/>
                <w:b/>
                <w:color w:val="000000"/>
                <w:szCs w:val="21"/>
              </w:rPr>
            </w:pPr>
          </w:p>
          <w:p>
            <w:pPr>
              <w:rPr>
                <w:rFonts w:ascii="宋体" w:hAnsi="宋体"/>
                <w:b/>
                <w:color w:val="000000"/>
                <w:szCs w:val="21"/>
              </w:rPr>
            </w:pPr>
          </w:p>
          <w:p>
            <w:pPr>
              <w:rPr>
                <w:rFonts w:ascii="宋体" w:hAnsi="宋体"/>
                <w:b/>
                <w:color w:val="000000"/>
                <w:szCs w:val="21"/>
              </w:rPr>
            </w:pPr>
          </w:p>
        </w:tc>
        <w:tc>
          <w:tcPr>
            <w:tcW w:w="970" w:type="dxa"/>
            <w:gridSpan w:val="2"/>
          </w:tcPr>
          <w:p>
            <w:pPr>
              <w:rPr>
                <w:rFonts w:ascii="宋体"/>
                <w:b/>
                <w:color w:val="000000"/>
                <w:spacing w:val="-10"/>
                <w:szCs w:val="21"/>
              </w:rPr>
            </w:pPr>
          </w:p>
        </w:tc>
        <w:tc>
          <w:tcPr>
            <w:tcW w:w="1308" w:type="dxa"/>
            <w:gridSpan w:val="2"/>
          </w:tcPr>
          <w:p>
            <w:pPr>
              <w:rPr>
                <w:rFonts w:ascii="宋体"/>
                <w:b/>
                <w:color w:val="000000"/>
                <w:szCs w:val="21"/>
              </w:rPr>
            </w:pPr>
          </w:p>
        </w:tc>
      </w:tr>
    </w:tbl>
    <w:p>
      <w:pPr>
        <w:spacing w:beforeLines="50" w:line="320" w:lineRule="exact"/>
        <w:rPr>
          <w:rFonts w:ascii="宋体" w:hAnsi="宋体"/>
          <w:b/>
          <w:color w:val="000000"/>
          <w:szCs w:val="21"/>
        </w:rPr>
      </w:pPr>
      <w:r>
        <w:rPr>
          <w:rFonts w:hint="eastAsia" w:ascii="宋体" w:hAnsi="宋体"/>
          <w:b/>
          <w:color w:val="000000"/>
          <w:szCs w:val="21"/>
        </w:rPr>
        <w:t>2.相关管理体系的具体情况</w:t>
      </w:r>
    </w:p>
    <w:p>
      <w:pPr>
        <w:spacing w:beforeLines="50" w:line="320" w:lineRule="exact"/>
        <w:ind w:left="260" w:leftChars="124"/>
        <w:rPr>
          <w:rFonts w:ascii="宋体" w:hAnsi="宋体"/>
          <w:b/>
          <w:color w:val="000000"/>
          <w:szCs w:val="21"/>
        </w:rPr>
      </w:pPr>
    </w:p>
    <w:tbl>
      <w:tblPr>
        <w:tblStyle w:val="10"/>
        <w:tblW w:w="9772" w:type="dxa"/>
        <w:tblInd w:w="7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1088"/>
        <w:gridCol w:w="6241"/>
        <w:gridCol w:w="917"/>
        <w:gridCol w:w="15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trHeight w:val="57" w:hRule="atLeast"/>
        </w:trPr>
        <w:tc>
          <w:tcPr>
            <w:tcW w:w="9772" w:type="dxa"/>
            <w:gridSpan w:val="4"/>
            <w:shd w:val="clear" w:color="auto" w:fill="F3F3F3"/>
            <w:vAlign w:val="center"/>
          </w:tcPr>
          <w:p>
            <w:pPr>
              <w:spacing w:before="40" w:after="40"/>
              <w:rPr>
                <w:rFonts w:eastAsia="黑体"/>
                <w:szCs w:val="21"/>
              </w:rPr>
            </w:pPr>
            <w:r>
              <w:rPr>
                <w:rFonts w:eastAsia="黑体"/>
                <w:b/>
                <w:szCs w:val="21"/>
              </w:rPr>
              <w:t xml:space="preserve">ISO 14001:2015认证的基本条款 </w:t>
            </w:r>
            <w:r>
              <w:rPr>
                <w:rFonts w:eastAsia="黑体"/>
                <w:b/>
                <w:color w:val="0000FF"/>
                <w:szCs w:val="21"/>
              </w:rPr>
              <w:t>(如不适用请删除)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2" w:hRule="atLeast"/>
          <w:jc w:val="center"/>
        </w:trPr>
        <w:tc>
          <w:tcPr>
            <w:tcW w:w="9772" w:type="dxa"/>
            <w:gridSpan w:val="4"/>
            <w:shd w:val="clear" w:color="auto" w:fill="92D050"/>
          </w:tcPr>
          <w:p>
            <w:pPr>
              <w:rPr>
                <w:rFonts w:ascii="宋体"/>
                <w:b/>
                <w:color w:val="000000"/>
                <w:szCs w:val="21"/>
              </w:rPr>
            </w:pPr>
            <w:r>
              <w:rPr>
                <w:rFonts w:hint="eastAsia" w:ascii="宋体" w:hAnsi="宋体"/>
                <w:b/>
                <w:color w:val="000000"/>
                <w:szCs w:val="21"/>
              </w:rPr>
              <w:t>环境因素识别与评价（</w:t>
            </w:r>
            <w:r>
              <w:rPr>
                <w:rFonts w:ascii="宋体" w:hAnsi="宋体"/>
                <w:b/>
                <w:color w:val="000000"/>
                <w:szCs w:val="21"/>
              </w:rPr>
              <w:t>EMS</w:t>
            </w:r>
            <w:r>
              <w:rPr>
                <w:rFonts w:hint="eastAsia" w:ascii="宋体" w:hAnsi="宋体"/>
                <w:b/>
                <w:color w:val="00000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2" w:hRule="atLeast"/>
          <w:jc w:val="center"/>
        </w:trPr>
        <w:tc>
          <w:tcPr>
            <w:tcW w:w="7329" w:type="dxa"/>
            <w:gridSpan w:val="2"/>
            <w:shd w:val="clear" w:color="auto" w:fill="92D050"/>
          </w:tcPr>
          <w:p>
            <w:pPr>
              <w:rPr>
                <w:rFonts w:ascii="宋体"/>
                <w:color w:val="000000"/>
                <w:szCs w:val="21"/>
              </w:rPr>
            </w:pPr>
            <w:r>
              <w:rPr>
                <w:rFonts w:hint="eastAsia" w:ascii="宋体" w:hAnsi="宋体"/>
                <w:color w:val="000000"/>
                <w:szCs w:val="21"/>
              </w:rPr>
              <w:t>（</w:t>
            </w:r>
            <w:r>
              <w:rPr>
                <w:rFonts w:ascii="宋体" w:hAnsi="宋体"/>
                <w:color w:val="000000"/>
                <w:szCs w:val="21"/>
              </w:rPr>
              <w:t>1</w:t>
            </w:r>
            <w:r>
              <w:rPr>
                <w:rFonts w:hint="eastAsia" w:ascii="宋体" w:hAnsi="宋体"/>
                <w:color w:val="000000"/>
                <w:szCs w:val="21"/>
              </w:rPr>
              <w:t>）是否明确了环境管理体系的覆盖范围</w:t>
            </w:r>
          </w:p>
        </w:tc>
        <w:tc>
          <w:tcPr>
            <w:tcW w:w="917" w:type="dxa"/>
            <w:shd w:val="clear" w:color="auto" w:fill="92D050"/>
          </w:tcPr>
          <w:p>
            <w:pPr>
              <w:rPr>
                <w:rFonts w:ascii="宋体"/>
                <w:color w:val="000000"/>
                <w:spacing w:val="-10"/>
                <w:szCs w:val="21"/>
              </w:rPr>
            </w:pPr>
            <w:r>
              <w:rPr>
                <w:rFonts w:hint="eastAsia" w:ascii="宋体" w:hAnsi="宋体"/>
                <w:color w:val="000000"/>
                <w:spacing w:val="-10"/>
                <w:szCs w:val="21"/>
              </w:rPr>
              <w:sym w:font="Wingdings 2" w:char="0052"/>
            </w:r>
            <w:r>
              <w:rPr>
                <w:rFonts w:hint="eastAsia" w:ascii="宋体" w:hAnsi="宋体"/>
                <w:color w:val="000000"/>
                <w:szCs w:val="21"/>
              </w:rPr>
              <w:t>是</w:t>
            </w:r>
          </w:p>
        </w:tc>
        <w:tc>
          <w:tcPr>
            <w:tcW w:w="1526" w:type="dxa"/>
            <w:shd w:val="clear" w:color="auto" w:fill="92D050"/>
          </w:tcPr>
          <w:p>
            <w:pPr>
              <w:rPr>
                <w:rFonts w:ascii="宋体"/>
                <w:color w:val="000000"/>
                <w:spacing w:val="-10"/>
                <w:szCs w:val="21"/>
              </w:rPr>
            </w:pPr>
            <w:r>
              <w:rPr>
                <w:rFonts w:hint="eastAsia" w:ascii="宋体" w:hAnsi="宋体"/>
                <w:color w:val="000000"/>
                <w:szCs w:val="21"/>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2" w:hRule="atLeast"/>
          <w:jc w:val="center"/>
        </w:trPr>
        <w:tc>
          <w:tcPr>
            <w:tcW w:w="7329" w:type="dxa"/>
            <w:gridSpan w:val="2"/>
            <w:shd w:val="clear" w:color="auto" w:fill="92D050"/>
          </w:tcPr>
          <w:p>
            <w:pPr>
              <w:rPr>
                <w:rFonts w:ascii="宋体"/>
                <w:color w:val="000000"/>
                <w:szCs w:val="21"/>
              </w:rPr>
            </w:pPr>
            <w:r>
              <w:rPr>
                <w:rFonts w:hint="eastAsia" w:ascii="宋体" w:hAnsi="宋体"/>
                <w:color w:val="000000"/>
                <w:szCs w:val="21"/>
              </w:rPr>
              <w:t>（</w:t>
            </w:r>
            <w:r>
              <w:rPr>
                <w:rFonts w:ascii="宋体" w:hAnsi="宋体"/>
                <w:color w:val="000000"/>
                <w:szCs w:val="21"/>
              </w:rPr>
              <w:t>2</w:t>
            </w:r>
            <w:r>
              <w:rPr>
                <w:rFonts w:hint="eastAsia" w:ascii="宋体" w:hAnsi="宋体"/>
                <w:color w:val="000000"/>
                <w:szCs w:val="21"/>
              </w:rPr>
              <w:t>）按生命周期观点环境因素识别是否充分</w:t>
            </w:r>
          </w:p>
        </w:tc>
        <w:tc>
          <w:tcPr>
            <w:tcW w:w="917" w:type="dxa"/>
            <w:shd w:val="clear" w:color="auto" w:fill="92D050"/>
          </w:tcPr>
          <w:p>
            <w:pPr>
              <w:rPr>
                <w:rFonts w:ascii="宋体"/>
                <w:color w:val="000000"/>
                <w:spacing w:val="-10"/>
                <w:szCs w:val="21"/>
              </w:rPr>
            </w:pPr>
            <w:r>
              <w:rPr>
                <w:rFonts w:hint="eastAsia" w:ascii="宋体" w:hAnsi="宋体"/>
                <w:color w:val="000000"/>
                <w:spacing w:val="-10"/>
                <w:szCs w:val="21"/>
              </w:rPr>
              <w:sym w:font="Wingdings 2" w:char="0052"/>
            </w:r>
            <w:r>
              <w:rPr>
                <w:rFonts w:hint="eastAsia" w:ascii="宋体" w:hAnsi="宋体"/>
                <w:color w:val="000000"/>
                <w:szCs w:val="21"/>
              </w:rPr>
              <w:t>充分</w:t>
            </w:r>
          </w:p>
        </w:tc>
        <w:tc>
          <w:tcPr>
            <w:tcW w:w="1526" w:type="dxa"/>
            <w:shd w:val="clear" w:color="auto" w:fill="92D050"/>
          </w:tcPr>
          <w:p>
            <w:pPr>
              <w:rPr>
                <w:rFonts w:ascii="宋体"/>
                <w:color w:val="000000"/>
                <w:spacing w:val="-10"/>
                <w:szCs w:val="21"/>
              </w:rPr>
            </w:pPr>
            <w:r>
              <w:rPr>
                <w:rFonts w:hint="eastAsia" w:ascii="宋体" w:hAnsi="宋体"/>
                <w:color w:val="000000"/>
                <w:spacing w:val="-10"/>
                <w:szCs w:val="21"/>
              </w:rPr>
              <w:t>□</w:t>
            </w:r>
            <w:r>
              <w:rPr>
                <w:rFonts w:hint="eastAsia" w:ascii="宋体" w:hAnsi="宋体"/>
                <w:color w:val="000000"/>
                <w:szCs w:val="21"/>
              </w:rPr>
              <w:t>需完善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2" w:hRule="atLeast"/>
          <w:jc w:val="center"/>
        </w:trPr>
        <w:tc>
          <w:tcPr>
            <w:tcW w:w="7329" w:type="dxa"/>
            <w:gridSpan w:val="2"/>
            <w:shd w:val="clear" w:color="auto" w:fill="92D050"/>
          </w:tcPr>
          <w:p>
            <w:pPr>
              <w:rPr>
                <w:rFonts w:ascii="宋体"/>
                <w:color w:val="000000"/>
                <w:szCs w:val="21"/>
              </w:rPr>
            </w:pPr>
            <w:r>
              <w:rPr>
                <w:rFonts w:hint="eastAsia" w:ascii="宋体" w:hAnsi="宋体"/>
                <w:color w:val="000000"/>
                <w:szCs w:val="21"/>
              </w:rPr>
              <w:t>（</w:t>
            </w:r>
            <w:r>
              <w:rPr>
                <w:rFonts w:ascii="宋体" w:hAnsi="宋体"/>
                <w:color w:val="000000"/>
                <w:szCs w:val="21"/>
              </w:rPr>
              <w:t>3</w:t>
            </w:r>
            <w:r>
              <w:rPr>
                <w:rFonts w:hint="eastAsia" w:ascii="宋体" w:hAnsi="宋体"/>
                <w:color w:val="000000"/>
                <w:szCs w:val="21"/>
              </w:rPr>
              <w:t>）是否确定了重要环境因素评价的方法和准则</w:t>
            </w:r>
          </w:p>
        </w:tc>
        <w:tc>
          <w:tcPr>
            <w:tcW w:w="917" w:type="dxa"/>
            <w:shd w:val="clear" w:color="auto" w:fill="92D050"/>
          </w:tcPr>
          <w:p>
            <w:pPr>
              <w:rPr>
                <w:rFonts w:ascii="宋体"/>
                <w:color w:val="000000"/>
                <w:spacing w:val="-10"/>
                <w:szCs w:val="21"/>
              </w:rPr>
            </w:pPr>
            <w:r>
              <w:rPr>
                <w:rFonts w:hint="eastAsia" w:ascii="宋体" w:hAnsi="宋体"/>
                <w:color w:val="000000"/>
                <w:spacing w:val="-10"/>
                <w:szCs w:val="21"/>
              </w:rPr>
              <w:sym w:font="Wingdings 2" w:char="0052"/>
            </w:r>
            <w:r>
              <w:rPr>
                <w:rFonts w:hint="eastAsia" w:ascii="宋体" w:hAnsi="宋体"/>
                <w:color w:val="000000"/>
                <w:szCs w:val="21"/>
              </w:rPr>
              <w:t>是</w:t>
            </w:r>
          </w:p>
        </w:tc>
        <w:tc>
          <w:tcPr>
            <w:tcW w:w="1526" w:type="dxa"/>
            <w:shd w:val="clear" w:color="auto" w:fill="92D050"/>
          </w:tcPr>
          <w:p>
            <w:pPr>
              <w:rPr>
                <w:rFonts w:ascii="宋体"/>
                <w:color w:val="000000"/>
                <w:spacing w:val="-10"/>
                <w:szCs w:val="21"/>
              </w:rPr>
            </w:pPr>
            <w:r>
              <w:rPr>
                <w:rFonts w:hint="eastAsia" w:ascii="宋体" w:hAnsi="宋体"/>
                <w:color w:val="000000"/>
                <w:szCs w:val="21"/>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9" w:hRule="atLeast"/>
          <w:jc w:val="center"/>
        </w:trPr>
        <w:tc>
          <w:tcPr>
            <w:tcW w:w="7329" w:type="dxa"/>
            <w:gridSpan w:val="2"/>
            <w:shd w:val="clear" w:color="auto" w:fill="92D050"/>
          </w:tcPr>
          <w:p>
            <w:pPr>
              <w:rPr>
                <w:rFonts w:ascii="宋体"/>
                <w:color w:val="000000"/>
                <w:spacing w:val="-10"/>
                <w:szCs w:val="21"/>
              </w:rPr>
            </w:pPr>
            <w:r>
              <w:rPr>
                <w:rFonts w:hint="eastAsia" w:ascii="宋体" w:hAnsi="宋体"/>
                <w:color w:val="000000"/>
                <w:szCs w:val="21"/>
              </w:rPr>
              <w:t>（</w:t>
            </w:r>
            <w:r>
              <w:rPr>
                <w:rFonts w:ascii="宋体" w:hAnsi="宋体"/>
                <w:color w:val="000000"/>
                <w:szCs w:val="21"/>
              </w:rPr>
              <w:t>4</w:t>
            </w:r>
            <w:r>
              <w:rPr>
                <w:rFonts w:hint="eastAsia" w:ascii="宋体" w:hAnsi="宋体"/>
                <w:color w:val="000000"/>
                <w:szCs w:val="21"/>
              </w:rPr>
              <w:t>）重要环境因素是否评价充分合理</w:t>
            </w:r>
          </w:p>
        </w:tc>
        <w:tc>
          <w:tcPr>
            <w:tcW w:w="917" w:type="dxa"/>
            <w:shd w:val="clear" w:color="auto" w:fill="92D050"/>
          </w:tcPr>
          <w:p>
            <w:pPr>
              <w:rPr>
                <w:rFonts w:ascii="宋体"/>
                <w:color w:val="000000"/>
                <w:spacing w:val="-10"/>
                <w:szCs w:val="21"/>
              </w:rPr>
            </w:pPr>
            <w:r>
              <w:rPr>
                <w:rFonts w:hint="eastAsia" w:ascii="宋体" w:hAnsi="宋体"/>
                <w:color w:val="000000"/>
                <w:spacing w:val="-10"/>
                <w:szCs w:val="21"/>
              </w:rPr>
              <w:t>☑</w:t>
            </w:r>
            <w:r>
              <w:rPr>
                <w:rFonts w:hint="eastAsia" w:ascii="宋体" w:hAnsi="宋体"/>
                <w:color w:val="000000"/>
                <w:szCs w:val="21"/>
              </w:rPr>
              <w:t>是</w:t>
            </w:r>
          </w:p>
        </w:tc>
        <w:tc>
          <w:tcPr>
            <w:tcW w:w="1526" w:type="dxa"/>
            <w:shd w:val="clear" w:color="auto" w:fill="92D050"/>
          </w:tcPr>
          <w:p>
            <w:pPr>
              <w:rPr>
                <w:rFonts w:ascii="宋体"/>
                <w:color w:val="000000"/>
                <w:spacing w:val="-10"/>
                <w:szCs w:val="21"/>
              </w:rPr>
            </w:pPr>
            <w:r>
              <w:rPr>
                <w:rFonts w:hint="eastAsia" w:ascii="宋体" w:hAnsi="宋体"/>
                <w:color w:val="000000"/>
                <w:szCs w:val="21"/>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2" w:hRule="atLeast"/>
          <w:jc w:val="center"/>
        </w:trPr>
        <w:tc>
          <w:tcPr>
            <w:tcW w:w="7329" w:type="dxa"/>
            <w:gridSpan w:val="2"/>
            <w:shd w:val="clear" w:color="auto" w:fill="92D050"/>
          </w:tcPr>
          <w:p>
            <w:pPr>
              <w:rPr>
                <w:rFonts w:ascii="宋体"/>
                <w:color w:val="000000"/>
                <w:spacing w:val="-10"/>
                <w:szCs w:val="21"/>
              </w:rPr>
            </w:pPr>
            <w:r>
              <w:rPr>
                <w:rFonts w:hint="eastAsia" w:ascii="宋体" w:hAnsi="宋体"/>
                <w:color w:val="000000"/>
                <w:szCs w:val="21"/>
              </w:rPr>
              <w:t>（</w:t>
            </w:r>
            <w:r>
              <w:rPr>
                <w:rFonts w:ascii="宋体" w:hAnsi="宋体"/>
                <w:color w:val="000000"/>
                <w:szCs w:val="21"/>
              </w:rPr>
              <w:t>5</w:t>
            </w:r>
            <w:r>
              <w:rPr>
                <w:rFonts w:hint="eastAsia" w:ascii="宋体" w:hAnsi="宋体"/>
                <w:color w:val="000000"/>
                <w:szCs w:val="21"/>
              </w:rPr>
              <w:t>）是否建立并实施了</w:t>
            </w:r>
            <w:r>
              <w:rPr>
                <w:rFonts w:hint="eastAsia" w:ascii="宋体"/>
                <w:color w:val="000000"/>
                <w:szCs w:val="21"/>
              </w:rPr>
              <w:t>重要环境因素控制措施</w:t>
            </w:r>
          </w:p>
        </w:tc>
        <w:tc>
          <w:tcPr>
            <w:tcW w:w="917" w:type="dxa"/>
            <w:shd w:val="clear" w:color="auto" w:fill="92D050"/>
          </w:tcPr>
          <w:p>
            <w:pPr>
              <w:rPr>
                <w:rFonts w:ascii="宋体"/>
                <w:color w:val="000000"/>
                <w:spacing w:val="-10"/>
                <w:szCs w:val="21"/>
              </w:rPr>
            </w:pPr>
            <w:r>
              <w:rPr>
                <w:rFonts w:hint="eastAsia" w:ascii="宋体" w:hAnsi="宋体"/>
                <w:color w:val="000000"/>
                <w:spacing w:val="-10"/>
                <w:szCs w:val="21"/>
              </w:rPr>
              <w:sym w:font="Wingdings 2" w:char="0052"/>
            </w:r>
            <w:r>
              <w:rPr>
                <w:rFonts w:hint="eastAsia" w:ascii="宋体" w:hAnsi="宋体"/>
                <w:color w:val="000000"/>
                <w:szCs w:val="21"/>
              </w:rPr>
              <w:t>是</w:t>
            </w:r>
          </w:p>
        </w:tc>
        <w:tc>
          <w:tcPr>
            <w:tcW w:w="1526" w:type="dxa"/>
            <w:shd w:val="clear" w:color="auto" w:fill="92D050"/>
          </w:tcPr>
          <w:p>
            <w:pPr>
              <w:rPr>
                <w:rFonts w:ascii="宋体"/>
                <w:color w:val="000000"/>
                <w:spacing w:val="-10"/>
                <w:szCs w:val="21"/>
              </w:rPr>
            </w:pPr>
            <w:r>
              <w:rPr>
                <w:rFonts w:hint="eastAsia" w:ascii="宋体" w:hAnsi="宋体"/>
                <w:color w:val="000000"/>
                <w:szCs w:val="21"/>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2" w:hRule="atLeast"/>
          <w:jc w:val="center"/>
        </w:trPr>
        <w:tc>
          <w:tcPr>
            <w:tcW w:w="7329" w:type="dxa"/>
            <w:gridSpan w:val="2"/>
            <w:shd w:val="clear" w:color="auto" w:fill="92D050"/>
          </w:tcPr>
          <w:p>
            <w:pPr>
              <w:rPr>
                <w:rFonts w:ascii="宋体" w:hAnsi="宋体"/>
                <w:color w:val="000000"/>
                <w:szCs w:val="21"/>
              </w:rPr>
            </w:pPr>
            <w:r>
              <w:rPr>
                <w:rFonts w:hint="eastAsia" w:ascii="宋体" w:hAnsi="宋体"/>
                <w:color w:val="000000"/>
                <w:szCs w:val="21"/>
              </w:rPr>
              <w:t xml:space="preserve">（6）对特种设备是否按法规要求检测和备案且完好运行 </w:t>
            </w:r>
          </w:p>
        </w:tc>
        <w:tc>
          <w:tcPr>
            <w:tcW w:w="917" w:type="dxa"/>
            <w:shd w:val="clear" w:color="auto" w:fill="92D050"/>
          </w:tcPr>
          <w:p>
            <w:pPr>
              <w:rPr>
                <w:rFonts w:ascii="宋体"/>
                <w:color w:val="000000"/>
                <w:spacing w:val="-10"/>
                <w:szCs w:val="21"/>
              </w:rPr>
            </w:pPr>
            <w:r>
              <w:rPr>
                <w:rFonts w:hint="eastAsia" w:ascii="宋体" w:hAnsi="宋体"/>
                <w:color w:val="000000"/>
                <w:spacing w:val="-10"/>
                <w:szCs w:val="21"/>
              </w:rPr>
              <w:sym w:font="Wingdings 2" w:char="00A3"/>
            </w:r>
            <w:r>
              <w:rPr>
                <w:rFonts w:hint="eastAsia" w:ascii="宋体" w:hAnsi="宋体"/>
                <w:color w:val="000000"/>
                <w:szCs w:val="21"/>
              </w:rPr>
              <w:t>是</w:t>
            </w:r>
          </w:p>
        </w:tc>
        <w:tc>
          <w:tcPr>
            <w:tcW w:w="1526" w:type="dxa"/>
            <w:shd w:val="clear" w:color="auto" w:fill="92D050"/>
          </w:tcPr>
          <w:p>
            <w:pPr>
              <w:rPr>
                <w:rFonts w:ascii="宋体"/>
                <w:color w:val="000000"/>
                <w:spacing w:val="-10"/>
                <w:szCs w:val="21"/>
              </w:rPr>
            </w:pPr>
            <w:r>
              <w:rPr>
                <w:rFonts w:hint="eastAsia" w:ascii="宋体" w:hAnsi="宋体"/>
                <w:color w:val="000000"/>
                <w:szCs w:val="21"/>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2" w:hRule="atLeast"/>
          <w:jc w:val="center"/>
        </w:trPr>
        <w:tc>
          <w:tcPr>
            <w:tcW w:w="7329" w:type="dxa"/>
            <w:gridSpan w:val="2"/>
            <w:shd w:val="clear" w:color="auto" w:fill="92D050"/>
          </w:tcPr>
          <w:p>
            <w:pPr>
              <w:rPr>
                <w:rFonts w:ascii="宋体" w:hAnsi="宋体"/>
                <w:color w:val="000000"/>
                <w:szCs w:val="21"/>
              </w:rPr>
            </w:pPr>
            <w:r>
              <w:rPr>
                <w:rFonts w:hint="eastAsia" w:ascii="宋体" w:hAnsi="宋体"/>
                <w:color w:val="000000"/>
                <w:szCs w:val="21"/>
              </w:rPr>
              <w:t xml:space="preserve">（7）环保设施是否满足合规义务要求且完好运行 </w:t>
            </w:r>
          </w:p>
        </w:tc>
        <w:tc>
          <w:tcPr>
            <w:tcW w:w="917" w:type="dxa"/>
            <w:shd w:val="clear" w:color="auto" w:fill="92D050"/>
          </w:tcPr>
          <w:p>
            <w:pPr>
              <w:rPr>
                <w:rFonts w:ascii="宋体"/>
                <w:color w:val="000000"/>
                <w:spacing w:val="-10"/>
                <w:szCs w:val="21"/>
              </w:rPr>
            </w:pPr>
            <w:r>
              <w:rPr>
                <w:rFonts w:hint="eastAsia" w:ascii="宋体" w:hAnsi="宋体"/>
                <w:color w:val="000000"/>
                <w:spacing w:val="-10"/>
                <w:szCs w:val="21"/>
              </w:rPr>
              <w:sym w:font="Wingdings 2" w:char="0052"/>
            </w:r>
            <w:r>
              <w:rPr>
                <w:rFonts w:hint="eastAsia" w:ascii="宋体" w:hAnsi="宋体"/>
                <w:color w:val="000000"/>
                <w:szCs w:val="21"/>
              </w:rPr>
              <w:t>是</w:t>
            </w:r>
          </w:p>
        </w:tc>
        <w:tc>
          <w:tcPr>
            <w:tcW w:w="1526" w:type="dxa"/>
            <w:shd w:val="clear" w:color="auto" w:fill="92D050"/>
          </w:tcPr>
          <w:p>
            <w:pPr>
              <w:rPr>
                <w:rFonts w:ascii="宋体"/>
                <w:color w:val="000000"/>
                <w:spacing w:val="-10"/>
                <w:szCs w:val="21"/>
              </w:rPr>
            </w:pPr>
            <w:r>
              <w:rPr>
                <w:rFonts w:hint="eastAsia" w:ascii="宋体" w:hAnsi="宋体"/>
                <w:color w:val="000000"/>
                <w:szCs w:val="21"/>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2" w:hRule="atLeast"/>
          <w:jc w:val="center"/>
        </w:trPr>
        <w:tc>
          <w:tcPr>
            <w:tcW w:w="7329" w:type="dxa"/>
            <w:gridSpan w:val="2"/>
            <w:shd w:val="clear" w:color="auto" w:fill="92D050"/>
          </w:tcPr>
          <w:p>
            <w:pPr>
              <w:rPr>
                <w:rFonts w:ascii="宋体" w:hAnsi="宋体"/>
                <w:color w:val="000000"/>
                <w:szCs w:val="21"/>
              </w:rPr>
            </w:pPr>
            <w:r>
              <w:rPr>
                <w:rFonts w:hint="eastAsia" w:ascii="宋体" w:hAnsi="宋体"/>
                <w:color w:val="000000"/>
                <w:szCs w:val="21"/>
              </w:rPr>
              <w:t>（8）</w:t>
            </w:r>
            <w:r>
              <w:rPr>
                <w:rFonts w:hint="eastAsia" w:ascii="宋体"/>
                <w:color w:val="000000"/>
                <w:szCs w:val="21"/>
              </w:rPr>
              <w:t>是否对重要环境因素和环境绩效确定了监视和测量方法</w:t>
            </w:r>
          </w:p>
        </w:tc>
        <w:tc>
          <w:tcPr>
            <w:tcW w:w="917" w:type="dxa"/>
            <w:shd w:val="clear" w:color="auto" w:fill="92D050"/>
          </w:tcPr>
          <w:p>
            <w:pPr>
              <w:rPr>
                <w:rFonts w:ascii="宋体"/>
                <w:color w:val="000000"/>
                <w:spacing w:val="-10"/>
                <w:szCs w:val="21"/>
              </w:rPr>
            </w:pPr>
            <w:r>
              <w:rPr>
                <w:rFonts w:hint="eastAsia" w:ascii="宋体" w:hAnsi="宋体"/>
                <w:color w:val="000000"/>
                <w:spacing w:val="-10"/>
                <w:szCs w:val="21"/>
              </w:rPr>
              <w:sym w:font="Wingdings 2" w:char="0052"/>
            </w:r>
            <w:r>
              <w:rPr>
                <w:rFonts w:hint="eastAsia" w:ascii="宋体" w:hAnsi="宋体"/>
                <w:color w:val="000000"/>
                <w:szCs w:val="21"/>
              </w:rPr>
              <w:t>是</w:t>
            </w:r>
          </w:p>
        </w:tc>
        <w:tc>
          <w:tcPr>
            <w:tcW w:w="1526" w:type="dxa"/>
            <w:shd w:val="clear" w:color="auto" w:fill="92D050"/>
          </w:tcPr>
          <w:p>
            <w:pPr>
              <w:rPr>
                <w:rFonts w:ascii="宋体"/>
                <w:color w:val="000000"/>
                <w:spacing w:val="-10"/>
                <w:szCs w:val="21"/>
              </w:rPr>
            </w:pPr>
            <w:r>
              <w:rPr>
                <w:rFonts w:hint="eastAsia" w:ascii="宋体" w:hAnsi="宋体"/>
                <w:color w:val="000000"/>
                <w:szCs w:val="21"/>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2" w:hRule="atLeast"/>
          <w:jc w:val="center"/>
        </w:trPr>
        <w:tc>
          <w:tcPr>
            <w:tcW w:w="7329" w:type="dxa"/>
            <w:gridSpan w:val="2"/>
            <w:shd w:val="clear" w:color="auto" w:fill="92D050"/>
          </w:tcPr>
          <w:p>
            <w:pPr>
              <w:rPr>
                <w:rFonts w:ascii="宋体" w:hAnsi="宋体"/>
                <w:color w:val="000000"/>
                <w:szCs w:val="21"/>
              </w:rPr>
            </w:pPr>
            <w:r>
              <w:rPr>
                <w:rFonts w:hint="eastAsia" w:ascii="宋体" w:hAnsi="宋体"/>
                <w:color w:val="000000"/>
                <w:szCs w:val="21"/>
              </w:rPr>
              <w:t>（9）</w:t>
            </w:r>
            <w:r>
              <w:rPr>
                <w:rFonts w:hint="eastAsia" w:ascii="宋体"/>
                <w:color w:val="000000"/>
                <w:szCs w:val="21"/>
              </w:rPr>
              <w:t>是否充分识别了合规义务并进行了合规性评价。</w:t>
            </w:r>
          </w:p>
        </w:tc>
        <w:tc>
          <w:tcPr>
            <w:tcW w:w="917" w:type="dxa"/>
            <w:shd w:val="clear" w:color="auto" w:fill="92D050"/>
          </w:tcPr>
          <w:p>
            <w:pPr>
              <w:rPr>
                <w:rFonts w:ascii="宋体"/>
                <w:color w:val="000000"/>
                <w:spacing w:val="-10"/>
                <w:szCs w:val="21"/>
              </w:rPr>
            </w:pPr>
            <w:r>
              <w:rPr>
                <w:rFonts w:hint="eastAsia" w:ascii="宋体" w:hAnsi="宋体"/>
                <w:color w:val="000000"/>
                <w:spacing w:val="-10"/>
                <w:szCs w:val="21"/>
              </w:rPr>
              <w:sym w:font="Wingdings 2" w:char="0052"/>
            </w:r>
            <w:r>
              <w:rPr>
                <w:rFonts w:hint="eastAsia" w:ascii="宋体" w:hAnsi="宋体"/>
                <w:color w:val="000000"/>
                <w:szCs w:val="21"/>
              </w:rPr>
              <w:t>是</w:t>
            </w:r>
          </w:p>
        </w:tc>
        <w:tc>
          <w:tcPr>
            <w:tcW w:w="1526" w:type="dxa"/>
            <w:shd w:val="clear" w:color="auto" w:fill="92D050"/>
          </w:tcPr>
          <w:p>
            <w:pPr>
              <w:rPr>
                <w:rFonts w:ascii="宋体"/>
                <w:color w:val="000000"/>
                <w:spacing w:val="-10"/>
                <w:szCs w:val="21"/>
              </w:rPr>
            </w:pPr>
            <w:r>
              <w:rPr>
                <w:rFonts w:hint="eastAsia" w:ascii="宋体" w:hAnsi="宋体"/>
                <w:color w:val="000000"/>
                <w:szCs w:val="21"/>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2" w:hRule="atLeast"/>
          <w:jc w:val="center"/>
        </w:trPr>
        <w:tc>
          <w:tcPr>
            <w:tcW w:w="7329" w:type="dxa"/>
            <w:gridSpan w:val="2"/>
            <w:shd w:val="clear" w:color="auto" w:fill="92D050"/>
          </w:tcPr>
          <w:p>
            <w:pPr>
              <w:rPr>
                <w:rFonts w:ascii="宋体" w:hAnsi="宋体"/>
                <w:color w:val="000000"/>
                <w:szCs w:val="21"/>
              </w:rPr>
            </w:pPr>
            <w:r>
              <w:rPr>
                <w:rFonts w:hint="eastAsia" w:ascii="宋体" w:hAnsi="宋体"/>
                <w:color w:val="000000"/>
                <w:szCs w:val="21"/>
              </w:rPr>
              <w:t>（10）</w:t>
            </w:r>
            <w:r>
              <w:rPr>
                <w:rFonts w:hint="eastAsia" w:ascii="宋体"/>
                <w:color w:val="000000"/>
                <w:szCs w:val="21"/>
              </w:rPr>
              <w:t>是否充分识别了潜在的紧急情况</w:t>
            </w:r>
          </w:p>
        </w:tc>
        <w:tc>
          <w:tcPr>
            <w:tcW w:w="917" w:type="dxa"/>
            <w:shd w:val="clear" w:color="auto" w:fill="92D050"/>
          </w:tcPr>
          <w:p>
            <w:pPr>
              <w:rPr>
                <w:rFonts w:ascii="宋体"/>
                <w:color w:val="000000"/>
                <w:spacing w:val="-10"/>
                <w:szCs w:val="21"/>
              </w:rPr>
            </w:pPr>
            <w:r>
              <w:rPr>
                <w:rFonts w:hint="eastAsia" w:ascii="宋体" w:hAnsi="宋体"/>
                <w:color w:val="000000"/>
                <w:spacing w:val="-10"/>
                <w:szCs w:val="21"/>
              </w:rPr>
              <w:sym w:font="Wingdings 2" w:char="0052"/>
            </w:r>
            <w:r>
              <w:rPr>
                <w:rFonts w:hint="eastAsia" w:ascii="宋体" w:hAnsi="宋体"/>
                <w:color w:val="000000"/>
                <w:szCs w:val="21"/>
              </w:rPr>
              <w:t>是</w:t>
            </w:r>
          </w:p>
        </w:tc>
        <w:tc>
          <w:tcPr>
            <w:tcW w:w="1526" w:type="dxa"/>
            <w:shd w:val="clear" w:color="auto" w:fill="92D050"/>
          </w:tcPr>
          <w:p>
            <w:pPr>
              <w:rPr>
                <w:rFonts w:ascii="宋体"/>
                <w:color w:val="000000"/>
                <w:spacing w:val="-10"/>
                <w:szCs w:val="21"/>
              </w:rPr>
            </w:pPr>
            <w:r>
              <w:rPr>
                <w:rFonts w:hint="eastAsia" w:ascii="宋体" w:hAnsi="宋体"/>
                <w:color w:val="000000"/>
                <w:szCs w:val="21"/>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2" w:hRule="atLeast"/>
          <w:jc w:val="center"/>
        </w:trPr>
        <w:tc>
          <w:tcPr>
            <w:tcW w:w="7329" w:type="dxa"/>
            <w:gridSpan w:val="2"/>
            <w:shd w:val="clear" w:color="auto" w:fill="92D050"/>
          </w:tcPr>
          <w:p>
            <w:pPr>
              <w:rPr>
                <w:rFonts w:ascii="宋体" w:hAnsi="宋体"/>
                <w:color w:val="000000"/>
                <w:szCs w:val="21"/>
              </w:rPr>
            </w:pPr>
            <w:r>
              <w:rPr>
                <w:rFonts w:hint="eastAsia" w:ascii="宋体" w:hAnsi="宋体"/>
                <w:color w:val="000000"/>
                <w:szCs w:val="21"/>
              </w:rPr>
              <w:t>（11）</w:t>
            </w:r>
            <w:r>
              <w:rPr>
                <w:rFonts w:hint="eastAsia" w:ascii="宋体"/>
                <w:color w:val="000000"/>
                <w:szCs w:val="21"/>
              </w:rPr>
              <w:t xml:space="preserve"> 针对潜在的紧急情况是否建立了应急准备与响应预案</w:t>
            </w:r>
          </w:p>
        </w:tc>
        <w:tc>
          <w:tcPr>
            <w:tcW w:w="917" w:type="dxa"/>
            <w:shd w:val="clear" w:color="auto" w:fill="92D050"/>
          </w:tcPr>
          <w:p>
            <w:pPr>
              <w:rPr>
                <w:rFonts w:ascii="宋体"/>
                <w:color w:val="000000"/>
                <w:spacing w:val="-10"/>
                <w:szCs w:val="21"/>
              </w:rPr>
            </w:pPr>
            <w:r>
              <w:rPr>
                <w:rFonts w:hint="eastAsia" w:ascii="宋体" w:hAnsi="宋体"/>
                <w:color w:val="000000"/>
                <w:spacing w:val="-10"/>
                <w:szCs w:val="21"/>
              </w:rPr>
              <w:sym w:font="Wingdings 2" w:char="0052"/>
            </w:r>
            <w:r>
              <w:rPr>
                <w:rFonts w:hint="eastAsia" w:ascii="宋体" w:hAnsi="宋体"/>
                <w:color w:val="000000"/>
                <w:szCs w:val="21"/>
              </w:rPr>
              <w:t>是</w:t>
            </w:r>
          </w:p>
        </w:tc>
        <w:tc>
          <w:tcPr>
            <w:tcW w:w="1526" w:type="dxa"/>
            <w:shd w:val="clear" w:color="auto" w:fill="92D050"/>
          </w:tcPr>
          <w:p>
            <w:pPr>
              <w:rPr>
                <w:rFonts w:ascii="宋体"/>
                <w:color w:val="000000"/>
                <w:spacing w:val="-10"/>
                <w:szCs w:val="21"/>
              </w:rPr>
            </w:pPr>
            <w:r>
              <w:rPr>
                <w:rFonts w:hint="eastAsia" w:ascii="宋体" w:hAnsi="宋体"/>
                <w:color w:val="000000"/>
                <w:szCs w:val="21"/>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2" w:hRule="atLeast"/>
          <w:jc w:val="center"/>
        </w:trPr>
        <w:tc>
          <w:tcPr>
            <w:tcW w:w="7329" w:type="dxa"/>
            <w:gridSpan w:val="2"/>
            <w:shd w:val="clear" w:color="auto" w:fill="92D050"/>
          </w:tcPr>
          <w:p>
            <w:pPr>
              <w:rPr>
                <w:rFonts w:ascii="宋体" w:hAnsi="宋体"/>
                <w:color w:val="000000"/>
                <w:szCs w:val="21"/>
              </w:rPr>
            </w:pPr>
            <w:r>
              <w:rPr>
                <w:rFonts w:hint="eastAsia" w:ascii="宋体" w:hAnsi="宋体"/>
                <w:color w:val="000000"/>
                <w:szCs w:val="21"/>
              </w:rPr>
              <w:t>（12）</w:t>
            </w:r>
            <w:r>
              <w:rPr>
                <w:rFonts w:hint="eastAsia" w:ascii="宋体"/>
                <w:color w:val="000000"/>
                <w:szCs w:val="21"/>
              </w:rPr>
              <w:t xml:space="preserve">  是否发生了紧急情况并采取了有效的控制措施</w:t>
            </w:r>
          </w:p>
        </w:tc>
        <w:tc>
          <w:tcPr>
            <w:tcW w:w="917" w:type="dxa"/>
            <w:shd w:val="clear" w:color="auto" w:fill="92D050"/>
          </w:tcPr>
          <w:p>
            <w:pPr>
              <w:rPr>
                <w:rFonts w:ascii="宋体"/>
                <w:color w:val="000000"/>
                <w:spacing w:val="-10"/>
                <w:szCs w:val="21"/>
              </w:rPr>
            </w:pPr>
            <w:r>
              <w:rPr>
                <w:rFonts w:hint="eastAsia" w:ascii="宋体" w:hAnsi="宋体"/>
                <w:color w:val="000000"/>
                <w:spacing w:val="-10"/>
                <w:szCs w:val="21"/>
              </w:rPr>
              <w:sym w:font="Wingdings 2" w:char="00A3"/>
            </w:r>
            <w:r>
              <w:rPr>
                <w:rFonts w:hint="eastAsia" w:ascii="宋体" w:hAnsi="宋体"/>
                <w:color w:val="000000"/>
                <w:szCs w:val="21"/>
              </w:rPr>
              <w:t>是</w:t>
            </w:r>
          </w:p>
        </w:tc>
        <w:tc>
          <w:tcPr>
            <w:tcW w:w="1526" w:type="dxa"/>
            <w:shd w:val="clear" w:color="auto" w:fill="92D050"/>
          </w:tcPr>
          <w:p>
            <w:pPr>
              <w:rPr>
                <w:rFonts w:ascii="宋体"/>
                <w:color w:val="000000"/>
                <w:spacing w:val="-10"/>
                <w:szCs w:val="21"/>
              </w:rPr>
            </w:pPr>
            <w:r>
              <w:rPr>
                <w:rFonts w:hint="eastAsia" w:ascii="宋体" w:hAnsi="宋体"/>
                <w:color w:val="000000"/>
                <w:szCs w:val="21"/>
              </w:rPr>
              <w:sym w:font="Wingdings 2" w:char="0052"/>
            </w:r>
            <w:r>
              <w:rPr>
                <w:rFonts w:hint="eastAsia" w:ascii="宋体" w:hAnsi="宋体"/>
                <w:color w:val="000000"/>
                <w:szCs w:val="21"/>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2" w:hRule="atLeast"/>
          <w:jc w:val="center"/>
        </w:trPr>
        <w:tc>
          <w:tcPr>
            <w:tcW w:w="7329" w:type="dxa"/>
            <w:gridSpan w:val="2"/>
            <w:shd w:val="clear" w:color="auto" w:fill="92D050"/>
          </w:tcPr>
          <w:p>
            <w:pPr>
              <w:rPr>
                <w:rFonts w:ascii="宋体" w:hAnsi="宋体"/>
                <w:color w:val="000000"/>
                <w:szCs w:val="21"/>
              </w:rPr>
            </w:pPr>
            <w:r>
              <w:rPr>
                <w:rFonts w:hint="eastAsia" w:ascii="宋体" w:hAnsi="宋体"/>
                <w:color w:val="000000"/>
                <w:szCs w:val="21"/>
              </w:rPr>
              <w:t>（13）</w:t>
            </w:r>
            <w:r>
              <w:rPr>
                <w:rFonts w:hint="eastAsia" w:ascii="宋体"/>
                <w:color w:val="000000"/>
                <w:szCs w:val="21"/>
              </w:rPr>
              <w:t xml:space="preserve"> 是否对不符合进行了充分的整改并防止重复发生。</w:t>
            </w:r>
          </w:p>
        </w:tc>
        <w:tc>
          <w:tcPr>
            <w:tcW w:w="917" w:type="dxa"/>
            <w:shd w:val="clear" w:color="auto" w:fill="92D050"/>
          </w:tcPr>
          <w:p>
            <w:pPr>
              <w:rPr>
                <w:rFonts w:ascii="宋体"/>
                <w:color w:val="000000"/>
                <w:spacing w:val="-10"/>
                <w:szCs w:val="21"/>
              </w:rPr>
            </w:pPr>
            <w:r>
              <w:rPr>
                <w:rFonts w:hint="eastAsia" w:ascii="宋体" w:hAnsi="宋体"/>
                <w:color w:val="000000"/>
                <w:spacing w:val="-10"/>
                <w:szCs w:val="21"/>
              </w:rPr>
              <w:sym w:font="Wingdings 2" w:char="0052"/>
            </w:r>
            <w:r>
              <w:rPr>
                <w:rFonts w:hint="eastAsia" w:ascii="宋体" w:hAnsi="宋体"/>
                <w:color w:val="000000"/>
                <w:szCs w:val="21"/>
              </w:rPr>
              <w:t>是</w:t>
            </w:r>
          </w:p>
        </w:tc>
        <w:tc>
          <w:tcPr>
            <w:tcW w:w="1526" w:type="dxa"/>
            <w:shd w:val="clear" w:color="auto" w:fill="92D050"/>
          </w:tcPr>
          <w:p>
            <w:pPr>
              <w:rPr>
                <w:rFonts w:ascii="宋体"/>
                <w:color w:val="000000"/>
                <w:spacing w:val="-10"/>
                <w:szCs w:val="21"/>
              </w:rPr>
            </w:pPr>
            <w:r>
              <w:rPr>
                <w:rFonts w:hint="eastAsia" w:ascii="宋体" w:hAnsi="宋体"/>
                <w:color w:val="000000"/>
                <w:szCs w:val="21"/>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1" w:hRule="atLeast"/>
          <w:jc w:val="center"/>
        </w:trPr>
        <w:tc>
          <w:tcPr>
            <w:tcW w:w="1088" w:type="dxa"/>
            <w:vMerge w:val="restart"/>
            <w:shd w:val="clear" w:color="auto" w:fill="92D050"/>
            <w:vAlign w:val="center"/>
          </w:tcPr>
          <w:p>
            <w:pPr>
              <w:ind w:left="-1" w:leftChars="-1" w:hanging="1"/>
              <w:jc w:val="left"/>
              <w:rPr>
                <w:rFonts w:ascii="宋体"/>
                <w:color w:val="000000"/>
                <w:szCs w:val="21"/>
              </w:rPr>
            </w:pPr>
            <w:r>
              <w:rPr>
                <w:rFonts w:hint="eastAsia" w:ascii="宋体" w:hAnsi="宋体"/>
                <w:color w:val="000000"/>
                <w:szCs w:val="21"/>
              </w:rPr>
              <w:t>环境管理体系认证范围内的合规性证据</w:t>
            </w:r>
          </w:p>
        </w:tc>
        <w:tc>
          <w:tcPr>
            <w:tcW w:w="6241" w:type="dxa"/>
            <w:shd w:val="clear" w:color="auto" w:fill="92D050"/>
          </w:tcPr>
          <w:p>
            <w:pPr>
              <w:rPr>
                <w:rFonts w:ascii="宋体"/>
                <w:color w:val="000000"/>
                <w:szCs w:val="21"/>
              </w:rPr>
            </w:pPr>
            <w:r>
              <w:rPr>
                <w:rFonts w:hint="eastAsia" w:ascii="宋体"/>
                <w:color w:val="000000"/>
                <w:szCs w:val="21"/>
              </w:rPr>
              <w:t xml:space="preserve">是否按法规办理了环境影响评价登记表/报告表/报告书  </w:t>
            </w:r>
          </w:p>
        </w:tc>
        <w:tc>
          <w:tcPr>
            <w:tcW w:w="2443" w:type="dxa"/>
            <w:gridSpan w:val="2"/>
            <w:shd w:val="clear" w:color="auto" w:fill="92D050"/>
          </w:tcPr>
          <w:p>
            <w:pPr>
              <w:rPr>
                <w:rFonts w:ascii="宋体"/>
                <w:color w:val="000000"/>
                <w:szCs w:val="21"/>
              </w:rPr>
            </w:pPr>
            <w:r>
              <w:rPr>
                <w:rFonts w:hint="eastAsia" w:ascii="宋体" w:hAnsi="宋体"/>
                <w:color w:val="000000"/>
                <w:spacing w:val="-10"/>
                <w:szCs w:val="21"/>
              </w:rPr>
              <w:sym w:font="Wingdings 2" w:char="0052"/>
            </w:r>
            <w:r>
              <w:rPr>
                <w:rFonts w:hint="eastAsia" w:ascii="宋体" w:hAnsi="宋体"/>
                <w:color w:val="000000"/>
                <w:szCs w:val="21"/>
              </w:rPr>
              <w:t xml:space="preserve">是   </w:t>
            </w:r>
            <w:r>
              <w:rPr>
                <w:rFonts w:hint="eastAsia" w:ascii="宋体" w:hAnsi="宋体"/>
                <w:color w:val="000000"/>
                <w:spacing w:val="-10"/>
                <w:szCs w:val="21"/>
              </w:rPr>
              <w:t>□</w:t>
            </w:r>
            <w:r>
              <w:rPr>
                <w:rFonts w:hint="eastAsia" w:ascii="宋体" w:hAnsi="宋体"/>
                <w:color w:val="000000"/>
                <w:szCs w:val="21"/>
              </w:rPr>
              <w:t xml:space="preserve">否  </w:t>
            </w:r>
            <w:r>
              <w:rPr>
                <w:rFonts w:hint="eastAsia" w:ascii="宋体" w:hAnsi="宋体"/>
                <w:color w:val="000000"/>
                <w:spacing w:val="-10"/>
                <w:szCs w:val="21"/>
              </w:rPr>
              <w:t>□不适用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1" w:hRule="atLeast"/>
          <w:jc w:val="center"/>
        </w:trPr>
        <w:tc>
          <w:tcPr>
            <w:tcW w:w="1088" w:type="dxa"/>
            <w:vMerge w:val="continue"/>
            <w:shd w:val="clear" w:color="auto" w:fill="92D050"/>
          </w:tcPr>
          <w:p>
            <w:pPr>
              <w:ind w:left="168" w:leftChars="80"/>
              <w:rPr>
                <w:rFonts w:ascii="宋体"/>
                <w:color w:val="000000"/>
                <w:spacing w:val="-10"/>
                <w:szCs w:val="21"/>
              </w:rPr>
            </w:pPr>
          </w:p>
        </w:tc>
        <w:tc>
          <w:tcPr>
            <w:tcW w:w="6241" w:type="dxa"/>
            <w:shd w:val="clear" w:color="auto" w:fill="92D050"/>
          </w:tcPr>
          <w:p>
            <w:pPr>
              <w:rPr>
                <w:rFonts w:ascii="宋体"/>
                <w:color w:val="000000"/>
                <w:szCs w:val="21"/>
              </w:rPr>
            </w:pPr>
            <w:r>
              <w:rPr>
                <w:rFonts w:hint="eastAsia" w:ascii="宋体"/>
                <w:color w:val="000000"/>
                <w:szCs w:val="21"/>
              </w:rPr>
              <w:t>是否按法规办理了环境影响评价报告表/报告书的批复</w:t>
            </w:r>
          </w:p>
        </w:tc>
        <w:tc>
          <w:tcPr>
            <w:tcW w:w="2443" w:type="dxa"/>
            <w:gridSpan w:val="2"/>
            <w:shd w:val="clear" w:color="auto" w:fill="92D050"/>
          </w:tcPr>
          <w:p>
            <w:pPr>
              <w:rPr>
                <w:rFonts w:ascii="宋体"/>
                <w:color w:val="000000"/>
                <w:szCs w:val="21"/>
              </w:rPr>
            </w:pPr>
            <w:r>
              <w:rPr>
                <w:rFonts w:hint="eastAsia" w:ascii="宋体" w:hAnsi="宋体"/>
                <w:color w:val="000000"/>
                <w:spacing w:val="-10"/>
                <w:szCs w:val="21"/>
              </w:rPr>
              <w:sym w:font="Wingdings 2" w:char="0052"/>
            </w:r>
            <w:r>
              <w:rPr>
                <w:rFonts w:hint="eastAsia" w:ascii="宋体" w:hAnsi="宋体"/>
                <w:color w:val="000000"/>
                <w:szCs w:val="21"/>
              </w:rPr>
              <w:t xml:space="preserve">是   </w:t>
            </w:r>
            <w:r>
              <w:rPr>
                <w:rFonts w:hint="eastAsia" w:ascii="宋体" w:hAnsi="宋体"/>
                <w:color w:val="000000"/>
                <w:spacing w:val="-10"/>
                <w:szCs w:val="21"/>
              </w:rPr>
              <w:t>□</w:t>
            </w:r>
            <w:r>
              <w:rPr>
                <w:rFonts w:hint="eastAsia" w:ascii="宋体" w:hAnsi="宋体"/>
                <w:color w:val="000000"/>
                <w:szCs w:val="21"/>
              </w:rPr>
              <w:t xml:space="preserve">否  </w:t>
            </w:r>
            <w:r>
              <w:rPr>
                <w:rFonts w:hint="eastAsia" w:ascii="宋体" w:hAnsi="宋体"/>
                <w:color w:val="000000"/>
                <w:spacing w:val="-10"/>
                <w:szCs w:val="21"/>
              </w:rPr>
              <w:t>□不适用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1" w:hRule="atLeast"/>
          <w:jc w:val="center"/>
        </w:trPr>
        <w:tc>
          <w:tcPr>
            <w:tcW w:w="1088" w:type="dxa"/>
            <w:vMerge w:val="continue"/>
            <w:shd w:val="clear" w:color="auto" w:fill="92D050"/>
          </w:tcPr>
          <w:p>
            <w:pPr>
              <w:ind w:left="168" w:leftChars="80"/>
              <w:rPr>
                <w:rFonts w:ascii="宋体"/>
                <w:color w:val="000000"/>
                <w:spacing w:val="-10"/>
                <w:szCs w:val="21"/>
              </w:rPr>
            </w:pPr>
          </w:p>
        </w:tc>
        <w:tc>
          <w:tcPr>
            <w:tcW w:w="6241" w:type="dxa"/>
            <w:shd w:val="clear" w:color="auto" w:fill="92D050"/>
          </w:tcPr>
          <w:p>
            <w:pPr>
              <w:rPr>
                <w:rFonts w:ascii="宋体"/>
                <w:color w:val="000000"/>
                <w:szCs w:val="21"/>
              </w:rPr>
            </w:pPr>
            <w:r>
              <w:rPr>
                <w:rFonts w:hint="eastAsia" w:ascii="宋体"/>
                <w:color w:val="000000"/>
                <w:szCs w:val="21"/>
              </w:rPr>
              <w:t xml:space="preserve">是否按法规办理了环境影响评价报告表/报告书的验收                    </w:t>
            </w:r>
          </w:p>
        </w:tc>
        <w:tc>
          <w:tcPr>
            <w:tcW w:w="2443" w:type="dxa"/>
            <w:gridSpan w:val="2"/>
            <w:shd w:val="clear" w:color="auto" w:fill="92D050"/>
          </w:tcPr>
          <w:p>
            <w:pPr>
              <w:rPr>
                <w:rFonts w:ascii="宋体"/>
                <w:color w:val="000000"/>
                <w:szCs w:val="21"/>
              </w:rPr>
            </w:pPr>
            <w:r>
              <w:rPr>
                <w:rFonts w:hint="eastAsia" w:ascii="宋体" w:hAnsi="宋体"/>
                <w:color w:val="000000"/>
                <w:spacing w:val="-10"/>
                <w:szCs w:val="21"/>
              </w:rPr>
              <w:sym w:font="Wingdings 2" w:char="0052"/>
            </w:r>
            <w:r>
              <w:rPr>
                <w:rFonts w:hint="eastAsia" w:ascii="宋体" w:hAnsi="宋体"/>
                <w:color w:val="000000"/>
                <w:szCs w:val="21"/>
              </w:rPr>
              <w:t xml:space="preserve">是   </w:t>
            </w:r>
            <w:r>
              <w:rPr>
                <w:rFonts w:hint="eastAsia" w:ascii="宋体" w:hAnsi="宋体"/>
                <w:color w:val="000000"/>
                <w:spacing w:val="-10"/>
                <w:szCs w:val="21"/>
              </w:rPr>
              <w:t>□</w:t>
            </w:r>
            <w:r>
              <w:rPr>
                <w:rFonts w:hint="eastAsia" w:ascii="宋体" w:hAnsi="宋体"/>
                <w:color w:val="000000"/>
                <w:szCs w:val="21"/>
              </w:rPr>
              <w:t xml:space="preserve">否  </w:t>
            </w:r>
            <w:r>
              <w:rPr>
                <w:rFonts w:hint="eastAsia" w:ascii="宋体" w:hAnsi="宋体"/>
                <w:color w:val="000000"/>
                <w:spacing w:val="-10"/>
                <w:szCs w:val="21"/>
              </w:rPr>
              <w:t>□不适用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1" w:hRule="atLeast"/>
          <w:jc w:val="center"/>
        </w:trPr>
        <w:tc>
          <w:tcPr>
            <w:tcW w:w="1088" w:type="dxa"/>
            <w:vMerge w:val="continue"/>
            <w:shd w:val="clear" w:color="auto" w:fill="92D050"/>
          </w:tcPr>
          <w:p>
            <w:pPr>
              <w:ind w:left="168" w:leftChars="80"/>
              <w:rPr>
                <w:rFonts w:ascii="宋体"/>
                <w:color w:val="000000"/>
                <w:spacing w:val="-10"/>
                <w:szCs w:val="21"/>
              </w:rPr>
            </w:pPr>
          </w:p>
        </w:tc>
        <w:tc>
          <w:tcPr>
            <w:tcW w:w="6241" w:type="dxa"/>
            <w:shd w:val="clear" w:color="auto" w:fill="92D050"/>
          </w:tcPr>
          <w:p>
            <w:pPr>
              <w:rPr>
                <w:rFonts w:ascii="宋体"/>
                <w:color w:val="000000"/>
                <w:szCs w:val="21"/>
              </w:rPr>
            </w:pPr>
            <w:r>
              <w:rPr>
                <w:rFonts w:hint="eastAsia" w:ascii="宋体"/>
                <w:color w:val="000000"/>
                <w:szCs w:val="21"/>
              </w:rPr>
              <w:t>环境影响评价的结果与企业申请认证范围是否一致</w:t>
            </w:r>
          </w:p>
        </w:tc>
        <w:tc>
          <w:tcPr>
            <w:tcW w:w="2443" w:type="dxa"/>
            <w:gridSpan w:val="2"/>
            <w:shd w:val="clear" w:color="auto" w:fill="92D050"/>
          </w:tcPr>
          <w:p>
            <w:pPr>
              <w:rPr>
                <w:rFonts w:ascii="宋体"/>
                <w:color w:val="000000"/>
                <w:szCs w:val="21"/>
              </w:rPr>
            </w:pPr>
            <w:r>
              <w:rPr>
                <w:rFonts w:hint="eastAsia" w:ascii="宋体" w:hAnsi="宋体"/>
                <w:color w:val="000000"/>
                <w:spacing w:val="-10"/>
                <w:szCs w:val="21"/>
              </w:rPr>
              <w:sym w:font="Wingdings 2" w:char="0052"/>
            </w:r>
            <w:r>
              <w:rPr>
                <w:rFonts w:hint="eastAsia" w:ascii="宋体" w:hAnsi="宋体"/>
                <w:color w:val="000000"/>
                <w:szCs w:val="21"/>
              </w:rPr>
              <w:t xml:space="preserve">是   </w:t>
            </w:r>
            <w:r>
              <w:rPr>
                <w:rFonts w:hint="eastAsia" w:ascii="宋体" w:hAnsi="宋体"/>
                <w:color w:val="000000"/>
                <w:spacing w:val="-10"/>
                <w:szCs w:val="21"/>
              </w:rPr>
              <w:t>□</w:t>
            </w:r>
            <w:r>
              <w:rPr>
                <w:rFonts w:hint="eastAsia" w:ascii="宋体" w:hAnsi="宋体"/>
                <w:color w:val="000000"/>
                <w:szCs w:val="21"/>
              </w:rPr>
              <w:t xml:space="preserve">否  </w:t>
            </w:r>
            <w:r>
              <w:rPr>
                <w:rFonts w:hint="eastAsia" w:ascii="宋体" w:hAnsi="宋体"/>
                <w:color w:val="000000"/>
                <w:spacing w:val="-10"/>
                <w:szCs w:val="21"/>
              </w:rPr>
              <w:t>□不适用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1" w:hRule="atLeast"/>
          <w:jc w:val="center"/>
        </w:trPr>
        <w:tc>
          <w:tcPr>
            <w:tcW w:w="1088" w:type="dxa"/>
            <w:vMerge w:val="continue"/>
            <w:shd w:val="clear" w:color="auto" w:fill="92D050"/>
          </w:tcPr>
          <w:p>
            <w:pPr>
              <w:ind w:left="168" w:leftChars="80"/>
              <w:rPr>
                <w:rFonts w:ascii="宋体"/>
                <w:color w:val="000000"/>
                <w:spacing w:val="-10"/>
                <w:szCs w:val="21"/>
              </w:rPr>
            </w:pPr>
          </w:p>
        </w:tc>
        <w:tc>
          <w:tcPr>
            <w:tcW w:w="6241" w:type="dxa"/>
            <w:shd w:val="clear" w:color="auto" w:fill="92D050"/>
          </w:tcPr>
          <w:p>
            <w:pPr>
              <w:rPr>
                <w:rFonts w:ascii="宋体"/>
                <w:color w:val="000000"/>
                <w:szCs w:val="21"/>
              </w:rPr>
            </w:pPr>
            <w:r>
              <w:rPr>
                <w:rFonts w:hint="eastAsia" w:ascii="宋体"/>
                <w:color w:val="000000"/>
                <w:szCs w:val="21"/>
              </w:rPr>
              <w:t xml:space="preserve">是否按法规办理了《排污许可证》                    </w:t>
            </w:r>
          </w:p>
        </w:tc>
        <w:tc>
          <w:tcPr>
            <w:tcW w:w="2443" w:type="dxa"/>
            <w:gridSpan w:val="2"/>
            <w:shd w:val="clear" w:color="auto" w:fill="92D050"/>
          </w:tcPr>
          <w:p>
            <w:pPr>
              <w:rPr>
                <w:rFonts w:ascii="宋体"/>
                <w:color w:val="000000"/>
                <w:szCs w:val="21"/>
              </w:rPr>
            </w:pPr>
            <w:r>
              <w:rPr>
                <w:rFonts w:hint="eastAsia" w:ascii="宋体" w:hAnsi="宋体"/>
                <w:color w:val="000000"/>
                <w:spacing w:val="-10"/>
                <w:szCs w:val="21"/>
              </w:rPr>
              <w:sym w:font="Wingdings 2" w:char="0052"/>
            </w:r>
            <w:r>
              <w:rPr>
                <w:rFonts w:hint="eastAsia" w:ascii="宋体" w:hAnsi="宋体"/>
                <w:color w:val="000000"/>
                <w:szCs w:val="21"/>
              </w:rPr>
              <w:t xml:space="preserve">是   </w:t>
            </w:r>
            <w:r>
              <w:rPr>
                <w:rFonts w:hint="eastAsia" w:ascii="宋体" w:hAnsi="宋体"/>
                <w:color w:val="000000"/>
                <w:spacing w:val="-10"/>
                <w:szCs w:val="21"/>
              </w:rPr>
              <w:t>□</w:t>
            </w:r>
            <w:r>
              <w:rPr>
                <w:rFonts w:hint="eastAsia" w:ascii="宋体" w:hAnsi="宋体"/>
                <w:color w:val="000000"/>
                <w:szCs w:val="21"/>
              </w:rPr>
              <w:t xml:space="preserve">否  </w:t>
            </w:r>
            <w:r>
              <w:rPr>
                <w:rFonts w:hint="eastAsia" w:ascii="宋体" w:hAnsi="宋体"/>
                <w:color w:val="000000"/>
                <w:spacing w:val="-10"/>
                <w:szCs w:val="21"/>
              </w:rPr>
              <w:t>□不适用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1" w:hRule="atLeast"/>
          <w:jc w:val="center"/>
        </w:trPr>
        <w:tc>
          <w:tcPr>
            <w:tcW w:w="1088" w:type="dxa"/>
            <w:vMerge w:val="continue"/>
            <w:shd w:val="clear" w:color="auto" w:fill="92D050"/>
          </w:tcPr>
          <w:p>
            <w:pPr>
              <w:ind w:left="168" w:leftChars="80"/>
              <w:rPr>
                <w:rFonts w:ascii="宋体"/>
                <w:color w:val="000000"/>
                <w:spacing w:val="-10"/>
                <w:szCs w:val="21"/>
              </w:rPr>
            </w:pPr>
          </w:p>
        </w:tc>
        <w:tc>
          <w:tcPr>
            <w:tcW w:w="6241" w:type="dxa"/>
            <w:shd w:val="clear" w:color="auto" w:fill="92D050"/>
          </w:tcPr>
          <w:p>
            <w:pPr>
              <w:rPr>
                <w:rFonts w:ascii="宋体"/>
                <w:color w:val="000000"/>
                <w:szCs w:val="21"/>
              </w:rPr>
            </w:pPr>
            <w:r>
              <w:rPr>
                <w:rFonts w:hint="eastAsia" w:ascii="宋体"/>
                <w:color w:val="000000"/>
                <w:szCs w:val="21"/>
              </w:rPr>
              <w:t xml:space="preserve">是否提供近期环境监测报告                  </w:t>
            </w:r>
          </w:p>
        </w:tc>
        <w:tc>
          <w:tcPr>
            <w:tcW w:w="2443" w:type="dxa"/>
            <w:gridSpan w:val="2"/>
            <w:shd w:val="clear" w:color="auto" w:fill="92D050"/>
          </w:tcPr>
          <w:p>
            <w:pPr>
              <w:rPr>
                <w:rFonts w:ascii="宋体"/>
                <w:color w:val="000000"/>
                <w:szCs w:val="21"/>
              </w:rPr>
            </w:pPr>
            <w:r>
              <w:rPr>
                <w:rFonts w:hint="eastAsia" w:ascii="宋体" w:hAnsi="宋体"/>
                <w:color w:val="000000"/>
                <w:spacing w:val="-10"/>
                <w:szCs w:val="21"/>
              </w:rPr>
              <w:sym w:font="Wingdings 2" w:char="0052"/>
            </w:r>
            <w:r>
              <w:rPr>
                <w:rFonts w:hint="eastAsia" w:ascii="宋体" w:hAnsi="宋体"/>
                <w:color w:val="000000"/>
                <w:szCs w:val="21"/>
              </w:rPr>
              <w:t xml:space="preserve">是   </w:t>
            </w:r>
            <w:r>
              <w:rPr>
                <w:rFonts w:hint="eastAsia" w:ascii="宋体" w:hAnsi="宋体"/>
                <w:color w:val="000000"/>
                <w:spacing w:val="-10"/>
                <w:szCs w:val="21"/>
              </w:rPr>
              <w:t>□</w:t>
            </w:r>
            <w:r>
              <w:rPr>
                <w:rFonts w:hint="eastAsia" w:ascii="宋体" w:hAnsi="宋体"/>
                <w:color w:val="000000"/>
                <w:szCs w:val="21"/>
              </w:rPr>
              <w:t xml:space="preserve">否  </w:t>
            </w:r>
            <w:r>
              <w:rPr>
                <w:rFonts w:hint="eastAsia" w:ascii="宋体" w:hAnsi="宋体"/>
                <w:color w:val="000000"/>
                <w:spacing w:val="-10"/>
                <w:szCs w:val="21"/>
              </w:rPr>
              <w:t>□不适用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1" w:hRule="atLeast"/>
          <w:jc w:val="center"/>
        </w:trPr>
        <w:tc>
          <w:tcPr>
            <w:tcW w:w="1088" w:type="dxa"/>
            <w:vMerge w:val="restart"/>
            <w:shd w:val="clear" w:color="auto" w:fill="92D050"/>
          </w:tcPr>
          <w:p>
            <w:pPr>
              <w:rPr>
                <w:rFonts w:ascii="宋体"/>
                <w:color w:val="000000"/>
                <w:spacing w:val="-10"/>
                <w:szCs w:val="21"/>
              </w:rPr>
            </w:pPr>
            <w:r>
              <w:rPr>
                <w:rFonts w:hint="eastAsia" w:ascii="宋体"/>
                <w:color w:val="000000"/>
                <w:spacing w:val="-10"/>
                <w:szCs w:val="21"/>
              </w:rPr>
              <w:t>环保处罚、曝光和投诉</w:t>
            </w:r>
          </w:p>
        </w:tc>
        <w:tc>
          <w:tcPr>
            <w:tcW w:w="6241" w:type="dxa"/>
            <w:shd w:val="clear" w:color="auto" w:fill="92D050"/>
          </w:tcPr>
          <w:p>
            <w:pPr>
              <w:rPr>
                <w:rFonts w:ascii="宋体"/>
                <w:color w:val="000000"/>
                <w:szCs w:val="21"/>
              </w:rPr>
            </w:pPr>
            <w:r>
              <w:rPr>
                <w:rFonts w:hint="eastAsia" w:ascii="宋体"/>
                <w:color w:val="000000"/>
                <w:szCs w:val="21"/>
              </w:rPr>
              <w:t>是否受到环保主管部门的处罚</w:t>
            </w:r>
          </w:p>
        </w:tc>
        <w:tc>
          <w:tcPr>
            <w:tcW w:w="2443" w:type="dxa"/>
            <w:gridSpan w:val="2"/>
            <w:shd w:val="clear" w:color="auto" w:fill="92D050"/>
          </w:tcPr>
          <w:p>
            <w:pPr>
              <w:rPr>
                <w:rFonts w:ascii="宋体" w:hAnsi="宋体"/>
                <w:color w:val="000000"/>
                <w:spacing w:val="-10"/>
                <w:szCs w:val="21"/>
              </w:rPr>
            </w:pPr>
            <w:r>
              <w:rPr>
                <w:rFonts w:hint="eastAsia" w:ascii="宋体" w:hAnsi="宋体"/>
                <w:color w:val="000000"/>
                <w:spacing w:val="-10"/>
                <w:szCs w:val="21"/>
              </w:rPr>
              <w:sym w:font="Wingdings 2" w:char="0052"/>
            </w:r>
            <w:r>
              <w:rPr>
                <w:rFonts w:hint="eastAsia" w:ascii="宋体" w:hAnsi="宋体"/>
                <w:color w:val="000000"/>
                <w:szCs w:val="21"/>
              </w:rPr>
              <w:t xml:space="preserve">是      </w:t>
            </w:r>
            <w:r>
              <w:rPr>
                <w:rFonts w:hint="eastAsia" w:ascii="宋体" w:hAnsi="宋体"/>
                <w:color w:val="000000"/>
                <w:spacing w:val="-10"/>
                <w:szCs w:val="21"/>
              </w:rPr>
              <w:t>□</w:t>
            </w:r>
            <w:r>
              <w:rPr>
                <w:rFonts w:hint="eastAsia" w:ascii="宋体" w:hAnsi="宋体"/>
                <w:color w:val="000000"/>
                <w:szCs w:val="21"/>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1" w:hRule="atLeast"/>
          <w:jc w:val="center"/>
        </w:trPr>
        <w:tc>
          <w:tcPr>
            <w:tcW w:w="1088" w:type="dxa"/>
            <w:vMerge w:val="continue"/>
            <w:shd w:val="clear" w:color="auto" w:fill="92D050"/>
          </w:tcPr>
          <w:p>
            <w:pPr>
              <w:ind w:left="168" w:leftChars="80"/>
              <w:rPr>
                <w:rFonts w:ascii="宋体"/>
                <w:color w:val="000000"/>
                <w:spacing w:val="-10"/>
                <w:szCs w:val="21"/>
              </w:rPr>
            </w:pPr>
          </w:p>
        </w:tc>
        <w:tc>
          <w:tcPr>
            <w:tcW w:w="6241" w:type="dxa"/>
            <w:shd w:val="clear" w:color="auto" w:fill="92D050"/>
          </w:tcPr>
          <w:p>
            <w:pPr>
              <w:rPr>
                <w:rFonts w:ascii="宋体"/>
                <w:color w:val="000000"/>
                <w:szCs w:val="21"/>
              </w:rPr>
            </w:pPr>
            <w:r>
              <w:rPr>
                <w:rFonts w:hint="eastAsia" w:ascii="宋体"/>
                <w:color w:val="000000"/>
                <w:szCs w:val="21"/>
              </w:rPr>
              <w:t>是否因环保问题受到媒体的曝光</w:t>
            </w:r>
          </w:p>
        </w:tc>
        <w:tc>
          <w:tcPr>
            <w:tcW w:w="2443" w:type="dxa"/>
            <w:gridSpan w:val="2"/>
            <w:shd w:val="clear" w:color="auto" w:fill="92D050"/>
          </w:tcPr>
          <w:p>
            <w:pPr>
              <w:rPr>
                <w:rFonts w:ascii="宋体" w:hAnsi="宋体"/>
                <w:color w:val="000000"/>
                <w:spacing w:val="-10"/>
                <w:szCs w:val="21"/>
              </w:rPr>
            </w:pPr>
            <w:r>
              <w:rPr>
                <w:rFonts w:hint="eastAsia" w:ascii="宋体" w:hAnsi="宋体"/>
                <w:color w:val="000000"/>
                <w:spacing w:val="-10"/>
                <w:szCs w:val="21"/>
              </w:rPr>
              <w:t>□</w:t>
            </w:r>
            <w:r>
              <w:rPr>
                <w:rFonts w:hint="eastAsia" w:ascii="宋体" w:hAnsi="宋体"/>
                <w:color w:val="000000"/>
                <w:szCs w:val="21"/>
              </w:rPr>
              <w:t xml:space="preserve">是      </w:t>
            </w:r>
            <w:r>
              <w:rPr>
                <w:rFonts w:hint="eastAsia" w:ascii="宋体" w:hAnsi="宋体"/>
                <w:color w:val="000000"/>
                <w:spacing w:val="-10"/>
                <w:szCs w:val="21"/>
              </w:rPr>
              <w:sym w:font="Wingdings 2" w:char="0052"/>
            </w:r>
            <w:r>
              <w:rPr>
                <w:rFonts w:hint="eastAsia" w:ascii="宋体" w:hAnsi="宋体"/>
                <w:color w:val="000000"/>
                <w:szCs w:val="21"/>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1" w:hRule="atLeast"/>
          <w:jc w:val="center"/>
        </w:trPr>
        <w:tc>
          <w:tcPr>
            <w:tcW w:w="1088" w:type="dxa"/>
            <w:vMerge w:val="continue"/>
            <w:shd w:val="clear" w:color="auto" w:fill="92D050"/>
          </w:tcPr>
          <w:p>
            <w:pPr>
              <w:ind w:left="168" w:leftChars="80"/>
              <w:rPr>
                <w:rFonts w:ascii="宋体"/>
                <w:color w:val="000000"/>
                <w:spacing w:val="-10"/>
                <w:szCs w:val="21"/>
              </w:rPr>
            </w:pPr>
          </w:p>
        </w:tc>
        <w:tc>
          <w:tcPr>
            <w:tcW w:w="6241" w:type="dxa"/>
            <w:shd w:val="clear" w:color="auto" w:fill="92D050"/>
          </w:tcPr>
          <w:p>
            <w:pPr>
              <w:rPr>
                <w:rFonts w:ascii="宋体"/>
                <w:color w:val="000000"/>
                <w:szCs w:val="21"/>
              </w:rPr>
            </w:pPr>
            <w:r>
              <w:rPr>
                <w:rFonts w:hint="eastAsia" w:ascii="宋体" w:hAnsi="宋体"/>
                <w:color w:val="000000"/>
                <w:szCs w:val="21"/>
              </w:rPr>
              <w:t>是否发生了重大</w:t>
            </w:r>
            <w:r>
              <w:rPr>
                <w:rFonts w:hint="eastAsia" w:ascii="宋体"/>
                <w:color w:val="000000"/>
                <w:szCs w:val="21"/>
              </w:rPr>
              <w:t>环境污染</w:t>
            </w:r>
            <w:r>
              <w:rPr>
                <w:rFonts w:hint="eastAsia" w:ascii="宋体" w:hAnsi="宋体"/>
                <w:color w:val="000000"/>
                <w:szCs w:val="21"/>
              </w:rPr>
              <w:t>事故</w:t>
            </w:r>
          </w:p>
        </w:tc>
        <w:tc>
          <w:tcPr>
            <w:tcW w:w="2443" w:type="dxa"/>
            <w:gridSpan w:val="2"/>
            <w:shd w:val="clear" w:color="auto" w:fill="92D050"/>
          </w:tcPr>
          <w:p>
            <w:pPr>
              <w:rPr>
                <w:rFonts w:ascii="宋体" w:hAnsi="宋体"/>
                <w:color w:val="000000"/>
                <w:spacing w:val="-10"/>
                <w:szCs w:val="21"/>
              </w:rPr>
            </w:pPr>
            <w:r>
              <w:rPr>
                <w:rFonts w:hint="eastAsia" w:ascii="宋体" w:hAnsi="宋体"/>
                <w:color w:val="000000"/>
                <w:spacing w:val="-10"/>
                <w:szCs w:val="21"/>
              </w:rPr>
              <w:t>□</w:t>
            </w:r>
            <w:r>
              <w:rPr>
                <w:rFonts w:hint="eastAsia" w:ascii="宋体" w:hAnsi="宋体"/>
                <w:color w:val="000000"/>
                <w:szCs w:val="21"/>
              </w:rPr>
              <w:t xml:space="preserve">是      </w:t>
            </w:r>
            <w:r>
              <w:rPr>
                <w:rFonts w:hint="eastAsia" w:ascii="宋体" w:hAnsi="宋体"/>
                <w:color w:val="000000"/>
                <w:spacing w:val="-10"/>
                <w:szCs w:val="21"/>
              </w:rPr>
              <w:sym w:font="Wingdings 2" w:char="0052"/>
            </w:r>
            <w:r>
              <w:rPr>
                <w:rFonts w:hint="eastAsia" w:ascii="宋体" w:hAnsi="宋体"/>
                <w:color w:val="000000"/>
                <w:szCs w:val="21"/>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1" w:hRule="atLeast"/>
          <w:jc w:val="center"/>
        </w:trPr>
        <w:tc>
          <w:tcPr>
            <w:tcW w:w="1088" w:type="dxa"/>
            <w:vMerge w:val="continue"/>
            <w:shd w:val="clear" w:color="auto" w:fill="92D050"/>
          </w:tcPr>
          <w:p>
            <w:pPr>
              <w:ind w:left="168" w:leftChars="80"/>
              <w:rPr>
                <w:rFonts w:ascii="宋体"/>
                <w:color w:val="000000"/>
                <w:spacing w:val="-10"/>
                <w:szCs w:val="21"/>
              </w:rPr>
            </w:pPr>
          </w:p>
        </w:tc>
        <w:tc>
          <w:tcPr>
            <w:tcW w:w="6241" w:type="dxa"/>
            <w:shd w:val="clear" w:color="auto" w:fill="92D050"/>
          </w:tcPr>
          <w:p>
            <w:pPr>
              <w:rPr>
                <w:rFonts w:ascii="宋体"/>
                <w:color w:val="000000"/>
                <w:szCs w:val="21"/>
              </w:rPr>
            </w:pPr>
            <w:r>
              <w:rPr>
                <w:rFonts w:hint="eastAsia" w:ascii="宋体" w:hAnsi="宋体"/>
                <w:color w:val="000000"/>
                <w:szCs w:val="21"/>
              </w:rPr>
              <w:t>是否有相关方重大</w:t>
            </w:r>
            <w:r>
              <w:rPr>
                <w:rFonts w:hint="eastAsia" w:ascii="宋体"/>
                <w:color w:val="000000"/>
                <w:szCs w:val="21"/>
              </w:rPr>
              <w:t>环境方面的</w:t>
            </w:r>
            <w:r>
              <w:rPr>
                <w:rFonts w:hint="eastAsia" w:ascii="宋体" w:hAnsi="宋体"/>
                <w:color w:val="000000"/>
                <w:szCs w:val="21"/>
              </w:rPr>
              <w:t xml:space="preserve">投诉 </w:t>
            </w:r>
          </w:p>
        </w:tc>
        <w:tc>
          <w:tcPr>
            <w:tcW w:w="2443" w:type="dxa"/>
            <w:gridSpan w:val="2"/>
            <w:shd w:val="clear" w:color="auto" w:fill="92D050"/>
          </w:tcPr>
          <w:p>
            <w:pPr>
              <w:rPr>
                <w:rFonts w:ascii="宋体" w:hAnsi="宋体"/>
                <w:color w:val="000000"/>
                <w:spacing w:val="-10"/>
                <w:szCs w:val="21"/>
              </w:rPr>
            </w:pPr>
            <w:r>
              <w:rPr>
                <w:rFonts w:hint="eastAsia" w:ascii="宋体" w:hAnsi="宋体"/>
                <w:color w:val="000000"/>
                <w:spacing w:val="-10"/>
                <w:szCs w:val="21"/>
              </w:rPr>
              <w:t>□</w:t>
            </w:r>
            <w:r>
              <w:rPr>
                <w:rFonts w:hint="eastAsia" w:ascii="宋体" w:hAnsi="宋体"/>
                <w:color w:val="000000"/>
                <w:szCs w:val="21"/>
              </w:rPr>
              <w:t xml:space="preserve">是      </w:t>
            </w:r>
            <w:r>
              <w:rPr>
                <w:rFonts w:hint="eastAsia" w:ascii="宋体" w:hAnsi="宋体"/>
                <w:color w:val="000000"/>
                <w:spacing w:val="-10"/>
                <w:szCs w:val="21"/>
              </w:rPr>
              <w:sym w:font="Wingdings 2" w:char="0052"/>
            </w:r>
            <w:r>
              <w:rPr>
                <w:rFonts w:hint="eastAsia" w:ascii="宋体" w:hAnsi="宋体"/>
                <w:color w:val="000000"/>
                <w:szCs w:val="21"/>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1" w:hRule="atLeast"/>
          <w:jc w:val="center"/>
        </w:trPr>
        <w:tc>
          <w:tcPr>
            <w:tcW w:w="1088" w:type="dxa"/>
            <w:shd w:val="clear" w:color="auto" w:fill="92D050"/>
          </w:tcPr>
          <w:p>
            <w:pPr>
              <w:rPr>
                <w:rFonts w:ascii="宋体"/>
                <w:color w:val="000000"/>
                <w:spacing w:val="-10"/>
                <w:szCs w:val="21"/>
              </w:rPr>
            </w:pPr>
            <w:r>
              <w:rPr>
                <w:rFonts w:hint="eastAsia" w:ascii="宋体"/>
                <w:color w:val="000000"/>
                <w:spacing w:val="-10"/>
                <w:szCs w:val="21"/>
              </w:rPr>
              <w:t>环境管理体系重点关注</w:t>
            </w:r>
          </w:p>
          <w:p>
            <w:pPr>
              <w:rPr>
                <w:rFonts w:ascii="宋体"/>
                <w:color w:val="000000"/>
                <w:spacing w:val="-10"/>
                <w:szCs w:val="21"/>
              </w:rPr>
            </w:pPr>
          </w:p>
        </w:tc>
        <w:tc>
          <w:tcPr>
            <w:tcW w:w="8684" w:type="dxa"/>
            <w:gridSpan w:val="3"/>
            <w:shd w:val="clear" w:color="auto" w:fill="92D050"/>
          </w:tcPr>
          <w:p>
            <w:pPr>
              <w:rPr>
                <w:rFonts w:ascii="宋体"/>
                <w:color w:val="000000"/>
                <w:spacing w:val="-10"/>
                <w:szCs w:val="21"/>
              </w:rPr>
            </w:pPr>
            <w:r>
              <w:rPr>
                <w:rFonts w:hint="eastAsia" w:ascii="宋体"/>
                <w:color w:val="000000"/>
                <w:spacing w:val="-10"/>
                <w:szCs w:val="21"/>
              </w:rPr>
              <w:sym w:font="Wingdings 2" w:char="0052"/>
            </w:r>
            <w:r>
              <w:rPr>
                <w:rFonts w:hint="eastAsia" w:ascii="宋体"/>
                <w:color w:val="000000"/>
                <w:spacing w:val="-10"/>
                <w:szCs w:val="21"/>
              </w:rPr>
              <w:t>环境主管部门、</w:t>
            </w:r>
            <w:r>
              <w:rPr>
                <w:rFonts w:hint="eastAsia" w:ascii="宋体"/>
                <w:color w:val="000000"/>
                <w:spacing w:val="-10"/>
                <w:szCs w:val="21"/>
              </w:rPr>
              <w:sym w:font="Wingdings 2" w:char="0052"/>
            </w:r>
            <w:r>
              <w:rPr>
                <w:rFonts w:hint="eastAsia" w:ascii="宋体"/>
                <w:color w:val="000000"/>
                <w:spacing w:val="-10"/>
                <w:szCs w:val="21"/>
              </w:rPr>
              <w:t>动力装置场所、□危险化学品仓库、</w:t>
            </w:r>
            <w:r>
              <w:rPr>
                <w:rFonts w:hint="eastAsia" w:ascii="宋体"/>
                <w:color w:val="000000"/>
                <w:spacing w:val="-10"/>
                <w:szCs w:val="21"/>
              </w:rPr>
              <w:sym w:font="Wingdings 2" w:char="0052"/>
            </w:r>
            <w:r>
              <w:rPr>
                <w:rFonts w:hint="eastAsia" w:ascii="宋体"/>
                <w:color w:val="000000"/>
                <w:spacing w:val="-10"/>
                <w:szCs w:val="21"/>
              </w:rPr>
              <w:t>污染物治疗设施、</w:t>
            </w:r>
            <w:r>
              <w:rPr>
                <w:rFonts w:hint="eastAsia" w:ascii="宋体"/>
                <w:color w:val="000000"/>
                <w:spacing w:val="-10"/>
                <w:szCs w:val="21"/>
              </w:rPr>
              <w:sym w:font="Wingdings 2" w:char="0052"/>
            </w:r>
            <w:r>
              <w:rPr>
                <w:rFonts w:hint="eastAsia" w:ascii="宋体"/>
                <w:color w:val="000000"/>
                <w:spacing w:val="-10"/>
                <w:szCs w:val="21"/>
              </w:rPr>
              <w:t>危废堆放场所，</w:t>
            </w:r>
            <w:r>
              <w:rPr>
                <w:rFonts w:hint="eastAsia" w:ascii="宋体"/>
                <w:color w:val="000000"/>
                <w:spacing w:val="-10"/>
                <w:szCs w:val="21"/>
              </w:rPr>
              <w:sym w:font="Wingdings 2" w:char="0052"/>
            </w:r>
            <w:r>
              <w:rPr>
                <w:rFonts w:hint="eastAsia" w:ascii="宋体"/>
                <w:color w:val="000000"/>
                <w:spacing w:val="-10"/>
                <w:szCs w:val="21"/>
              </w:rPr>
              <w:t>作业现场，包括周边境况</w:t>
            </w:r>
          </w:p>
          <w:p>
            <w:pPr>
              <w:rPr>
                <w:rFonts w:ascii="宋体"/>
                <w:color w:val="000000"/>
                <w:spacing w:val="-10"/>
                <w:szCs w:val="21"/>
              </w:rPr>
            </w:pPr>
            <w:r>
              <w:rPr>
                <w:rFonts w:hint="eastAsia" w:ascii="宋体"/>
                <w:color w:val="000000"/>
                <w:spacing w:val="-10"/>
                <w:szCs w:val="21"/>
              </w:rPr>
              <w:t>其他：</w:t>
            </w:r>
          </w:p>
        </w:tc>
      </w:tr>
    </w:tbl>
    <w:p>
      <w:pPr>
        <w:spacing w:before="40" w:after="40"/>
        <w:rPr>
          <w:rFonts w:eastAsia="黑体"/>
          <w:szCs w:val="21"/>
        </w:rPr>
      </w:pPr>
    </w:p>
    <w:p>
      <w:pPr>
        <w:spacing w:beforeLines="50" w:line="320" w:lineRule="exact"/>
        <w:ind w:left="260" w:leftChars="124"/>
        <w:rPr>
          <w:rFonts w:ascii="宋体"/>
          <w:b/>
          <w:color w:val="000000"/>
          <w:szCs w:val="21"/>
        </w:rPr>
      </w:pPr>
    </w:p>
    <w:tbl>
      <w:tblPr>
        <w:tblStyle w:val="10"/>
        <w:tblW w:w="9780" w:type="dxa"/>
        <w:tblInd w:w="7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1089"/>
        <w:gridCol w:w="6246"/>
        <w:gridCol w:w="918"/>
        <w:gridCol w:w="15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trHeight w:val="57" w:hRule="atLeast"/>
        </w:trPr>
        <w:tc>
          <w:tcPr>
            <w:tcW w:w="9780" w:type="dxa"/>
            <w:gridSpan w:val="4"/>
            <w:shd w:val="clear" w:color="auto" w:fill="F3F3F3"/>
            <w:vAlign w:val="center"/>
          </w:tcPr>
          <w:p>
            <w:pPr>
              <w:spacing w:before="40" w:after="40"/>
              <w:rPr>
                <w:rFonts w:eastAsia="黑体"/>
                <w:szCs w:val="21"/>
              </w:rPr>
            </w:pPr>
            <w:r>
              <w:rPr>
                <w:rFonts w:eastAsia="黑体"/>
                <w:b/>
                <w:szCs w:val="21"/>
              </w:rPr>
              <w:t xml:space="preserve">ISO </w:t>
            </w:r>
            <w:r>
              <w:rPr>
                <w:rFonts w:hint="eastAsia" w:eastAsia="黑体"/>
                <w:b/>
                <w:szCs w:val="21"/>
              </w:rPr>
              <w:t>50</w:t>
            </w:r>
            <w:r>
              <w:rPr>
                <w:rFonts w:eastAsia="黑体"/>
                <w:b/>
                <w:szCs w:val="21"/>
              </w:rPr>
              <w:t>001:201</w:t>
            </w:r>
            <w:r>
              <w:rPr>
                <w:rFonts w:hint="eastAsia" w:eastAsia="黑体"/>
                <w:b/>
                <w:szCs w:val="21"/>
              </w:rPr>
              <w:t>8</w:t>
            </w:r>
            <w:r>
              <w:rPr>
                <w:rFonts w:eastAsia="黑体"/>
                <w:b/>
                <w:szCs w:val="21"/>
              </w:rPr>
              <w:t>认证的基本条款 (</w:t>
            </w:r>
            <w:r>
              <w:rPr>
                <w:rFonts w:eastAsia="黑体"/>
                <w:b/>
                <w:color w:val="0000FF"/>
                <w:szCs w:val="21"/>
              </w:rPr>
              <w:t>如不适用请删除</w:t>
            </w:r>
            <w:r>
              <w:rPr>
                <w:rFonts w:eastAsia="黑体"/>
                <w:b/>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2" w:hRule="atLeast"/>
          <w:jc w:val="center"/>
        </w:trPr>
        <w:tc>
          <w:tcPr>
            <w:tcW w:w="9780" w:type="dxa"/>
            <w:gridSpan w:val="4"/>
            <w:shd w:val="clear" w:color="auto" w:fill="92D050"/>
          </w:tcPr>
          <w:p>
            <w:pPr>
              <w:rPr>
                <w:rFonts w:ascii="宋体"/>
                <w:b/>
                <w:color w:val="000000"/>
                <w:szCs w:val="21"/>
              </w:rPr>
            </w:pPr>
            <w:r>
              <w:rPr>
                <w:rFonts w:hint="eastAsia" w:ascii="宋体" w:hAnsi="宋体"/>
                <w:b/>
                <w:color w:val="000000"/>
                <w:szCs w:val="21"/>
              </w:rPr>
              <w:t>能源绩效及能源评审输出的策划和控制（EnMS</w:t>
            </w:r>
            <w:r>
              <w:rPr>
                <w:rFonts w:ascii="宋体" w:hAnsi="宋体"/>
                <w:b/>
                <w:color w:val="00000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2" w:hRule="atLeast"/>
          <w:jc w:val="center"/>
        </w:trPr>
        <w:tc>
          <w:tcPr>
            <w:tcW w:w="7335" w:type="dxa"/>
            <w:gridSpan w:val="2"/>
            <w:shd w:val="clear" w:color="auto" w:fill="92D050"/>
          </w:tcPr>
          <w:p>
            <w:pPr>
              <w:rPr>
                <w:rFonts w:ascii="宋体"/>
                <w:color w:val="000000"/>
                <w:sz w:val="20"/>
                <w:szCs w:val="20"/>
              </w:rPr>
            </w:pPr>
            <w:r>
              <w:rPr>
                <w:rFonts w:hint="eastAsia" w:ascii="宋体" w:hAnsi="宋体"/>
                <w:color w:val="000000"/>
                <w:sz w:val="20"/>
                <w:szCs w:val="20"/>
              </w:rPr>
              <w:t>（</w:t>
            </w:r>
            <w:r>
              <w:rPr>
                <w:rFonts w:ascii="宋体" w:hAnsi="宋体"/>
                <w:color w:val="000000"/>
                <w:sz w:val="20"/>
                <w:szCs w:val="20"/>
              </w:rPr>
              <w:t>1</w:t>
            </w:r>
            <w:r>
              <w:rPr>
                <w:rFonts w:hint="eastAsia" w:ascii="宋体" w:hAnsi="宋体"/>
                <w:color w:val="000000"/>
                <w:sz w:val="20"/>
                <w:szCs w:val="20"/>
              </w:rPr>
              <w:t>）是否明确了能源管理体系和能源评审的范围和边界</w:t>
            </w:r>
          </w:p>
        </w:tc>
        <w:tc>
          <w:tcPr>
            <w:tcW w:w="918" w:type="dxa"/>
            <w:shd w:val="clear" w:color="auto" w:fill="92D050"/>
          </w:tcPr>
          <w:p>
            <w:pPr>
              <w:rPr>
                <w:rFonts w:ascii="宋体"/>
                <w:color w:val="000000"/>
                <w:spacing w:val="-10"/>
                <w:szCs w:val="21"/>
              </w:rPr>
            </w:pPr>
            <w:r>
              <w:rPr>
                <w:rFonts w:hint="eastAsia" w:ascii="宋体" w:hAnsi="宋体"/>
                <w:color w:val="000000"/>
                <w:spacing w:val="-10"/>
                <w:szCs w:val="21"/>
              </w:rPr>
              <w:sym w:font="Wingdings 2" w:char="0052"/>
            </w:r>
            <w:r>
              <w:rPr>
                <w:rFonts w:hint="eastAsia" w:ascii="宋体" w:hAnsi="宋体"/>
                <w:color w:val="000000"/>
                <w:szCs w:val="21"/>
              </w:rPr>
              <w:t>是</w:t>
            </w:r>
          </w:p>
        </w:tc>
        <w:tc>
          <w:tcPr>
            <w:tcW w:w="1527" w:type="dxa"/>
            <w:shd w:val="clear" w:color="auto" w:fill="92D050"/>
          </w:tcPr>
          <w:p>
            <w:pPr>
              <w:rPr>
                <w:rFonts w:ascii="宋体"/>
                <w:color w:val="000000"/>
                <w:spacing w:val="-10"/>
                <w:szCs w:val="21"/>
              </w:rPr>
            </w:pPr>
            <w:r>
              <w:rPr>
                <w:rFonts w:hint="eastAsia" w:ascii="宋体" w:hAnsi="宋体"/>
                <w:color w:val="000000"/>
                <w:szCs w:val="21"/>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2" w:hRule="atLeast"/>
          <w:jc w:val="center"/>
        </w:trPr>
        <w:tc>
          <w:tcPr>
            <w:tcW w:w="7335" w:type="dxa"/>
            <w:gridSpan w:val="2"/>
            <w:shd w:val="clear" w:color="auto" w:fill="92D050"/>
          </w:tcPr>
          <w:p>
            <w:pPr>
              <w:rPr>
                <w:rFonts w:ascii="宋体"/>
                <w:color w:val="000000"/>
                <w:sz w:val="20"/>
                <w:szCs w:val="20"/>
              </w:rPr>
            </w:pPr>
            <w:r>
              <w:rPr>
                <w:rFonts w:hint="eastAsia" w:ascii="宋体" w:hAnsi="宋体"/>
                <w:color w:val="000000"/>
                <w:sz w:val="20"/>
                <w:szCs w:val="20"/>
              </w:rPr>
              <w:t>（</w:t>
            </w:r>
            <w:r>
              <w:rPr>
                <w:rFonts w:ascii="宋体" w:hAnsi="宋体"/>
                <w:color w:val="000000"/>
                <w:sz w:val="20"/>
                <w:szCs w:val="20"/>
              </w:rPr>
              <w:t>2</w:t>
            </w:r>
            <w:r>
              <w:rPr>
                <w:rFonts w:hint="eastAsia" w:ascii="宋体" w:hAnsi="宋体"/>
                <w:color w:val="000000"/>
                <w:sz w:val="20"/>
                <w:szCs w:val="20"/>
              </w:rPr>
              <w:t>）是否建立了能源评审相关文件</w:t>
            </w:r>
          </w:p>
        </w:tc>
        <w:tc>
          <w:tcPr>
            <w:tcW w:w="918" w:type="dxa"/>
            <w:shd w:val="clear" w:color="auto" w:fill="92D050"/>
          </w:tcPr>
          <w:p>
            <w:pPr>
              <w:rPr>
                <w:rFonts w:ascii="宋体"/>
                <w:color w:val="000000"/>
                <w:spacing w:val="-10"/>
                <w:szCs w:val="21"/>
              </w:rPr>
            </w:pPr>
            <w:r>
              <w:rPr>
                <w:rFonts w:hint="eastAsia" w:ascii="宋体" w:hAnsi="宋体"/>
                <w:color w:val="000000"/>
                <w:spacing w:val="-10"/>
                <w:szCs w:val="21"/>
              </w:rPr>
              <w:sym w:font="Wingdings 2" w:char="00A3"/>
            </w:r>
            <w:r>
              <w:rPr>
                <w:rFonts w:hint="eastAsia" w:ascii="宋体" w:hAnsi="宋体"/>
                <w:color w:val="000000"/>
                <w:szCs w:val="21"/>
              </w:rPr>
              <w:t>充分</w:t>
            </w:r>
          </w:p>
        </w:tc>
        <w:tc>
          <w:tcPr>
            <w:tcW w:w="1527" w:type="dxa"/>
            <w:shd w:val="clear" w:color="auto" w:fill="92D050"/>
          </w:tcPr>
          <w:p>
            <w:pPr>
              <w:rPr>
                <w:rFonts w:ascii="宋体"/>
                <w:color w:val="000000"/>
                <w:spacing w:val="-10"/>
                <w:szCs w:val="21"/>
              </w:rPr>
            </w:pPr>
            <w:r>
              <w:rPr>
                <w:rFonts w:hint="eastAsia" w:ascii="宋体" w:hAnsi="宋体"/>
                <w:color w:val="000000"/>
                <w:spacing w:val="-10"/>
                <w:szCs w:val="21"/>
              </w:rPr>
              <w:sym w:font="Wingdings 2" w:char="0052"/>
            </w:r>
            <w:r>
              <w:rPr>
                <w:rFonts w:hint="eastAsia" w:ascii="宋体" w:hAnsi="宋体"/>
                <w:color w:val="000000"/>
                <w:szCs w:val="21"/>
              </w:rPr>
              <w:t>需完善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2" w:hRule="atLeast"/>
          <w:jc w:val="center"/>
        </w:trPr>
        <w:tc>
          <w:tcPr>
            <w:tcW w:w="7335" w:type="dxa"/>
            <w:gridSpan w:val="2"/>
            <w:shd w:val="clear" w:color="auto" w:fill="92D050"/>
          </w:tcPr>
          <w:p>
            <w:pPr>
              <w:rPr>
                <w:rFonts w:ascii="宋体"/>
                <w:color w:val="000000"/>
                <w:sz w:val="20"/>
                <w:szCs w:val="20"/>
              </w:rPr>
            </w:pPr>
            <w:r>
              <w:rPr>
                <w:rFonts w:hint="eastAsia" w:ascii="宋体" w:hAnsi="宋体"/>
                <w:color w:val="000000"/>
                <w:sz w:val="20"/>
                <w:szCs w:val="20"/>
              </w:rPr>
              <w:t>（</w:t>
            </w:r>
            <w:r>
              <w:rPr>
                <w:rFonts w:ascii="宋体" w:hAnsi="宋体"/>
                <w:color w:val="000000"/>
                <w:sz w:val="20"/>
                <w:szCs w:val="20"/>
              </w:rPr>
              <w:t>3</w:t>
            </w:r>
            <w:r>
              <w:rPr>
                <w:rFonts w:hint="eastAsia" w:ascii="宋体" w:hAnsi="宋体"/>
                <w:color w:val="000000"/>
                <w:sz w:val="20"/>
                <w:szCs w:val="20"/>
              </w:rPr>
              <w:t>）能源评审内容是否充分</w:t>
            </w:r>
          </w:p>
        </w:tc>
        <w:tc>
          <w:tcPr>
            <w:tcW w:w="918" w:type="dxa"/>
            <w:shd w:val="clear" w:color="auto" w:fill="92D050"/>
          </w:tcPr>
          <w:p>
            <w:pPr>
              <w:rPr>
                <w:rFonts w:ascii="宋体"/>
                <w:color w:val="000000"/>
                <w:spacing w:val="-10"/>
                <w:szCs w:val="21"/>
              </w:rPr>
            </w:pPr>
            <w:r>
              <w:rPr>
                <w:rFonts w:hint="eastAsia" w:ascii="宋体" w:hAnsi="宋体"/>
                <w:color w:val="000000"/>
                <w:spacing w:val="-10"/>
                <w:szCs w:val="21"/>
              </w:rPr>
              <w:sym w:font="Wingdings 2" w:char="00A3"/>
            </w:r>
            <w:r>
              <w:rPr>
                <w:rFonts w:hint="eastAsia" w:ascii="宋体" w:hAnsi="宋体"/>
                <w:color w:val="000000"/>
                <w:szCs w:val="21"/>
              </w:rPr>
              <w:t>是</w:t>
            </w:r>
          </w:p>
        </w:tc>
        <w:tc>
          <w:tcPr>
            <w:tcW w:w="1527" w:type="dxa"/>
            <w:shd w:val="clear" w:color="auto" w:fill="92D050"/>
          </w:tcPr>
          <w:p>
            <w:pPr>
              <w:rPr>
                <w:rFonts w:ascii="宋体"/>
                <w:color w:val="000000"/>
                <w:spacing w:val="-10"/>
                <w:szCs w:val="21"/>
              </w:rPr>
            </w:pPr>
            <w:r>
              <w:rPr>
                <w:rFonts w:hint="eastAsia" w:ascii="宋体" w:hAnsi="宋体"/>
                <w:color w:val="000000"/>
                <w:szCs w:val="21"/>
              </w:rPr>
              <w:sym w:font="Wingdings 2" w:char="0052"/>
            </w:r>
            <w:r>
              <w:rPr>
                <w:rFonts w:hint="eastAsia" w:ascii="宋体" w:hAnsi="宋体"/>
                <w:color w:val="000000"/>
                <w:szCs w:val="21"/>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9" w:hRule="atLeast"/>
          <w:jc w:val="center"/>
        </w:trPr>
        <w:tc>
          <w:tcPr>
            <w:tcW w:w="7335" w:type="dxa"/>
            <w:gridSpan w:val="2"/>
            <w:shd w:val="clear" w:color="auto" w:fill="92D050"/>
          </w:tcPr>
          <w:p>
            <w:pPr>
              <w:rPr>
                <w:rFonts w:ascii="宋体"/>
                <w:color w:val="000000"/>
                <w:sz w:val="20"/>
                <w:szCs w:val="20"/>
              </w:rPr>
            </w:pPr>
            <w:r>
              <w:rPr>
                <w:rFonts w:ascii="宋体" w:hAnsi="宋体"/>
                <w:color w:val="000000"/>
                <w:sz w:val="20"/>
                <w:szCs w:val="20"/>
              </w:rPr>
              <w:t>(4)</w:t>
            </w:r>
            <w:r>
              <w:rPr>
                <w:rFonts w:hint="eastAsia" w:ascii="宋体" w:hAnsi="宋体"/>
                <w:color w:val="000000"/>
                <w:sz w:val="20"/>
                <w:szCs w:val="20"/>
              </w:rPr>
              <w:t>是否明确了能源基准、能源绩效参数的准则</w:t>
            </w:r>
          </w:p>
        </w:tc>
        <w:tc>
          <w:tcPr>
            <w:tcW w:w="918" w:type="dxa"/>
            <w:shd w:val="clear" w:color="auto" w:fill="92D050"/>
          </w:tcPr>
          <w:p>
            <w:pPr>
              <w:rPr>
                <w:rFonts w:ascii="宋体"/>
                <w:color w:val="000000"/>
                <w:spacing w:val="-10"/>
                <w:szCs w:val="21"/>
              </w:rPr>
            </w:pPr>
            <w:r>
              <w:rPr>
                <w:rFonts w:hint="eastAsia" w:ascii="宋体" w:hAnsi="宋体"/>
                <w:color w:val="000000"/>
                <w:spacing w:val="-10"/>
                <w:szCs w:val="21"/>
              </w:rPr>
              <w:t>☑</w:t>
            </w:r>
            <w:r>
              <w:rPr>
                <w:rFonts w:hint="eastAsia" w:ascii="宋体" w:hAnsi="宋体"/>
                <w:color w:val="000000"/>
                <w:szCs w:val="21"/>
              </w:rPr>
              <w:t>是</w:t>
            </w:r>
          </w:p>
        </w:tc>
        <w:tc>
          <w:tcPr>
            <w:tcW w:w="1527" w:type="dxa"/>
            <w:shd w:val="clear" w:color="auto" w:fill="92D050"/>
          </w:tcPr>
          <w:p>
            <w:pPr>
              <w:rPr>
                <w:rFonts w:ascii="宋体"/>
                <w:color w:val="000000"/>
                <w:spacing w:val="-10"/>
                <w:szCs w:val="21"/>
              </w:rPr>
            </w:pPr>
            <w:r>
              <w:rPr>
                <w:rFonts w:hint="eastAsia" w:ascii="宋体" w:hAnsi="宋体"/>
                <w:color w:val="000000"/>
                <w:szCs w:val="21"/>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2" w:hRule="atLeast"/>
          <w:jc w:val="center"/>
        </w:trPr>
        <w:tc>
          <w:tcPr>
            <w:tcW w:w="7335" w:type="dxa"/>
            <w:gridSpan w:val="2"/>
            <w:shd w:val="clear" w:color="auto" w:fill="92D050"/>
          </w:tcPr>
          <w:p>
            <w:pPr>
              <w:rPr>
                <w:rFonts w:ascii="宋体"/>
                <w:color w:val="000000"/>
                <w:sz w:val="20"/>
                <w:szCs w:val="20"/>
              </w:rPr>
            </w:pPr>
            <w:r>
              <w:rPr>
                <w:rFonts w:hint="eastAsia" w:ascii="宋体" w:hAnsi="宋体"/>
                <w:color w:val="000000"/>
                <w:sz w:val="20"/>
                <w:szCs w:val="20"/>
              </w:rPr>
              <w:t>（</w:t>
            </w:r>
            <w:r>
              <w:rPr>
                <w:rFonts w:ascii="宋体" w:hAnsi="宋体"/>
                <w:color w:val="000000"/>
                <w:sz w:val="20"/>
                <w:szCs w:val="20"/>
              </w:rPr>
              <w:t>5</w:t>
            </w:r>
            <w:r>
              <w:rPr>
                <w:rFonts w:hint="eastAsia" w:ascii="宋体" w:hAnsi="宋体"/>
                <w:color w:val="000000"/>
                <w:sz w:val="20"/>
                <w:szCs w:val="20"/>
              </w:rPr>
              <w:t>）能源绩效是否达到预期</w:t>
            </w:r>
            <w:r>
              <w:rPr>
                <w:rFonts w:ascii="宋体"/>
                <w:color w:val="000000"/>
                <w:sz w:val="20"/>
                <w:szCs w:val="20"/>
              </w:rPr>
              <w:t xml:space="preserve"> </w:t>
            </w:r>
          </w:p>
        </w:tc>
        <w:tc>
          <w:tcPr>
            <w:tcW w:w="918" w:type="dxa"/>
            <w:shd w:val="clear" w:color="auto" w:fill="92D050"/>
          </w:tcPr>
          <w:p>
            <w:pPr>
              <w:rPr>
                <w:rFonts w:ascii="宋体"/>
                <w:color w:val="000000"/>
                <w:spacing w:val="-10"/>
                <w:szCs w:val="21"/>
              </w:rPr>
            </w:pPr>
            <w:r>
              <w:rPr>
                <w:rFonts w:hint="eastAsia" w:ascii="宋体" w:hAnsi="宋体"/>
                <w:color w:val="000000"/>
                <w:spacing w:val="-10"/>
                <w:szCs w:val="21"/>
              </w:rPr>
              <w:sym w:font="Wingdings 2" w:char="0052"/>
            </w:r>
            <w:r>
              <w:rPr>
                <w:rFonts w:hint="eastAsia" w:ascii="宋体" w:hAnsi="宋体"/>
                <w:color w:val="000000"/>
                <w:szCs w:val="21"/>
              </w:rPr>
              <w:t>是</w:t>
            </w:r>
          </w:p>
        </w:tc>
        <w:tc>
          <w:tcPr>
            <w:tcW w:w="1527" w:type="dxa"/>
            <w:shd w:val="clear" w:color="auto" w:fill="92D050"/>
          </w:tcPr>
          <w:p>
            <w:pPr>
              <w:rPr>
                <w:rFonts w:ascii="宋体"/>
                <w:color w:val="000000"/>
                <w:spacing w:val="-10"/>
                <w:szCs w:val="21"/>
              </w:rPr>
            </w:pPr>
            <w:r>
              <w:rPr>
                <w:rFonts w:hint="eastAsia" w:ascii="宋体" w:hAnsi="宋体"/>
                <w:color w:val="000000"/>
                <w:szCs w:val="21"/>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2" w:hRule="atLeast"/>
          <w:jc w:val="center"/>
        </w:trPr>
        <w:tc>
          <w:tcPr>
            <w:tcW w:w="7335" w:type="dxa"/>
            <w:gridSpan w:val="2"/>
            <w:shd w:val="clear" w:color="auto" w:fill="92D050"/>
          </w:tcPr>
          <w:p>
            <w:pPr>
              <w:rPr>
                <w:rFonts w:ascii="宋体"/>
                <w:color w:val="000000"/>
                <w:sz w:val="20"/>
                <w:szCs w:val="20"/>
              </w:rPr>
            </w:pPr>
            <w:r>
              <w:rPr>
                <w:rFonts w:hint="eastAsia" w:ascii="宋体" w:hAnsi="宋体"/>
                <w:color w:val="000000"/>
                <w:sz w:val="20"/>
                <w:szCs w:val="20"/>
              </w:rPr>
              <w:t>（</w:t>
            </w:r>
            <w:r>
              <w:rPr>
                <w:rFonts w:ascii="宋体" w:hAnsi="宋体"/>
                <w:color w:val="000000"/>
                <w:sz w:val="20"/>
                <w:szCs w:val="20"/>
              </w:rPr>
              <w:t>6</w:t>
            </w:r>
            <w:r>
              <w:rPr>
                <w:rFonts w:hint="eastAsia" w:ascii="宋体" w:hAnsi="宋体"/>
                <w:color w:val="000000"/>
                <w:sz w:val="20"/>
                <w:szCs w:val="20"/>
              </w:rPr>
              <w:t>）国家有限额要求的企业是否符合要求</w:t>
            </w:r>
          </w:p>
        </w:tc>
        <w:tc>
          <w:tcPr>
            <w:tcW w:w="918" w:type="dxa"/>
            <w:shd w:val="clear" w:color="auto" w:fill="92D050"/>
          </w:tcPr>
          <w:p>
            <w:pPr>
              <w:rPr>
                <w:rFonts w:ascii="宋体"/>
                <w:color w:val="000000"/>
                <w:spacing w:val="-10"/>
                <w:szCs w:val="21"/>
              </w:rPr>
            </w:pPr>
            <w:r>
              <w:rPr>
                <w:rFonts w:hint="eastAsia" w:ascii="宋体" w:hAnsi="宋体"/>
                <w:color w:val="000000"/>
                <w:spacing w:val="-10"/>
                <w:szCs w:val="21"/>
              </w:rPr>
              <w:sym w:font="Wingdings 2" w:char="0052"/>
            </w:r>
            <w:r>
              <w:rPr>
                <w:rFonts w:hint="eastAsia" w:ascii="宋体" w:hAnsi="宋体"/>
                <w:color w:val="000000"/>
                <w:szCs w:val="21"/>
              </w:rPr>
              <w:t>是</w:t>
            </w:r>
          </w:p>
        </w:tc>
        <w:tc>
          <w:tcPr>
            <w:tcW w:w="1527" w:type="dxa"/>
            <w:shd w:val="clear" w:color="auto" w:fill="92D050"/>
          </w:tcPr>
          <w:p>
            <w:pPr>
              <w:rPr>
                <w:rFonts w:ascii="宋体"/>
                <w:color w:val="000000"/>
                <w:spacing w:val="-10"/>
                <w:szCs w:val="21"/>
              </w:rPr>
            </w:pPr>
            <w:r>
              <w:rPr>
                <w:rFonts w:hint="eastAsia" w:ascii="宋体" w:hAnsi="宋体"/>
                <w:color w:val="000000"/>
                <w:szCs w:val="21"/>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2" w:hRule="atLeast"/>
          <w:jc w:val="center"/>
        </w:trPr>
        <w:tc>
          <w:tcPr>
            <w:tcW w:w="7335" w:type="dxa"/>
            <w:gridSpan w:val="2"/>
            <w:shd w:val="clear" w:color="auto" w:fill="92D050"/>
          </w:tcPr>
          <w:p>
            <w:pPr>
              <w:rPr>
                <w:rFonts w:ascii="宋体" w:hAnsi="宋体"/>
                <w:color w:val="000000"/>
                <w:szCs w:val="21"/>
              </w:rPr>
            </w:pPr>
            <w:r>
              <w:rPr>
                <w:rFonts w:hint="eastAsia" w:ascii="宋体" w:hAnsi="宋体"/>
                <w:color w:val="000000"/>
                <w:szCs w:val="21"/>
              </w:rPr>
              <w:t>（7）</w:t>
            </w:r>
            <w:r>
              <w:rPr>
                <w:rFonts w:hint="eastAsia" w:ascii="宋体"/>
                <w:color w:val="000000"/>
                <w:sz w:val="20"/>
                <w:szCs w:val="20"/>
              </w:rPr>
              <w:t>是否有节能评估报告，节能评估要求的措施</w:t>
            </w:r>
            <w:r>
              <w:rPr>
                <w:rFonts w:hint="eastAsia" w:ascii="宋体" w:hAnsi="宋体"/>
                <w:color w:val="000000"/>
                <w:szCs w:val="21"/>
              </w:rPr>
              <w:t xml:space="preserve">落实且完好运行 </w:t>
            </w:r>
          </w:p>
        </w:tc>
        <w:tc>
          <w:tcPr>
            <w:tcW w:w="918" w:type="dxa"/>
            <w:shd w:val="clear" w:color="auto" w:fill="92D050"/>
          </w:tcPr>
          <w:p>
            <w:pPr>
              <w:rPr>
                <w:rFonts w:ascii="宋体"/>
                <w:color w:val="000000"/>
                <w:spacing w:val="-10"/>
                <w:szCs w:val="21"/>
              </w:rPr>
            </w:pPr>
            <w:r>
              <w:rPr>
                <w:rFonts w:hint="eastAsia" w:ascii="宋体" w:hAnsi="宋体"/>
                <w:color w:val="000000"/>
                <w:spacing w:val="-10"/>
                <w:szCs w:val="21"/>
              </w:rPr>
              <w:t>□</w:t>
            </w:r>
            <w:r>
              <w:rPr>
                <w:rFonts w:hint="eastAsia" w:ascii="宋体" w:hAnsi="宋体"/>
                <w:color w:val="000000"/>
                <w:szCs w:val="21"/>
              </w:rPr>
              <w:t>是</w:t>
            </w:r>
          </w:p>
        </w:tc>
        <w:tc>
          <w:tcPr>
            <w:tcW w:w="1527" w:type="dxa"/>
            <w:shd w:val="clear" w:color="auto" w:fill="92D050"/>
          </w:tcPr>
          <w:p>
            <w:pPr>
              <w:rPr>
                <w:rFonts w:ascii="宋体"/>
                <w:color w:val="000000"/>
                <w:spacing w:val="-10"/>
                <w:szCs w:val="21"/>
              </w:rPr>
            </w:pPr>
            <w:r>
              <w:rPr>
                <w:rFonts w:hint="eastAsia" w:ascii="宋体" w:hAnsi="宋体"/>
                <w:color w:val="000000"/>
                <w:szCs w:val="21"/>
              </w:rPr>
              <w:sym w:font="Wingdings 2" w:char="0052"/>
            </w:r>
            <w:r>
              <w:rPr>
                <w:rFonts w:hint="eastAsia" w:ascii="宋体" w:hAnsi="宋体"/>
                <w:color w:val="000000"/>
                <w:szCs w:val="21"/>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2" w:hRule="atLeast"/>
          <w:jc w:val="center"/>
        </w:trPr>
        <w:tc>
          <w:tcPr>
            <w:tcW w:w="7335" w:type="dxa"/>
            <w:gridSpan w:val="2"/>
            <w:shd w:val="clear" w:color="auto" w:fill="92D050"/>
          </w:tcPr>
          <w:p>
            <w:pPr>
              <w:rPr>
                <w:rFonts w:ascii="宋体" w:hAnsi="宋体"/>
                <w:color w:val="000000"/>
                <w:szCs w:val="21"/>
              </w:rPr>
            </w:pPr>
            <w:r>
              <w:rPr>
                <w:rFonts w:hint="eastAsia" w:ascii="宋体" w:hAnsi="宋体"/>
                <w:color w:val="000000"/>
                <w:szCs w:val="21"/>
              </w:rPr>
              <w:t>（8）</w:t>
            </w:r>
            <w:r>
              <w:rPr>
                <w:rFonts w:hint="eastAsia" w:ascii="宋体"/>
                <w:color w:val="000000"/>
                <w:szCs w:val="21"/>
              </w:rPr>
              <w:t>是否确定了能源绩效的监视和测量方法</w:t>
            </w:r>
          </w:p>
        </w:tc>
        <w:tc>
          <w:tcPr>
            <w:tcW w:w="918" w:type="dxa"/>
            <w:shd w:val="clear" w:color="auto" w:fill="92D050"/>
          </w:tcPr>
          <w:p>
            <w:pPr>
              <w:rPr>
                <w:rFonts w:ascii="宋体"/>
                <w:color w:val="000000"/>
                <w:spacing w:val="-10"/>
                <w:szCs w:val="21"/>
              </w:rPr>
            </w:pPr>
            <w:r>
              <w:rPr>
                <w:rFonts w:hint="eastAsia" w:ascii="宋体" w:hAnsi="宋体"/>
                <w:color w:val="000000"/>
                <w:spacing w:val="-10"/>
                <w:szCs w:val="21"/>
              </w:rPr>
              <w:sym w:font="Wingdings 2" w:char="0052"/>
            </w:r>
            <w:r>
              <w:rPr>
                <w:rFonts w:hint="eastAsia" w:ascii="宋体" w:hAnsi="宋体"/>
                <w:color w:val="000000"/>
                <w:szCs w:val="21"/>
              </w:rPr>
              <w:t>是</w:t>
            </w:r>
          </w:p>
        </w:tc>
        <w:tc>
          <w:tcPr>
            <w:tcW w:w="1527" w:type="dxa"/>
            <w:shd w:val="clear" w:color="auto" w:fill="92D050"/>
          </w:tcPr>
          <w:p>
            <w:pPr>
              <w:rPr>
                <w:rFonts w:ascii="宋体"/>
                <w:color w:val="000000"/>
                <w:spacing w:val="-10"/>
                <w:szCs w:val="21"/>
              </w:rPr>
            </w:pPr>
            <w:r>
              <w:rPr>
                <w:rFonts w:hint="eastAsia" w:ascii="宋体" w:hAnsi="宋体"/>
                <w:color w:val="000000"/>
                <w:szCs w:val="21"/>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2" w:hRule="atLeast"/>
          <w:jc w:val="center"/>
        </w:trPr>
        <w:tc>
          <w:tcPr>
            <w:tcW w:w="7335" w:type="dxa"/>
            <w:gridSpan w:val="2"/>
            <w:shd w:val="clear" w:color="auto" w:fill="92D050"/>
          </w:tcPr>
          <w:p>
            <w:pPr>
              <w:rPr>
                <w:rFonts w:ascii="宋体" w:hAnsi="宋体"/>
                <w:color w:val="000000"/>
                <w:szCs w:val="21"/>
              </w:rPr>
            </w:pPr>
            <w:r>
              <w:rPr>
                <w:rFonts w:hint="eastAsia" w:ascii="宋体" w:hAnsi="宋体"/>
                <w:color w:val="000000"/>
                <w:szCs w:val="21"/>
              </w:rPr>
              <w:t>（9）</w:t>
            </w:r>
            <w:r>
              <w:rPr>
                <w:rFonts w:hint="eastAsia" w:ascii="宋体"/>
                <w:color w:val="000000"/>
                <w:szCs w:val="21"/>
              </w:rPr>
              <w:t>是否充分识别了合规义务并进行了合规性评价。</w:t>
            </w:r>
          </w:p>
        </w:tc>
        <w:tc>
          <w:tcPr>
            <w:tcW w:w="918" w:type="dxa"/>
            <w:shd w:val="clear" w:color="auto" w:fill="92D050"/>
          </w:tcPr>
          <w:p>
            <w:pPr>
              <w:rPr>
                <w:rFonts w:ascii="宋体"/>
                <w:color w:val="000000"/>
                <w:spacing w:val="-10"/>
                <w:szCs w:val="21"/>
              </w:rPr>
            </w:pPr>
            <w:r>
              <w:rPr>
                <w:rFonts w:hint="eastAsia" w:ascii="宋体" w:hAnsi="宋体"/>
                <w:color w:val="000000"/>
                <w:spacing w:val="-10"/>
                <w:szCs w:val="21"/>
              </w:rPr>
              <w:sym w:font="Wingdings 2" w:char="0052"/>
            </w:r>
            <w:r>
              <w:rPr>
                <w:rFonts w:hint="eastAsia" w:ascii="宋体" w:hAnsi="宋体"/>
                <w:color w:val="000000"/>
                <w:szCs w:val="21"/>
              </w:rPr>
              <w:t>是</w:t>
            </w:r>
          </w:p>
        </w:tc>
        <w:tc>
          <w:tcPr>
            <w:tcW w:w="1527" w:type="dxa"/>
            <w:shd w:val="clear" w:color="auto" w:fill="92D050"/>
          </w:tcPr>
          <w:p>
            <w:pPr>
              <w:rPr>
                <w:rFonts w:ascii="宋体"/>
                <w:color w:val="000000"/>
                <w:spacing w:val="-10"/>
                <w:szCs w:val="21"/>
              </w:rPr>
            </w:pPr>
            <w:r>
              <w:rPr>
                <w:rFonts w:hint="eastAsia" w:ascii="宋体" w:hAnsi="宋体"/>
                <w:color w:val="000000"/>
                <w:szCs w:val="21"/>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2" w:hRule="atLeast"/>
          <w:jc w:val="center"/>
        </w:trPr>
        <w:tc>
          <w:tcPr>
            <w:tcW w:w="7335" w:type="dxa"/>
            <w:gridSpan w:val="2"/>
            <w:shd w:val="clear" w:color="auto" w:fill="92D050"/>
          </w:tcPr>
          <w:p>
            <w:pPr>
              <w:rPr>
                <w:rFonts w:ascii="宋体" w:hAnsi="宋体"/>
                <w:color w:val="000000"/>
                <w:szCs w:val="21"/>
              </w:rPr>
            </w:pPr>
            <w:r>
              <w:rPr>
                <w:rFonts w:hint="eastAsia" w:ascii="宋体" w:hAnsi="宋体"/>
                <w:color w:val="000000"/>
                <w:szCs w:val="21"/>
              </w:rPr>
              <w:t>（10）</w:t>
            </w:r>
            <w:r>
              <w:rPr>
                <w:rFonts w:hint="eastAsia" w:ascii="宋体"/>
                <w:color w:val="000000"/>
                <w:szCs w:val="21"/>
              </w:rPr>
              <w:t>是否充分识别了能源使用和未来能源使用的风险</w:t>
            </w:r>
          </w:p>
        </w:tc>
        <w:tc>
          <w:tcPr>
            <w:tcW w:w="918" w:type="dxa"/>
            <w:shd w:val="clear" w:color="auto" w:fill="92D050"/>
          </w:tcPr>
          <w:p>
            <w:pPr>
              <w:rPr>
                <w:rFonts w:ascii="宋体"/>
                <w:color w:val="000000"/>
                <w:spacing w:val="-10"/>
                <w:szCs w:val="21"/>
              </w:rPr>
            </w:pPr>
            <w:r>
              <w:rPr>
                <w:rFonts w:hint="eastAsia" w:ascii="宋体" w:hAnsi="宋体"/>
                <w:color w:val="000000"/>
                <w:spacing w:val="-10"/>
                <w:szCs w:val="21"/>
              </w:rPr>
              <w:sym w:font="Wingdings 2" w:char="0052"/>
            </w:r>
            <w:r>
              <w:rPr>
                <w:rFonts w:hint="eastAsia" w:ascii="宋体" w:hAnsi="宋体"/>
                <w:color w:val="000000"/>
                <w:szCs w:val="21"/>
              </w:rPr>
              <w:t>是</w:t>
            </w:r>
          </w:p>
        </w:tc>
        <w:tc>
          <w:tcPr>
            <w:tcW w:w="1527" w:type="dxa"/>
            <w:shd w:val="clear" w:color="auto" w:fill="92D050"/>
          </w:tcPr>
          <w:p>
            <w:pPr>
              <w:rPr>
                <w:rFonts w:ascii="宋体"/>
                <w:color w:val="000000"/>
                <w:spacing w:val="-10"/>
                <w:szCs w:val="21"/>
              </w:rPr>
            </w:pPr>
            <w:r>
              <w:rPr>
                <w:rFonts w:hint="eastAsia" w:ascii="宋体" w:hAnsi="宋体"/>
                <w:color w:val="000000"/>
                <w:szCs w:val="21"/>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2" w:hRule="atLeast"/>
          <w:jc w:val="center"/>
        </w:trPr>
        <w:tc>
          <w:tcPr>
            <w:tcW w:w="7335" w:type="dxa"/>
            <w:gridSpan w:val="2"/>
            <w:shd w:val="clear" w:color="auto" w:fill="92D050"/>
          </w:tcPr>
          <w:p>
            <w:pPr>
              <w:rPr>
                <w:rFonts w:ascii="宋体" w:hAnsi="宋体"/>
                <w:color w:val="000000"/>
                <w:szCs w:val="21"/>
              </w:rPr>
            </w:pPr>
            <w:r>
              <w:rPr>
                <w:rFonts w:hint="eastAsia" w:ascii="宋体" w:hAnsi="宋体"/>
                <w:color w:val="000000"/>
                <w:szCs w:val="21"/>
              </w:rPr>
              <w:t>（12）</w:t>
            </w:r>
            <w:r>
              <w:rPr>
                <w:rFonts w:hint="eastAsia" w:ascii="宋体"/>
                <w:color w:val="000000"/>
                <w:szCs w:val="21"/>
              </w:rPr>
              <w:t xml:space="preserve"> 是否对不符合进行了充分的整改并防止重复发生。</w:t>
            </w:r>
          </w:p>
        </w:tc>
        <w:tc>
          <w:tcPr>
            <w:tcW w:w="918" w:type="dxa"/>
            <w:shd w:val="clear" w:color="auto" w:fill="92D050"/>
          </w:tcPr>
          <w:p>
            <w:pPr>
              <w:rPr>
                <w:rFonts w:ascii="宋体"/>
                <w:color w:val="000000"/>
                <w:spacing w:val="-10"/>
                <w:szCs w:val="21"/>
              </w:rPr>
            </w:pPr>
            <w:r>
              <w:rPr>
                <w:rFonts w:hint="eastAsia" w:ascii="宋体" w:hAnsi="宋体"/>
                <w:color w:val="000000"/>
                <w:spacing w:val="-10"/>
                <w:szCs w:val="21"/>
              </w:rPr>
              <w:sym w:font="Wingdings 2" w:char="0052"/>
            </w:r>
            <w:r>
              <w:rPr>
                <w:rFonts w:hint="eastAsia" w:ascii="宋体" w:hAnsi="宋体"/>
                <w:color w:val="000000"/>
                <w:szCs w:val="21"/>
              </w:rPr>
              <w:t>是</w:t>
            </w:r>
          </w:p>
        </w:tc>
        <w:tc>
          <w:tcPr>
            <w:tcW w:w="1527" w:type="dxa"/>
            <w:shd w:val="clear" w:color="auto" w:fill="92D050"/>
          </w:tcPr>
          <w:p>
            <w:pPr>
              <w:rPr>
                <w:rFonts w:ascii="宋体"/>
                <w:color w:val="000000"/>
                <w:spacing w:val="-10"/>
                <w:szCs w:val="21"/>
              </w:rPr>
            </w:pPr>
            <w:r>
              <w:rPr>
                <w:rFonts w:hint="eastAsia" w:ascii="宋体" w:hAnsi="宋体"/>
                <w:color w:val="000000"/>
                <w:szCs w:val="21"/>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1" w:hRule="atLeast"/>
          <w:jc w:val="center"/>
        </w:trPr>
        <w:tc>
          <w:tcPr>
            <w:tcW w:w="1089" w:type="dxa"/>
            <w:vMerge w:val="restart"/>
            <w:shd w:val="clear" w:color="auto" w:fill="92D050"/>
            <w:vAlign w:val="center"/>
          </w:tcPr>
          <w:p>
            <w:pPr>
              <w:ind w:left="-1" w:leftChars="-1" w:hanging="1"/>
              <w:jc w:val="left"/>
              <w:rPr>
                <w:rFonts w:ascii="宋体"/>
                <w:color w:val="000000"/>
                <w:szCs w:val="21"/>
              </w:rPr>
            </w:pPr>
            <w:r>
              <w:rPr>
                <w:rFonts w:hint="eastAsia" w:ascii="宋体" w:hAnsi="宋体"/>
                <w:color w:val="000000"/>
                <w:szCs w:val="21"/>
              </w:rPr>
              <w:t>能源管理体系认证范围内的合规性证据</w:t>
            </w:r>
          </w:p>
        </w:tc>
        <w:tc>
          <w:tcPr>
            <w:tcW w:w="6246" w:type="dxa"/>
            <w:shd w:val="clear" w:color="auto" w:fill="92D050"/>
          </w:tcPr>
          <w:p>
            <w:pPr>
              <w:rPr>
                <w:rFonts w:ascii="宋体"/>
                <w:color w:val="000000"/>
                <w:szCs w:val="21"/>
              </w:rPr>
            </w:pPr>
            <w:r>
              <w:rPr>
                <w:rFonts w:hint="eastAsia" w:ascii="宋体"/>
                <w:color w:val="000000"/>
                <w:szCs w:val="21"/>
              </w:rPr>
              <w:t>是否有节能评估报告，□是□否</w:t>
            </w:r>
            <w:r>
              <w:rPr>
                <w:rFonts w:hint="eastAsia" w:ascii="宋体"/>
                <w:color w:val="000000"/>
                <w:szCs w:val="21"/>
              </w:rPr>
              <w:sym w:font="Wingdings 2" w:char="0052"/>
            </w:r>
            <w:r>
              <w:rPr>
                <w:rFonts w:hint="eastAsia" w:ascii="宋体"/>
                <w:color w:val="000000"/>
                <w:szCs w:val="21"/>
              </w:rPr>
              <w:t>不适用</w:t>
            </w:r>
          </w:p>
        </w:tc>
        <w:tc>
          <w:tcPr>
            <w:tcW w:w="2445" w:type="dxa"/>
            <w:gridSpan w:val="2"/>
            <w:shd w:val="clear" w:color="auto" w:fill="92D050"/>
          </w:tcPr>
          <w:p>
            <w:pPr>
              <w:rPr>
                <w:rFonts w:ascii="宋体"/>
                <w:color w:val="000000"/>
                <w:szCs w:val="21"/>
              </w:rPr>
            </w:pPr>
            <w:r>
              <w:rPr>
                <w:rFonts w:hint="eastAsia" w:ascii="宋体" w:hAnsi="宋体"/>
                <w:color w:val="000000"/>
                <w:spacing w:val="-10"/>
                <w:szCs w:val="21"/>
              </w:rPr>
              <w:t>□</w:t>
            </w:r>
            <w:r>
              <w:rPr>
                <w:rFonts w:hint="eastAsia" w:ascii="宋体" w:hAnsi="宋体"/>
                <w:color w:val="000000"/>
                <w:szCs w:val="21"/>
              </w:rPr>
              <w:t xml:space="preserve">是   </w:t>
            </w:r>
            <w:r>
              <w:rPr>
                <w:rFonts w:hint="eastAsia" w:ascii="宋体" w:hAnsi="宋体"/>
                <w:color w:val="000000"/>
                <w:spacing w:val="-10"/>
                <w:szCs w:val="21"/>
              </w:rPr>
              <w:t>□</w:t>
            </w:r>
            <w:r>
              <w:rPr>
                <w:rFonts w:hint="eastAsia" w:ascii="宋体" w:hAnsi="宋体"/>
                <w:color w:val="000000"/>
                <w:szCs w:val="21"/>
              </w:rPr>
              <w:t xml:space="preserve">否  </w:t>
            </w:r>
            <w:r>
              <w:rPr>
                <w:rFonts w:hint="eastAsia" w:ascii="宋体" w:hAnsi="宋体"/>
                <w:color w:val="000000"/>
                <w:spacing w:val="-10"/>
                <w:szCs w:val="21"/>
              </w:rPr>
              <w:sym w:font="Wingdings 2" w:char="0052"/>
            </w:r>
            <w:r>
              <w:rPr>
                <w:rFonts w:hint="eastAsia" w:ascii="宋体" w:hAnsi="宋体"/>
                <w:color w:val="000000"/>
                <w:spacing w:val="-10"/>
                <w:szCs w:val="21"/>
              </w:rPr>
              <w:t>不适用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1" w:hRule="atLeast"/>
          <w:jc w:val="center"/>
        </w:trPr>
        <w:tc>
          <w:tcPr>
            <w:tcW w:w="1089" w:type="dxa"/>
            <w:vMerge w:val="continue"/>
            <w:shd w:val="clear" w:color="auto" w:fill="92D050"/>
          </w:tcPr>
          <w:p>
            <w:pPr>
              <w:ind w:left="168" w:leftChars="80"/>
              <w:rPr>
                <w:rFonts w:ascii="宋体"/>
                <w:color w:val="000000"/>
                <w:spacing w:val="-10"/>
                <w:szCs w:val="21"/>
              </w:rPr>
            </w:pPr>
          </w:p>
        </w:tc>
        <w:tc>
          <w:tcPr>
            <w:tcW w:w="6246" w:type="dxa"/>
            <w:shd w:val="clear" w:color="auto" w:fill="92D050"/>
          </w:tcPr>
          <w:p>
            <w:pPr>
              <w:rPr>
                <w:rFonts w:ascii="宋体"/>
                <w:color w:val="000000"/>
                <w:szCs w:val="21"/>
              </w:rPr>
            </w:pPr>
            <w:r>
              <w:rPr>
                <w:rFonts w:hint="eastAsia" w:ascii="宋体"/>
                <w:color w:val="000000"/>
                <w:szCs w:val="21"/>
              </w:rPr>
              <w:t>是否有节能评估报告的批复，□是□否</w:t>
            </w:r>
            <w:r>
              <w:rPr>
                <w:rFonts w:hint="eastAsia" w:ascii="宋体"/>
                <w:color w:val="000000"/>
                <w:szCs w:val="21"/>
              </w:rPr>
              <w:sym w:font="Wingdings 2" w:char="0052"/>
            </w:r>
            <w:r>
              <w:rPr>
                <w:rFonts w:hint="eastAsia" w:ascii="宋体"/>
                <w:color w:val="000000"/>
                <w:szCs w:val="21"/>
              </w:rPr>
              <w:t>不适用</w:t>
            </w:r>
          </w:p>
        </w:tc>
        <w:tc>
          <w:tcPr>
            <w:tcW w:w="2445" w:type="dxa"/>
            <w:gridSpan w:val="2"/>
            <w:shd w:val="clear" w:color="auto" w:fill="92D050"/>
          </w:tcPr>
          <w:p>
            <w:pPr>
              <w:rPr>
                <w:rFonts w:ascii="宋体"/>
                <w:color w:val="000000"/>
                <w:szCs w:val="21"/>
              </w:rPr>
            </w:pPr>
            <w:r>
              <w:rPr>
                <w:rFonts w:hint="eastAsia" w:ascii="宋体" w:hAnsi="宋体"/>
                <w:color w:val="000000"/>
                <w:spacing w:val="-10"/>
                <w:szCs w:val="21"/>
              </w:rPr>
              <w:t>□</w:t>
            </w:r>
            <w:r>
              <w:rPr>
                <w:rFonts w:hint="eastAsia" w:ascii="宋体" w:hAnsi="宋体"/>
                <w:color w:val="000000"/>
                <w:szCs w:val="21"/>
              </w:rPr>
              <w:t xml:space="preserve">是   </w:t>
            </w:r>
            <w:r>
              <w:rPr>
                <w:rFonts w:hint="eastAsia" w:ascii="宋体" w:hAnsi="宋体"/>
                <w:color w:val="000000"/>
                <w:spacing w:val="-10"/>
                <w:szCs w:val="21"/>
              </w:rPr>
              <w:t>□</w:t>
            </w:r>
            <w:r>
              <w:rPr>
                <w:rFonts w:hint="eastAsia" w:ascii="宋体" w:hAnsi="宋体"/>
                <w:color w:val="000000"/>
                <w:szCs w:val="21"/>
              </w:rPr>
              <w:t xml:space="preserve">否  </w:t>
            </w:r>
            <w:r>
              <w:rPr>
                <w:rFonts w:hint="eastAsia" w:ascii="宋体" w:hAnsi="宋体"/>
                <w:color w:val="000000"/>
                <w:spacing w:val="-10"/>
                <w:szCs w:val="21"/>
              </w:rPr>
              <w:sym w:font="Wingdings 2" w:char="0052"/>
            </w:r>
            <w:r>
              <w:rPr>
                <w:rFonts w:hint="eastAsia" w:ascii="宋体" w:hAnsi="宋体"/>
                <w:color w:val="000000"/>
                <w:spacing w:val="-10"/>
                <w:szCs w:val="21"/>
              </w:rPr>
              <w:t>不适用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1" w:hRule="atLeast"/>
          <w:jc w:val="center"/>
        </w:trPr>
        <w:tc>
          <w:tcPr>
            <w:tcW w:w="1089" w:type="dxa"/>
            <w:vMerge w:val="continue"/>
            <w:shd w:val="clear" w:color="auto" w:fill="92D050"/>
          </w:tcPr>
          <w:p>
            <w:pPr>
              <w:ind w:left="168" w:leftChars="80"/>
              <w:rPr>
                <w:rFonts w:ascii="宋体"/>
                <w:color w:val="000000"/>
                <w:spacing w:val="-10"/>
                <w:szCs w:val="21"/>
              </w:rPr>
            </w:pPr>
          </w:p>
        </w:tc>
        <w:tc>
          <w:tcPr>
            <w:tcW w:w="6246" w:type="dxa"/>
            <w:shd w:val="clear" w:color="auto" w:fill="92D050"/>
          </w:tcPr>
          <w:p>
            <w:pPr>
              <w:rPr>
                <w:rFonts w:ascii="宋体"/>
                <w:color w:val="000000"/>
                <w:szCs w:val="21"/>
              </w:rPr>
            </w:pPr>
            <w:r>
              <w:rPr>
                <w:rFonts w:hint="eastAsia" w:ascii="宋体"/>
                <w:color w:val="000000"/>
                <w:szCs w:val="21"/>
              </w:rPr>
              <w:t>是否有节能验收后评估，□是□否</w:t>
            </w:r>
            <w:r>
              <w:rPr>
                <w:rFonts w:hint="eastAsia" w:ascii="宋体"/>
                <w:color w:val="000000"/>
                <w:szCs w:val="21"/>
              </w:rPr>
              <w:sym w:font="Wingdings 2" w:char="0052"/>
            </w:r>
            <w:r>
              <w:rPr>
                <w:rFonts w:hint="eastAsia" w:ascii="宋体"/>
                <w:color w:val="000000"/>
                <w:szCs w:val="21"/>
              </w:rPr>
              <w:t>不适用</w:t>
            </w:r>
          </w:p>
        </w:tc>
        <w:tc>
          <w:tcPr>
            <w:tcW w:w="2445" w:type="dxa"/>
            <w:gridSpan w:val="2"/>
            <w:shd w:val="clear" w:color="auto" w:fill="92D050"/>
          </w:tcPr>
          <w:p>
            <w:pPr>
              <w:rPr>
                <w:rFonts w:ascii="宋体"/>
                <w:color w:val="000000"/>
                <w:szCs w:val="21"/>
              </w:rPr>
            </w:pPr>
            <w:r>
              <w:rPr>
                <w:rFonts w:hint="eastAsia" w:ascii="宋体" w:hAnsi="宋体"/>
                <w:color w:val="000000"/>
                <w:spacing w:val="-10"/>
                <w:szCs w:val="21"/>
              </w:rPr>
              <w:t>□</w:t>
            </w:r>
            <w:r>
              <w:rPr>
                <w:rFonts w:hint="eastAsia" w:ascii="宋体" w:hAnsi="宋体"/>
                <w:color w:val="000000"/>
                <w:szCs w:val="21"/>
              </w:rPr>
              <w:t xml:space="preserve">是   </w:t>
            </w:r>
            <w:r>
              <w:rPr>
                <w:rFonts w:hint="eastAsia" w:ascii="宋体" w:hAnsi="宋体"/>
                <w:color w:val="000000"/>
                <w:spacing w:val="-10"/>
                <w:szCs w:val="21"/>
              </w:rPr>
              <w:t>□</w:t>
            </w:r>
            <w:r>
              <w:rPr>
                <w:rFonts w:hint="eastAsia" w:ascii="宋体" w:hAnsi="宋体"/>
                <w:color w:val="000000"/>
                <w:szCs w:val="21"/>
              </w:rPr>
              <w:t xml:space="preserve">否  </w:t>
            </w:r>
            <w:r>
              <w:rPr>
                <w:rFonts w:hint="eastAsia" w:ascii="宋体" w:hAnsi="宋体"/>
                <w:color w:val="000000"/>
                <w:spacing w:val="-10"/>
                <w:szCs w:val="21"/>
              </w:rPr>
              <w:sym w:font="Wingdings 2" w:char="0052"/>
            </w:r>
            <w:r>
              <w:rPr>
                <w:rFonts w:hint="eastAsia" w:ascii="宋体" w:hAnsi="宋体"/>
                <w:color w:val="000000"/>
                <w:spacing w:val="-10"/>
                <w:szCs w:val="21"/>
              </w:rPr>
              <w:t>不适用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1" w:hRule="atLeast"/>
          <w:jc w:val="center"/>
        </w:trPr>
        <w:tc>
          <w:tcPr>
            <w:tcW w:w="1089" w:type="dxa"/>
            <w:vMerge w:val="continue"/>
            <w:shd w:val="clear" w:color="auto" w:fill="92D050"/>
          </w:tcPr>
          <w:p>
            <w:pPr>
              <w:ind w:left="168" w:leftChars="80"/>
              <w:rPr>
                <w:rFonts w:ascii="宋体"/>
                <w:color w:val="000000"/>
                <w:spacing w:val="-10"/>
                <w:szCs w:val="21"/>
              </w:rPr>
            </w:pPr>
          </w:p>
        </w:tc>
        <w:tc>
          <w:tcPr>
            <w:tcW w:w="6246" w:type="dxa"/>
            <w:shd w:val="clear" w:color="auto" w:fill="92D050"/>
          </w:tcPr>
          <w:p>
            <w:pPr>
              <w:rPr>
                <w:rFonts w:ascii="宋体"/>
                <w:color w:val="000000"/>
                <w:szCs w:val="21"/>
              </w:rPr>
            </w:pPr>
            <w:r>
              <w:rPr>
                <w:rFonts w:hint="eastAsia" w:ascii="宋体"/>
                <w:color w:val="000000"/>
                <w:szCs w:val="21"/>
              </w:rPr>
              <w:t>执行标准的符合性，</w:t>
            </w:r>
            <w:r>
              <w:rPr>
                <w:rFonts w:hint="eastAsia" w:ascii="宋体"/>
                <w:color w:val="000000"/>
                <w:szCs w:val="21"/>
              </w:rPr>
              <w:sym w:font="Wingdings 2" w:char="0052"/>
            </w:r>
            <w:r>
              <w:rPr>
                <w:rFonts w:hint="eastAsia" w:ascii="宋体"/>
                <w:color w:val="000000"/>
                <w:szCs w:val="21"/>
              </w:rPr>
              <w:t>是□否</w:t>
            </w:r>
          </w:p>
        </w:tc>
        <w:tc>
          <w:tcPr>
            <w:tcW w:w="2445" w:type="dxa"/>
            <w:gridSpan w:val="2"/>
            <w:shd w:val="clear" w:color="auto" w:fill="92D050"/>
          </w:tcPr>
          <w:p>
            <w:pPr>
              <w:rPr>
                <w:rFonts w:ascii="宋体"/>
                <w:color w:val="000000"/>
                <w:szCs w:val="21"/>
              </w:rPr>
            </w:pPr>
            <w:r>
              <w:rPr>
                <w:rFonts w:hint="eastAsia" w:ascii="宋体" w:hAnsi="宋体"/>
                <w:color w:val="000000"/>
                <w:spacing w:val="-10"/>
                <w:szCs w:val="21"/>
              </w:rPr>
              <w:sym w:font="Wingdings 2" w:char="0052"/>
            </w:r>
            <w:r>
              <w:rPr>
                <w:rFonts w:hint="eastAsia" w:ascii="宋体" w:hAnsi="宋体"/>
                <w:color w:val="000000"/>
                <w:szCs w:val="21"/>
              </w:rPr>
              <w:t xml:space="preserve">是   </w:t>
            </w:r>
            <w:r>
              <w:rPr>
                <w:rFonts w:hint="eastAsia" w:ascii="宋体" w:hAnsi="宋体"/>
                <w:color w:val="000000"/>
                <w:spacing w:val="-10"/>
                <w:szCs w:val="21"/>
              </w:rPr>
              <w:t>□</w:t>
            </w:r>
            <w:r>
              <w:rPr>
                <w:rFonts w:hint="eastAsia" w:ascii="宋体" w:hAnsi="宋体"/>
                <w:color w:val="000000"/>
                <w:szCs w:val="21"/>
              </w:rPr>
              <w:t xml:space="preserve">否  </w:t>
            </w:r>
            <w:r>
              <w:rPr>
                <w:rFonts w:hint="eastAsia" w:ascii="宋体" w:hAnsi="宋体"/>
                <w:color w:val="000000"/>
                <w:spacing w:val="-10"/>
                <w:szCs w:val="21"/>
              </w:rPr>
              <w:t>□不适用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1" w:hRule="atLeast"/>
          <w:jc w:val="center"/>
        </w:trPr>
        <w:tc>
          <w:tcPr>
            <w:tcW w:w="1089" w:type="dxa"/>
            <w:vMerge w:val="continue"/>
            <w:shd w:val="clear" w:color="auto" w:fill="92D050"/>
          </w:tcPr>
          <w:p>
            <w:pPr>
              <w:ind w:left="168" w:leftChars="80"/>
              <w:rPr>
                <w:rFonts w:ascii="宋体"/>
                <w:color w:val="000000"/>
                <w:spacing w:val="-10"/>
                <w:szCs w:val="21"/>
              </w:rPr>
            </w:pPr>
          </w:p>
        </w:tc>
        <w:tc>
          <w:tcPr>
            <w:tcW w:w="6246" w:type="dxa"/>
            <w:shd w:val="clear" w:color="auto" w:fill="92D050"/>
          </w:tcPr>
          <w:p>
            <w:pPr>
              <w:rPr>
                <w:rFonts w:ascii="宋体"/>
                <w:color w:val="000000"/>
                <w:szCs w:val="21"/>
              </w:rPr>
            </w:pPr>
            <w:r>
              <w:rPr>
                <w:rFonts w:hint="eastAsia" w:ascii="宋体"/>
                <w:color w:val="000000"/>
                <w:szCs w:val="21"/>
              </w:rPr>
              <w:t>是否接受了当地行政主管部门的检查，是否合规，  □是</w:t>
            </w:r>
            <w:r>
              <w:rPr>
                <w:rFonts w:hint="eastAsia" w:ascii="宋体"/>
                <w:color w:val="000000"/>
                <w:szCs w:val="21"/>
              </w:rPr>
              <w:sym w:font="Wingdings 2" w:char="0052"/>
            </w:r>
            <w:r>
              <w:rPr>
                <w:rFonts w:hint="eastAsia" w:ascii="宋体"/>
                <w:color w:val="000000"/>
                <w:szCs w:val="21"/>
              </w:rPr>
              <w:t>否</w:t>
            </w:r>
          </w:p>
        </w:tc>
        <w:tc>
          <w:tcPr>
            <w:tcW w:w="2445" w:type="dxa"/>
            <w:gridSpan w:val="2"/>
            <w:shd w:val="clear" w:color="auto" w:fill="92D050"/>
          </w:tcPr>
          <w:p>
            <w:pPr>
              <w:rPr>
                <w:rFonts w:ascii="宋体"/>
                <w:color w:val="000000"/>
                <w:szCs w:val="21"/>
              </w:rPr>
            </w:pPr>
            <w:r>
              <w:rPr>
                <w:rFonts w:hint="eastAsia" w:ascii="宋体" w:hAnsi="宋体"/>
                <w:color w:val="000000"/>
                <w:spacing w:val="-10"/>
                <w:szCs w:val="21"/>
              </w:rPr>
              <w:t>□</w:t>
            </w:r>
            <w:r>
              <w:rPr>
                <w:rFonts w:hint="eastAsia" w:ascii="宋体" w:hAnsi="宋体"/>
                <w:color w:val="000000"/>
                <w:szCs w:val="21"/>
              </w:rPr>
              <w:t xml:space="preserve">是   </w:t>
            </w:r>
            <w:r>
              <w:rPr>
                <w:rFonts w:hint="eastAsia" w:ascii="宋体" w:hAnsi="宋体"/>
                <w:color w:val="000000"/>
                <w:spacing w:val="-10"/>
                <w:szCs w:val="21"/>
              </w:rPr>
              <w:t>□</w:t>
            </w:r>
            <w:r>
              <w:rPr>
                <w:rFonts w:hint="eastAsia" w:ascii="宋体" w:hAnsi="宋体"/>
                <w:color w:val="000000"/>
                <w:szCs w:val="21"/>
              </w:rPr>
              <w:t xml:space="preserve">否  </w:t>
            </w:r>
            <w:r>
              <w:rPr>
                <w:rFonts w:hint="eastAsia" w:ascii="宋体" w:hAnsi="宋体"/>
                <w:color w:val="000000"/>
                <w:spacing w:val="-10"/>
                <w:szCs w:val="21"/>
              </w:rPr>
              <w:sym w:font="Wingdings 2" w:char="0052"/>
            </w:r>
            <w:r>
              <w:rPr>
                <w:rFonts w:hint="eastAsia" w:ascii="宋体" w:hAnsi="宋体"/>
                <w:color w:val="000000"/>
                <w:spacing w:val="-10"/>
                <w:szCs w:val="21"/>
              </w:rPr>
              <w:t>不适用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1" w:hRule="atLeast"/>
          <w:jc w:val="center"/>
        </w:trPr>
        <w:tc>
          <w:tcPr>
            <w:tcW w:w="1089" w:type="dxa"/>
            <w:vMerge w:val="continue"/>
            <w:shd w:val="clear" w:color="auto" w:fill="92D050"/>
          </w:tcPr>
          <w:p>
            <w:pPr>
              <w:ind w:left="168" w:leftChars="80"/>
              <w:rPr>
                <w:rFonts w:ascii="宋体"/>
                <w:color w:val="000000"/>
                <w:spacing w:val="-10"/>
                <w:szCs w:val="21"/>
              </w:rPr>
            </w:pPr>
          </w:p>
        </w:tc>
        <w:tc>
          <w:tcPr>
            <w:tcW w:w="6246" w:type="dxa"/>
            <w:shd w:val="clear" w:color="auto" w:fill="92D050"/>
          </w:tcPr>
          <w:p>
            <w:pPr>
              <w:rPr>
                <w:rFonts w:ascii="宋体"/>
                <w:color w:val="000000"/>
                <w:szCs w:val="21"/>
              </w:rPr>
            </w:pPr>
            <w:r>
              <w:rPr>
                <w:rFonts w:hint="eastAsia" w:ascii="宋体"/>
                <w:color w:val="000000"/>
                <w:szCs w:val="21"/>
              </w:rPr>
              <w:t>是否被当地政府部门提出限期治理，□是</w:t>
            </w:r>
            <w:r>
              <w:rPr>
                <w:rFonts w:hint="eastAsia" w:ascii="宋体"/>
                <w:color w:val="000000"/>
                <w:szCs w:val="21"/>
              </w:rPr>
              <w:sym w:font="Wingdings 2" w:char="0052"/>
            </w:r>
            <w:r>
              <w:rPr>
                <w:rFonts w:hint="eastAsia" w:ascii="宋体"/>
                <w:color w:val="000000"/>
                <w:szCs w:val="21"/>
              </w:rPr>
              <w:t>否</w:t>
            </w:r>
          </w:p>
        </w:tc>
        <w:tc>
          <w:tcPr>
            <w:tcW w:w="2445" w:type="dxa"/>
            <w:gridSpan w:val="2"/>
            <w:shd w:val="clear" w:color="auto" w:fill="92D050"/>
          </w:tcPr>
          <w:p>
            <w:pPr>
              <w:rPr>
                <w:rFonts w:ascii="宋体"/>
                <w:color w:val="000000"/>
                <w:szCs w:val="21"/>
              </w:rPr>
            </w:pPr>
            <w:r>
              <w:rPr>
                <w:rFonts w:hint="eastAsia" w:ascii="宋体" w:hAnsi="宋体"/>
                <w:color w:val="000000"/>
                <w:spacing w:val="-10"/>
                <w:szCs w:val="21"/>
              </w:rPr>
              <w:t>□</w:t>
            </w:r>
            <w:r>
              <w:rPr>
                <w:rFonts w:hint="eastAsia" w:ascii="宋体" w:hAnsi="宋体"/>
                <w:color w:val="000000"/>
                <w:szCs w:val="21"/>
              </w:rPr>
              <w:t xml:space="preserve">是   </w:t>
            </w:r>
            <w:r>
              <w:rPr>
                <w:rFonts w:hint="eastAsia" w:ascii="宋体" w:hAnsi="宋体"/>
                <w:color w:val="000000"/>
                <w:spacing w:val="-10"/>
                <w:szCs w:val="21"/>
              </w:rPr>
              <w:t>□</w:t>
            </w:r>
            <w:r>
              <w:rPr>
                <w:rFonts w:hint="eastAsia" w:ascii="宋体" w:hAnsi="宋体"/>
                <w:color w:val="000000"/>
                <w:szCs w:val="21"/>
              </w:rPr>
              <w:t xml:space="preserve">否  </w:t>
            </w:r>
            <w:r>
              <w:rPr>
                <w:rFonts w:hint="eastAsia" w:ascii="宋体" w:hAnsi="宋体"/>
                <w:color w:val="000000"/>
                <w:spacing w:val="-10"/>
                <w:szCs w:val="21"/>
              </w:rPr>
              <w:sym w:font="Wingdings 2" w:char="0052"/>
            </w:r>
            <w:r>
              <w:rPr>
                <w:rFonts w:hint="eastAsia" w:ascii="宋体" w:hAnsi="宋体"/>
                <w:color w:val="000000"/>
                <w:spacing w:val="-10"/>
                <w:szCs w:val="21"/>
              </w:rPr>
              <w:t>不适用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1" w:hRule="atLeast"/>
          <w:jc w:val="center"/>
        </w:trPr>
        <w:tc>
          <w:tcPr>
            <w:tcW w:w="1089" w:type="dxa"/>
            <w:vMerge w:val="restart"/>
            <w:shd w:val="clear" w:color="auto" w:fill="92D050"/>
          </w:tcPr>
          <w:p>
            <w:pPr>
              <w:rPr>
                <w:rFonts w:ascii="宋体"/>
                <w:color w:val="000000"/>
                <w:spacing w:val="-10"/>
                <w:szCs w:val="21"/>
              </w:rPr>
            </w:pPr>
            <w:r>
              <w:rPr>
                <w:rFonts w:hint="eastAsia" w:ascii="宋体"/>
                <w:color w:val="000000"/>
                <w:spacing w:val="-10"/>
                <w:szCs w:val="21"/>
              </w:rPr>
              <w:t>环保处罚、曝光和投诉</w:t>
            </w:r>
          </w:p>
        </w:tc>
        <w:tc>
          <w:tcPr>
            <w:tcW w:w="6246" w:type="dxa"/>
            <w:shd w:val="clear" w:color="auto" w:fill="92D050"/>
          </w:tcPr>
          <w:p>
            <w:pPr>
              <w:rPr>
                <w:rFonts w:ascii="宋体"/>
                <w:color w:val="000000"/>
                <w:szCs w:val="21"/>
              </w:rPr>
            </w:pPr>
            <w:r>
              <w:rPr>
                <w:rFonts w:hint="eastAsia" w:ascii="宋体"/>
                <w:color w:val="000000"/>
                <w:szCs w:val="21"/>
              </w:rPr>
              <w:t>是否受到当地政府部门的处罚</w:t>
            </w:r>
          </w:p>
        </w:tc>
        <w:tc>
          <w:tcPr>
            <w:tcW w:w="2445" w:type="dxa"/>
            <w:gridSpan w:val="2"/>
            <w:shd w:val="clear" w:color="auto" w:fill="92D050"/>
          </w:tcPr>
          <w:p>
            <w:pPr>
              <w:rPr>
                <w:rFonts w:ascii="宋体" w:hAnsi="宋体"/>
                <w:color w:val="000000"/>
                <w:spacing w:val="-10"/>
                <w:szCs w:val="21"/>
              </w:rPr>
            </w:pPr>
            <w:r>
              <w:rPr>
                <w:rFonts w:hint="eastAsia" w:ascii="宋体" w:hAnsi="宋体"/>
                <w:color w:val="000000"/>
                <w:spacing w:val="-10"/>
                <w:szCs w:val="21"/>
              </w:rPr>
              <w:sym w:font="Wingdings 2" w:char="0052"/>
            </w:r>
            <w:r>
              <w:rPr>
                <w:rFonts w:hint="eastAsia" w:ascii="宋体" w:hAnsi="宋体"/>
                <w:color w:val="000000"/>
                <w:szCs w:val="21"/>
              </w:rPr>
              <w:t xml:space="preserve">是      </w:t>
            </w:r>
            <w:r>
              <w:rPr>
                <w:rFonts w:hint="eastAsia" w:ascii="宋体" w:hAnsi="宋体"/>
                <w:color w:val="000000"/>
                <w:spacing w:val="-10"/>
                <w:szCs w:val="21"/>
              </w:rPr>
              <w:t>□</w:t>
            </w:r>
            <w:r>
              <w:rPr>
                <w:rFonts w:hint="eastAsia" w:ascii="宋体" w:hAnsi="宋体"/>
                <w:color w:val="000000"/>
                <w:szCs w:val="21"/>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1" w:hRule="atLeast"/>
          <w:jc w:val="center"/>
        </w:trPr>
        <w:tc>
          <w:tcPr>
            <w:tcW w:w="1089" w:type="dxa"/>
            <w:vMerge w:val="continue"/>
            <w:shd w:val="clear" w:color="auto" w:fill="92D050"/>
          </w:tcPr>
          <w:p>
            <w:pPr>
              <w:ind w:left="168" w:leftChars="80"/>
              <w:rPr>
                <w:rFonts w:ascii="宋体"/>
                <w:color w:val="000000"/>
                <w:spacing w:val="-10"/>
                <w:szCs w:val="21"/>
              </w:rPr>
            </w:pPr>
          </w:p>
        </w:tc>
        <w:tc>
          <w:tcPr>
            <w:tcW w:w="6246" w:type="dxa"/>
            <w:shd w:val="clear" w:color="auto" w:fill="92D050"/>
          </w:tcPr>
          <w:p>
            <w:pPr>
              <w:rPr>
                <w:rFonts w:ascii="宋体"/>
                <w:color w:val="000000"/>
                <w:szCs w:val="21"/>
              </w:rPr>
            </w:pPr>
            <w:r>
              <w:rPr>
                <w:rFonts w:hint="eastAsia" w:ascii="宋体"/>
                <w:color w:val="000000"/>
                <w:szCs w:val="21"/>
              </w:rPr>
              <w:t>是否因能源消费问题受到媒体的曝光</w:t>
            </w:r>
          </w:p>
        </w:tc>
        <w:tc>
          <w:tcPr>
            <w:tcW w:w="2445" w:type="dxa"/>
            <w:gridSpan w:val="2"/>
            <w:shd w:val="clear" w:color="auto" w:fill="92D050"/>
          </w:tcPr>
          <w:p>
            <w:pPr>
              <w:rPr>
                <w:rFonts w:ascii="宋体" w:hAnsi="宋体"/>
                <w:color w:val="000000"/>
                <w:spacing w:val="-10"/>
                <w:szCs w:val="21"/>
              </w:rPr>
            </w:pPr>
            <w:r>
              <w:rPr>
                <w:rFonts w:hint="eastAsia" w:ascii="宋体" w:hAnsi="宋体"/>
                <w:color w:val="000000"/>
                <w:spacing w:val="-10"/>
                <w:szCs w:val="21"/>
              </w:rPr>
              <w:t>□</w:t>
            </w:r>
            <w:r>
              <w:rPr>
                <w:rFonts w:hint="eastAsia" w:ascii="宋体" w:hAnsi="宋体"/>
                <w:color w:val="000000"/>
                <w:szCs w:val="21"/>
              </w:rPr>
              <w:t xml:space="preserve">是      </w:t>
            </w:r>
            <w:r>
              <w:rPr>
                <w:rFonts w:hint="eastAsia" w:ascii="宋体" w:hAnsi="宋体"/>
                <w:color w:val="000000"/>
                <w:spacing w:val="-10"/>
                <w:szCs w:val="21"/>
              </w:rPr>
              <w:sym w:font="Wingdings 2" w:char="0052"/>
            </w:r>
            <w:r>
              <w:rPr>
                <w:rFonts w:hint="eastAsia" w:ascii="宋体" w:hAnsi="宋体"/>
                <w:color w:val="000000"/>
                <w:szCs w:val="21"/>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1" w:hRule="atLeast"/>
          <w:jc w:val="center"/>
        </w:trPr>
        <w:tc>
          <w:tcPr>
            <w:tcW w:w="1089" w:type="dxa"/>
            <w:shd w:val="clear" w:color="auto" w:fill="92D050"/>
          </w:tcPr>
          <w:p>
            <w:pPr>
              <w:rPr>
                <w:rFonts w:ascii="宋体"/>
                <w:color w:val="000000"/>
                <w:spacing w:val="-10"/>
                <w:szCs w:val="21"/>
              </w:rPr>
            </w:pPr>
            <w:r>
              <w:rPr>
                <w:rFonts w:hint="eastAsia" w:ascii="宋体"/>
                <w:color w:val="000000"/>
                <w:spacing w:val="-10"/>
                <w:szCs w:val="21"/>
              </w:rPr>
              <w:t>能源管理体系重点关注</w:t>
            </w:r>
          </w:p>
          <w:p>
            <w:pPr>
              <w:rPr>
                <w:rFonts w:ascii="宋体"/>
                <w:color w:val="000000"/>
                <w:spacing w:val="-10"/>
                <w:szCs w:val="21"/>
              </w:rPr>
            </w:pPr>
          </w:p>
        </w:tc>
        <w:tc>
          <w:tcPr>
            <w:tcW w:w="8691" w:type="dxa"/>
            <w:gridSpan w:val="3"/>
            <w:shd w:val="clear" w:color="auto" w:fill="92D050"/>
          </w:tcPr>
          <w:p>
            <w:pPr>
              <w:rPr>
                <w:rFonts w:ascii="宋体"/>
                <w:color w:val="000000"/>
                <w:spacing w:val="-10"/>
                <w:szCs w:val="21"/>
              </w:rPr>
            </w:pPr>
            <w:r>
              <w:rPr>
                <w:rFonts w:hint="eastAsia" w:ascii="宋体"/>
                <w:color w:val="000000"/>
                <w:spacing w:val="-10"/>
                <w:szCs w:val="21"/>
              </w:rPr>
              <w:sym w:font="Wingdings 2" w:char="0052"/>
            </w:r>
            <w:r>
              <w:rPr>
                <w:rFonts w:hint="eastAsia" w:ascii="宋体"/>
                <w:color w:val="000000"/>
                <w:spacing w:val="-10"/>
                <w:szCs w:val="21"/>
              </w:rPr>
              <w:t>节能主管部门、</w:t>
            </w:r>
            <w:r>
              <w:rPr>
                <w:rFonts w:hint="eastAsia" w:ascii="宋体"/>
                <w:color w:val="000000"/>
                <w:spacing w:val="-10"/>
                <w:szCs w:val="21"/>
              </w:rPr>
              <w:sym w:font="Wingdings 2" w:char="0052"/>
            </w:r>
            <w:r>
              <w:rPr>
                <w:rFonts w:hint="eastAsia" w:ascii="宋体"/>
                <w:color w:val="000000"/>
                <w:spacing w:val="-10"/>
                <w:szCs w:val="21"/>
              </w:rPr>
              <w:t>动力装置场所、</w:t>
            </w:r>
            <w:r>
              <w:rPr>
                <w:rFonts w:hint="eastAsia" w:ascii="宋体"/>
                <w:color w:val="000000"/>
                <w:spacing w:val="-10"/>
                <w:szCs w:val="21"/>
              </w:rPr>
              <w:sym w:font="Wingdings 2" w:char="0052"/>
            </w:r>
            <w:r>
              <w:rPr>
                <w:rFonts w:hint="eastAsia" w:ascii="宋体"/>
                <w:color w:val="000000"/>
                <w:spacing w:val="-10"/>
                <w:szCs w:val="21"/>
              </w:rPr>
              <w:t>主要用能设备管理、</w:t>
            </w:r>
            <w:r>
              <w:rPr>
                <w:rFonts w:hint="eastAsia" w:ascii="宋体"/>
                <w:color w:val="000000"/>
                <w:spacing w:val="-10"/>
                <w:szCs w:val="21"/>
              </w:rPr>
              <w:sym w:font="Wingdings 2" w:char="0052"/>
            </w:r>
            <w:r>
              <w:rPr>
                <w:rFonts w:hint="eastAsia" w:ascii="宋体"/>
                <w:color w:val="000000"/>
                <w:spacing w:val="-10"/>
                <w:szCs w:val="21"/>
              </w:rPr>
              <w:t>能源计量管理，</w:t>
            </w:r>
            <w:r>
              <w:rPr>
                <w:rFonts w:hint="eastAsia" w:ascii="宋体"/>
                <w:color w:val="000000"/>
                <w:spacing w:val="-10"/>
                <w:szCs w:val="21"/>
              </w:rPr>
              <w:sym w:font="Wingdings 2" w:char="0052"/>
            </w:r>
            <w:r>
              <w:rPr>
                <w:rFonts w:hint="eastAsia" w:ascii="宋体"/>
                <w:color w:val="000000"/>
                <w:spacing w:val="-10"/>
                <w:szCs w:val="21"/>
              </w:rPr>
              <w:t xml:space="preserve">作业现场能源使用 </w:t>
            </w:r>
          </w:p>
          <w:p>
            <w:pPr>
              <w:rPr>
                <w:rFonts w:ascii="宋体"/>
                <w:color w:val="000000"/>
                <w:spacing w:val="-10"/>
                <w:szCs w:val="21"/>
              </w:rPr>
            </w:pPr>
            <w:r>
              <w:rPr>
                <w:rFonts w:hint="eastAsia" w:ascii="宋体"/>
                <w:color w:val="000000"/>
                <w:spacing w:val="-10"/>
                <w:szCs w:val="21"/>
              </w:rPr>
              <w:t>□其他：</w:t>
            </w:r>
          </w:p>
        </w:tc>
      </w:tr>
    </w:tbl>
    <w:p>
      <w:pPr>
        <w:spacing w:beforeLines="50" w:line="320" w:lineRule="exact"/>
        <w:ind w:left="260" w:leftChars="124"/>
        <w:rPr>
          <w:rFonts w:ascii="宋体"/>
          <w:b/>
          <w:color w:val="000000"/>
          <w:szCs w:val="21"/>
        </w:rPr>
      </w:pPr>
    </w:p>
    <w:p>
      <w:pPr>
        <w:spacing w:beforeLines="50" w:line="320" w:lineRule="exact"/>
        <w:ind w:left="260" w:leftChars="124"/>
        <w:rPr>
          <w:rFonts w:ascii="宋体"/>
          <w:b/>
          <w:color w:val="000000"/>
          <w:szCs w:val="21"/>
        </w:rPr>
      </w:pPr>
    </w:p>
    <w:p>
      <w:pPr>
        <w:pStyle w:val="2"/>
        <w:rPr>
          <w:rFonts w:ascii="宋体"/>
          <w:b/>
          <w:color w:val="000000"/>
          <w:szCs w:val="21"/>
        </w:rPr>
      </w:pPr>
    </w:p>
    <w:p/>
    <w:p>
      <w:pPr>
        <w:spacing w:beforeLines="50" w:afterLines="20" w:line="360" w:lineRule="exact"/>
        <w:ind w:firstLine="207" w:firstLineChars="100"/>
        <w:rPr>
          <w:rFonts w:ascii="宋体"/>
          <w:b/>
          <w:color w:val="000000"/>
          <w:spacing w:val="-2"/>
          <w:szCs w:val="21"/>
        </w:rPr>
      </w:pPr>
      <w:r>
        <w:rPr>
          <w:rFonts w:hint="eastAsia" w:ascii="宋体" w:hAnsi="宋体"/>
          <w:b/>
          <w:color w:val="000000"/>
          <w:spacing w:val="-2"/>
          <w:szCs w:val="21"/>
        </w:rPr>
        <w:t>七、审查第二阶段审核所需资源的配置情况</w:t>
      </w:r>
    </w:p>
    <w:tbl>
      <w:tblPr>
        <w:tblStyle w:val="10"/>
        <w:tblW w:w="9497"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63"/>
        <w:gridCol w:w="7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2363" w:type="dxa"/>
          </w:tcPr>
          <w:p>
            <w:pPr>
              <w:spacing w:line="360" w:lineRule="auto"/>
              <w:rPr>
                <w:rFonts w:ascii="宋体"/>
                <w:b/>
                <w:color w:val="000000"/>
                <w:szCs w:val="21"/>
              </w:rPr>
            </w:pPr>
            <w:r>
              <w:rPr>
                <w:rFonts w:hint="eastAsia" w:ascii="宋体" w:hAnsi="宋体"/>
                <w:b/>
                <w:color w:val="000000"/>
                <w:szCs w:val="21"/>
              </w:rPr>
              <w:t xml:space="preserve">确定二阶段审核时，具有生产/服务现场     </w:t>
            </w:r>
          </w:p>
        </w:tc>
        <w:tc>
          <w:tcPr>
            <w:tcW w:w="7134" w:type="dxa"/>
          </w:tcPr>
          <w:p>
            <w:pPr>
              <w:spacing w:line="360" w:lineRule="auto"/>
              <w:rPr>
                <w:rFonts w:ascii="宋体"/>
                <w:b/>
                <w:color w:val="000000"/>
                <w:szCs w:val="21"/>
                <w:u w:val="single"/>
              </w:rPr>
            </w:pPr>
            <w:r>
              <w:rPr>
                <w:rFonts w:hint="eastAsia" w:ascii="宋体" w:hAnsi="宋体"/>
                <w:b/>
                <w:color w:val="000000"/>
                <w:szCs w:val="21"/>
              </w:rPr>
              <w:sym w:font="Wingdings 2" w:char="0052"/>
            </w:r>
            <w:r>
              <w:rPr>
                <w:rFonts w:hint="eastAsia" w:ascii="宋体"/>
                <w:b/>
                <w:color w:val="000000"/>
                <w:szCs w:val="21"/>
              </w:rPr>
              <w:t xml:space="preserve">具有    </w:t>
            </w:r>
            <w:r>
              <w:rPr>
                <w:rFonts w:hint="eastAsia" w:ascii="宋体" w:hAnsi="宋体"/>
                <w:b/>
                <w:color w:val="000000"/>
                <w:szCs w:val="21"/>
              </w:rPr>
              <w:t>□</w:t>
            </w:r>
            <w:r>
              <w:rPr>
                <w:rFonts w:hint="eastAsia" w:ascii="宋体"/>
                <w:b/>
                <w:color w:val="000000"/>
                <w:szCs w:val="21"/>
              </w:rPr>
              <w:t>不具有</w:t>
            </w:r>
            <w:r>
              <w:rPr>
                <w:rFonts w:hint="eastAsia" w:ascii="宋体" w:hAnsi="宋体"/>
                <w:b/>
                <w:color w:val="000000"/>
                <w:szCs w:val="21"/>
              </w:rPr>
              <w:t>，说明：</w:t>
            </w:r>
            <w:r>
              <w:rPr>
                <w:rFonts w:hint="eastAsia" w:ascii="宋体"/>
                <w:b/>
                <w:color w:val="000000"/>
                <w:szCs w:val="21"/>
                <w:u w:val="single"/>
              </w:rPr>
              <w:t xml:space="preserve">                                </w:t>
            </w:r>
          </w:p>
          <w:p>
            <w:pPr>
              <w:spacing w:line="360" w:lineRule="auto"/>
              <w:rPr>
                <w:rFonts w:ascii="宋体" w:hAnsi="宋体"/>
                <w:b/>
                <w:color w:val="000000"/>
                <w:szCs w:val="21"/>
              </w:rPr>
            </w:pPr>
            <w:r>
              <w:rPr>
                <w:rFonts w:hint="eastAsia" w:ascii="宋体" w:hAnsi="宋体"/>
                <w:b/>
                <w:color w:val="000000"/>
                <w:szCs w:val="21"/>
              </w:rPr>
              <w:t>□部分具有（如季节性），说明：</w:t>
            </w:r>
            <w:r>
              <w:rPr>
                <w:rFonts w:hint="eastAsia" w:ascii="宋体"/>
                <w:b/>
                <w:color w:val="000000"/>
                <w:szCs w:val="21"/>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5" w:hRule="atLeast"/>
        </w:trPr>
        <w:tc>
          <w:tcPr>
            <w:tcW w:w="2363" w:type="dxa"/>
          </w:tcPr>
          <w:p>
            <w:pPr>
              <w:spacing w:line="260" w:lineRule="exact"/>
              <w:rPr>
                <w:rFonts w:ascii="宋体"/>
                <w:b/>
                <w:color w:val="000000"/>
                <w:szCs w:val="21"/>
              </w:rPr>
            </w:pPr>
            <w:r>
              <w:rPr>
                <w:rFonts w:hint="eastAsia" w:ascii="宋体" w:hAnsi="宋体"/>
                <w:b/>
                <w:color w:val="000000"/>
                <w:szCs w:val="21"/>
              </w:rPr>
              <w:t>确定多场所/临时场所的分布、距离及预估路途时间（适用时）</w:t>
            </w:r>
            <w:r>
              <w:rPr>
                <w:rFonts w:ascii="宋体" w:hAnsi="宋体"/>
                <w:b/>
                <w:color w:val="000000"/>
                <w:szCs w:val="21"/>
              </w:rPr>
              <w:t xml:space="preserve">   </w:t>
            </w:r>
          </w:p>
        </w:tc>
        <w:tc>
          <w:tcPr>
            <w:tcW w:w="7134" w:type="dxa"/>
          </w:tcPr>
          <w:p>
            <w:pPr>
              <w:spacing w:line="360" w:lineRule="auto"/>
              <w:rPr>
                <w:rFonts w:ascii="宋体"/>
                <w:b/>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2363" w:type="dxa"/>
          </w:tcPr>
          <w:p>
            <w:pPr>
              <w:widowControl/>
              <w:jc w:val="left"/>
              <w:rPr>
                <w:rFonts w:ascii="宋体"/>
                <w:b/>
                <w:color w:val="000000"/>
                <w:szCs w:val="21"/>
              </w:rPr>
            </w:pPr>
            <w:r>
              <w:rPr>
                <w:rFonts w:hint="eastAsia" w:ascii="宋体" w:hAnsi="宋体"/>
                <w:b/>
                <w:color w:val="000000"/>
                <w:szCs w:val="21"/>
              </w:rPr>
              <w:t>一阶段审核组长对二阶段审核所需资源</w:t>
            </w:r>
            <w:r>
              <w:rPr>
                <w:rFonts w:ascii="宋体" w:hAnsi="宋体"/>
                <w:b/>
                <w:color w:val="000000"/>
                <w:szCs w:val="21"/>
              </w:rPr>
              <w:t>(</w:t>
            </w:r>
            <w:r>
              <w:rPr>
                <w:rFonts w:hint="eastAsia" w:ascii="宋体" w:hAnsi="宋体"/>
                <w:b/>
                <w:color w:val="000000"/>
                <w:szCs w:val="21"/>
              </w:rPr>
              <w:t>包括拟派人员的资格、能力、审核人日</w:t>
            </w:r>
            <w:r>
              <w:rPr>
                <w:rFonts w:ascii="宋体" w:hAnsi="宋体"/>
                <w:b/>
                <w:color w:val="000000"/>
                <w:szCs w:val="21"/>
              </w:rPr>
              <w:t>)</w:t>
            </w:r>
            <w:r>
              <w:rPr>
                <w:rFonts w:hint="eastAsia" w:ascii="宋体" w:hAnsi="宋体"/>
                <w:b/>
                <w:color w:val="000000"/>
                <w:szCs w:val="21"/>
              </w:rPr>
              <w:t>的建议</w:t>
            </w:r>
          </w:p>
        </w:tc>
        <w:tc>
          <w:tcPr>
            <w:tcW w:w="7134" w:type="dxa"/>
          </w:tcPr>
          <w:p>
            <w:pPr>
              <w:spacing w:line="360" w:lineRule="auto"/>
              <w:rPr>
                <w:rFonts w:ascii="宋体"/>
                <w:b/>
                <w:color w:val="000000"/>
                <w:szCs w:val="21"/>
              </w:rPr>
            </w:pPr>
            <w:r>
              <w:rPr>
                <w:rFonts w:hint="eastAsia" w:ascii="宋体" w:hAnsi="宋体"/>
                <w:b/>
                <w:color w:val="000000"/>
                <w:szCs w:val="21"/>
              </w:rPr>
              <w:sym w:font="Wingdings 2" w:char="0052"/>
            </w:r>
            <w:r>
              <w:rPr>
                <w:rFonts w:hint="eastAsia" w:ascii="宋体"/>
                <w:b/>
                <w:color w:val="000000"/>
                <w:szCs w:val="21"/>
              </w:rPr>
              <w:t>按审核方案执行</w:t>
            </w:r>
          </w:p>
          <w:p>
            <w:pPr>
              <w:spacing w:line="360" w:lineRule="auto"/>
              <w:rPr>
                <w:rFonts w:ascii="宋体"/>
                <w:b/>
                <w:color w:val="000000"/>
                <w:szCs w:val="21"/>
              </w:rPr>
            </w:pPr>
            <w:r>
              <w:rPr>
                <w:rFonts w:hint="eastAsia" w:ascii="宋体" w:hAnsi="宋体"/>
                <w:b/>
                <w:color w:val="000000"/>
                <w:szCs w:val="21"/>
              </w:rPr>
              <w:t>□</w:t>
            </w:r>
            <w:r>
              <w:rPr>
                <w:rFonts w:hint="eastAsia" w:ascii="宋体"/>
                <w:b/>
                <w:color w:val="000000"/>
                <w:szCs w:val="21"/>
              </w:rPr>
              <w:t>调整审核方案的理由：</w:t>
            </w:r>
            <w:r>
              <w:rPr>
                <w:rFonts w:hint="eastAsia" w:ascii="宋体"/>
                <w:b/>
                <w:color w:val="000000"/>
                <w:szCs w:val="21"/>
                <w:u w:val="single"/>
              </w:rPr>
              <w:t xml:space="preserve">                               </w:t>
            </w:r>
          </w:p>
          <w:p>
            <w:pPr>
              <w:spacing w:line="360" w:lineRule="auto"/>
              <w:rPr>
                <w:rFonts w:ascii="宋体" w:hAnsi="宋体"/>
                <w:b/>
                <w:color w:val="000000"/>
                <w:szCs w:val="21"/>
              </w:rPr>
            </w:pPr>
            <w:r>
              <w:rPr>
                <w:rFonts w:hint="eastAsia" w:ascii="宋体" w:hAnsi="宋体"/>
                <w:b/>
                <w:color w:val="000000"/>
                <w:szCs w:val="21"/>
              </w:rPr>
              <w:t>□</w:t>
            </w:r>
            <w:r>
              <w:rPr>
                <w:rFonts w:hint="eastAsia" w:ascii="宋体"/>
                <w:b/>
                <w:color w:val="000000"/>
                <w:szCs w:val="21"/>
              </w:rPr>
              <w:t xml:space="preserve">增加专业审核员    </w:t>
            </w:r>
            <w:r>
              <w:rPr>
                <w:rFonts w:hint="eastAsia" w:ascii="宋体" w:hAnsi="宋体"/>
                <w:b/>
                <w:color w:val="000000"/>
                <w:szCs w:val="21"/>
              </w:rPr>
              <w:t>□</w:t>
            </w:r>
            <w:r>
              <w:rPr>
                <w:rFonts w:hint="eastAsia" w:ascii="宋体"/>
                <w:b/>
                <w:color w:val="000000"/>
                <w:szCs w:val="21"/>
              </w:rPr>
              <w:t xml:space="preserve">增加技术专家     </w:t>
            </w:r>
            <w:r>
              <w:rPr>
                <w:rFonts w:hint="eastAsia" w:ascii="宋体" w:hAnsi="宋体"/>
                <w:b/>
                <w:color w:val="000000"/>
                <w:szCs w:val="21"/>
              </w:rPr>
              <w:t>□</w:t>
            </w:r>
            <w:r>
              <w:rPr>
                <w:rFonts w:hint="eastAsia" w:ascii="宋体"/>
                <w:b/>
                <w:color w:val="000000"/>
                <w:szCs w:val="21"/>
              </w:rPr>
              <w:t>增加审核人日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2363" w:type="dxa"/>
          </w:tcPr>
          <w:p>
            <w:pPr>
              <w:widowControl/>
              <w:jc w:val="left"/>
              <w:rPr>
                <w:rFonts w:ascii="宋体" w:hAnsi="宋体"/>
                <w:b/>
                <w:color w:val="000000"/>
                <w:szCs w:val="21"/>
              </w:rPr>
            </w:pPr>
            <w:r>
              <w:rPr>
                <w:rFonts w:hint="eastAsia" w:ascii="宋体"/>
                <w:b/>
                <w:color w:val="000000"/>
                <w:szCs w:val="21"/>
              </w:rPr>
              <w:t>二阶段审核日期安排</w:t>
            </w:r>
          </w:p>
        </w:tc>
        <w:tc>
          <w:tcPr>
            <w:tcW w:w="7134" w:type="dxa"/>
          </w:tcPr>
          <w:p>
            <w:pPr>
              <w:spacing w:line="360" w:lineRule="auto"/>
              <w:rPr>
                <w:rFonts w:ascii="宋体"/>
                <w:b/>
                <w:color w:val="000000"/>
                <w:szCs w:val="21"/>
              </w:rPr>
            </w:pPr>
            <w:r>
              <w:rPr>
                <w:rFonts w:hint="eastAsia" w:ascii="宋体"/>
                <w:b/>
                <w:color w:val="000000"/>
                <w:szCs w:val="21"/>
              </w:rPr>
              <w:t>初步定于</w:t>
            </w:r>
            <w:r>
              <w:rPr>
                <w:rFonts w:hint="eastAsia" w:ascii="宋体"/>
                <w:b/>
                <w:color w:val="000000"/>
                <w:szCs w:val="21"/>
                <w:u w:val="single"/>
                <w:lang w:val="en-US" w:eastAsia="zh-CN"/>
              </w:rPr>
              <w:t>2021</w:t>
            </w:r>
            <w:r>
              <w:rPr>
                <w:rFonts w:hint="eastAsia" w:ascii="宋体"/>
                <w:b/>
                <w:color w:val="000000"/>
                <w:szCs w:val="21"/>
              </w:rPr>
              <w:t>年</w:t>
            </w:r>
            <w:r>
              <w:rPr>
                <w:rFonts w:hint="eastAsia" w:ascii="宋体"/>
                <w:b/>
                <w:color w:val="000000"/>
                <w:szCs w:val="21"/>
                <w:u w:val="single"/>
                <w:lang w:val="en-US" w:eastAsia="zh-CN"/>
              </w:rPr>
              <w:t>6</w:t>
            </w:r>
            <w:r>
              <w:rPr>
                <w:rFonts w:hint="eastAsia" w:ascii="宋体"/>
                <w:b/>
                <w:color w:val="000000"/>
                <w:szCs w:val="21"/>
              </w:rPr>
              <w:t>月</w:t>
            </w:r>
            <w:r>
              <w:rPr>
                <w:rFonts w:hint="eastAsia" w:ascii="宋体"/>
                <w:b/>
                <w:color w:val="000000"/>
                <w:szCs w:val="21"/>
                <w:u w:val="single"/>
                <w:lang w:val="en-US" w:eastAsia="zh-CN"/>
              </w:rPr>
              <w:t>10</w:t>
            </w:r>
            <w:r>
              <w:rPr>
                <w:rFonts w:hint="eastAsia" w:ascii="宋体"/>
                <w:b/>
                <w:color w:val="000000"/>
                <w:szCs w:val="21"/>
              </w:rPr>
              <w:t>日至</w:t>
            </w:r>
            <w:r>
              <w:rPr>
                <w:rFonts w:hint="eastAsia" w:ascii="宋体"/>
                <w:b/>
                <w:color w:val="000000"/>
                <w:szCs w:val="21"/>
                <w:u w:val="single"/>
                <w:lang w:val="en-US" w:eastAsia="zh-CN"/>
              </w:rPr>
              <w:t>2021</w:t>
            </w:r>
            <w:r>
              <w:rPr>
                <w:rFonts w:hint="eastAsia" w:ascii="宋体"/>
                <w:b/>
                <w:color w:val="000000"/>
                <w:szCs w:val="21"/>
                <w:u w:val="single"/>
              </w:rPr>
              <w:t xml:space="preserve"> </w:t>
            </w:r>
            <w:r>
              <w:rPr>
                <w:rFonts w:hint="eastAsia" w:ascii="宋体"/>
                <w:b/>
                <w:color w:val="000000"/>
                <w:szCs w:val="21"/>
              </w:rPr>
              <w:t>年</w:t>
            </w:r>
            <w:r>
              <w:rPr>
                <w:rFonts w:hint="eastAsia" w:ascii="宋体"/>
                <w:b/>
                <w:color w:val="000000"/>
                <w:szCs w:val="21"/>
                <w:u w:val="single"/>
                <w:lang w:val="en-US" w:eastAsia="zh-CN"/>
              </w:rPr>
              <w:t>6</w:t>
            </w:r>
            <w:r>
              <w:rPr>
                <w:rFonts w:hint="eastAsia" w:ascii="宋体"/>
                <w:b/>
                <w:color w:val="000000"/>
                <w:szCs w:val="21"/>
              </w:rPr>
              <w:t>月</w:t>
            </w:r>
            <w:r>
              <w:rPr>
                <w:rFonts w:hint="eastAsia" w:ascii="宋体"/>
                <w:b/>
                <w:color w:val="000000"/>
                <w:szCs w:val="21"/>
                <w:u w:val="single"/>
              </w:rPr>
              <w:t xml:space="preserve"> </w:t>
            </w:r>
            <w:r>
              <w:rPr>
                <w:rFonts w:hint="eastAsia" w:ascii="宋体"/>
                <w:b/>
                <w:color w:val="000000"/>
                <w:szCs w:val="21"/>
                <w:u w:val="single"/>
                <w:lang w:val="en-US" w:eastAsia="zh-CN"/>
              </w:rPr>
              <w:t>13</w:t>
            </w:r>
            <w:r>
              <w:rPr>
                <w:rFonts w:hint="eastAsia" w:ascii="宋体"/>
                <w:b/>
                <w:color w:val="000000"/>
                <w:szCs w:val="21"/>
              </w:rPr>
              <w:t>日</w:t>
            </w:r>
          </w:p>
        </w:tc>
      </w:tr>
    </w:tbl>
    <w:p>
      <w:pPr>
        <w:spacing w:beforeLines="50" w:line="360" w:lineRule="exact"/>
        <w:rPr>
          <w:rFonts w:ascii="宋体"/>
          <w:b/>
          <w:color w:val="000000"/>
          <w:szCs w:val="21"/>
        </w:rPr>
      </w:pPr>
    </w:p>
    <w:p>
      <w:pPr>
        <w:widowControl/>
        <w:jc w:val="left"/>
        <w:rPr>
          <w:rFonts w:ascii="宋体"/>
          <w:b/>
          <w:color w:val="000000"/>
          <w:szCs w:val="21"/>
        </w:rPr>
      </w:pPr>
      <w:r>
        <w:rPr>
          <w:rFonts w:hint="eastAsia" w:ascii="宋体" w:hAnsi="宋体"/>
          <w:b/>
          <w:color w:val="000000"/>
          <w:szCs w:val="21"/>
        </w:rPr>
        <w:t>八、管理体系一体化程度确认（两个或两个以上管理体系审核时填写）</w:t>
      </w:r>
    </w:p>
    <w:tbl>
      <w:tblPr>
        <w:tblStyle w:val="10"/>
        <w:tblW w:w="10126"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15"/>
        <w:gridCol w:w="756"/>
        <w:gridCol w:w="7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80" w:type="dxa"/>
          </w:tcPr>
          <w:p>
            <w:pPr>
              <w:widowControl/>
              <w:jc w:val="left"/>
              <w:rPr>
                <w:rFonts w:ascii="宋体"/>
                <w:b/>
                <w:color w:val="000000"/>
                <w:szCs w:val="21"/>
              </w:rPr>
            </w:pPr>
            <w:r>
              <w:rPr>
                <w:rFonts w:hint="eastAsia" w:ascii="宋体" w:hAnsi="宋体"/>
                <w:b/>
                <w:color w:val="000000"/>
                <w:szCs w:val="21"/>
              </w:rPr>
              <w:t>评价项目</w:t>
            </w:r>
          </w:p>
        </w:tc>
        <w:tc>
          <w:tcPr>
            <w:tcW w:w="709" w:type="dxa"/>
          </w:tcPr>
          <w:p>
            <w:pPr>
              <w:widowControl/>
              <w:jc w:val="left"/>
              <w:rPr>
                <w:rFonts w:ascii="宋体"/>
                <w:b/>
                <w:color w:val="000000"/>
                <w:szCs w:val="21"/>
              </w:rPr>
            </w:pPr>
          </w:p>
        </w:tc>
        <w:tc>
          <w:tcPr>
            <w:tcW w:w="708" w:type="dxa"/>
          </w:tcPr>
          <w:p>
            <w:pPr>
              <w:widowControl/>
              <w:jc w:val="left"/>
              <w:rPr>
                <w:rFonts w:ascii="宋体"/>
                <w:b/>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80" w:type="dxa"/>
          </w:tcPr>
          <w:p>
            <w:pPr>
              <w:widowControl/>
              <w:jc w:val="left"/>
              <w:rPr>
                <w:rFonts w:ascii="宋体"/>
                <w:color w:val="000000"/>
                <w:szCs w:val="21"/>
              </w:rPr>
            </w:pPr>
            <w:r>
              <w:rPr>
                <w:rFonts w:hint="eastAsia" w:ascii="宋体" w:hAnsi="宋体"/>
                <w:color w:val="000000"/>
                <w:szCs w:val="21"/>
              </w:rPr>
              <w:t>（</w:t>
            </w:r>
            <w:r>
              <w:rPr>
                <w:rFonts w:ascii="宋体" w:hAnsi="宋体"/>
                <w:color w:val="000000"/>
                <w:szCs w:val="21"/>
              </w:rPr>
              <w:t>1</w:t>
            </w:r>
            <w:r>
              <w:rPr>
                <w:rFonts w:hint="eastAsia" w:ascii="宋体" w:hAnsi="宋体"/>
                <w:color w:val="000000"/>
                <w:szCs w:val="21"/>
              </w:rPr>
              <w:t>）是否建立一套整合的文件，适宜时，包括适度融合的作业文件；</w:t>
            </w:r>
          </w:p>
        </w:tc>
        <w:tc>
          <w:tcPr>
            <w:tcW w:w="709" w:type="dxa"/>
          </w:tcPr>
          <w:p>
            <w:pPr>
              <w:rPr>
                <w:rFonts w:ascii="宋体"/>
                <w:color w:val="000000"/>
                <w:szCs w:val="21"/>
              </w:rPr>
            </w:pPr>
            <w:r>
              <w:rPr>
                <w:rFonts w:hint="eastAsia" w:ascii="宋体" w:hAnsi="宋体"/>
                <w:color w:val="000000"/>
                <w:szCs w:val="21"/>
              </w:rPr>
              <w:sym w:font="Wingdings 2" w:char="0052"/>
            </w:r>
            <w:r>
              <w:rPr>
                <w:rFonts w:hint="eastAsia" w:ascii="宋体" w:hAnsi="宋体"/>
                <w:color w:val="000000"/>
                <w:szCs w:val="21"/>
              </w:rPr>
              <w:t>是</w:t>
            </w:r>
          </w:p>
        </w:tc>
        <w:tc>
          <w:tcPr>
            <w:tcW w:w="708" w:type="dxa"/>
          </w:tcPr>
          <w:p>
            <w:pPr>
              <w:rPr>
                <w:rFonts w:ascii="宋体"/>
                <w:color w:val="000000"/>
                <w:szCs w:val="21"/>
              </w:rPr>
            </w:pPr>
            <w:r>
              <w:rPr>
                <w:rFonts w:hint="eastAsia" w:ascii="宋体" w:hAnsi="宋体"/>
                <w:color w:val="000000"/>
                <w:szCs w:val="21"/>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80" w:type="dxa"/>
          </w:tcPr>
          <w:p>
            <w:pPr>
              <w:autoSpaceDE w:val="0"/>
              <w:autoSpaceDN w:val="0"/>
              <w:adjustRightInd w:val="0"/>
              <w:jc w:val="left"/>
              <w:rPr>
                <w:rFonts w:ascii="宋体"/>
                <w:color w:val="000000"/>
                <w:szCs w:val="21"/>
              </w:rPr>
            </w:pPr>
            <w:r>
              <w:rPr>
                <w:rFonts w:hint="eastAsia" w:ascii="宋体" w:hAnsi="宋体"/>
                <w:color w:val="000000"/>
                <w:szCs w:val="21"/>
              </w:rPr>
              <w:t>（</w:t>
            </w:r>
            <w:r>
              <w:rPr>
                <w:rFonts w:ascii="宋体" w:hAnsi="宋体"/>
                <w:color w:val="000000"/>
                <w:szCs w:val="21"/>
              </w:rPr>
              <w:t>2</w:t>
            </w:r>
            <w:r>
              <w:rPr>
                <w:rFonts w:hint="eastAsia" w:ascii="宋体" w:hAnsi="宋体"/>
                <w:color w:val="000000"/>
                <w:szCs w:val="21"/>
              </w:rPr>
              <w:t>）是否考虑总体经营战略和计划的管理评审；</w:t>
            </w:r>
          </w:p>
        </w:tc>
        <w:tc>
          <w:tcPr>
            <w:tcW w:w="709" w:type="dxa"/>
          </w:tcPr>
          <w:p>
            <w:pPr>
              <w:rPr>
                <w:rFonts w:ascii="宋体"/>
                <w:color w:val="000000"/>
                <w:szCs w:val="21"/>
              </w:rPr>
            </w:pPr>
            <w:r>
              <w:rPr>
                <w:rFonts w:hint="eastAsia" w:ascii="宋体" w:hAnsi="宋体"/>
                <w:color w:val="000000"/>
                <w:szCs w:val="21"/>
              </w:rPr>
              <w:sym w:font="Wingdings 2" w:char="0052"/>
            </w:r>
            <w:r>
              <w:rPr>
                <w:rFonts w:hint="eastAsia" w:ascii="宋体" w:hAnsi="宋体"/>
                <w:color w:val="000000"/>
                <w:szCs w:val="21"/>
              </w:rPr>
              <w:t>是</w:t>
            </w:r>
          </w:p>
        </w:tc>
        <w:tc>
          <w:tcPr>
            <w:tcW w:w="708" w:type="dxa"/>
          </w:tcPr>
          <w:p>
            <w:pPr>
              <w:rPr>
                <w:rFonts w:ascii="宋体"/>
                <w:color w:val="000000"/>
                <w:szCs w:val="21"/>
              </w:rPr>
            </w:pPr>
            <w:r>
              <w:rPr>
                <w:rFonts w:hint="eastAsia" w:ascii="宋体" w:hAnsi="宋体"/>
                <w:color w:val="000000"/>
                <w:szCs w:val="21"/>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80" w:type="dxa"/>
          </w:tcPr>
          <w:p>
            <w:pPr>
              <w:autoSpaceDE w:val="0"/>
              <w:autoSpaceDN w:val="0"/>
              <w:adjustRightInd w:val="0"/>
              <w:jc w:val="left"/>
              <w:rPr>
                <w:rFonts w:ascii="宋体"/>
                <w:color w:val="000000"/>
                <w:szCs w:val="21"/>
              </w:rPr>
            </w:pPr>
            <w:r>
              <w:rPr>
                <w:rFonts w:hint="eastAsia" w:ascii="宋体" w:hAnsi="宋体"/>
                <w:color w:val="000000"/>
                <w:szCs w:val="21"/>
              </w:rPr>
              <w:t>（</w:t>
            </w:r>
            <w:r>
              <w:rPr>
                <w:rFonts w:ascii="宋体" w:hAnsi="宋体"/>
                <w:color w:val="000000"/>
                <w:szCs w:val="21"/>
              </w:rPr>
              <w:t>3</w:t>
            </w:r>
            <w:r>
              <w:rPr>
                <w:rFonts w:hint="eastAsia" w:ascii="宋体" w:hAnsi="宋体"/>
                <w:color w:val="000000"/>
                <w:szCs w:val="21"/>
              </w:rPr>
              <w:t>）是否对内部审核采用的一体化方法；</w:t>
            </w:r>
          </w:p>
        </w:tc>
        <w:tc>
          <w:tcPr>
            <w:tcW w:w="709" w:type="dxa"/>
          </w:tcPr>
          <w:p>
            <w:pPr>
              <w:rPr>
                <w:rFonts w:ascii="宋体"/>
                <w:color w:val="000000"/>
                <w:szCs w:val="21"/>
              </w:rPr>
            </w:pPr>
            <w:r>
              <w:rPr>
                <w:rFonts w:hint="eastAsia" w:ascii="宋体" w:hAnsi="宋体"/>
                <w:color w:val="000000"/>
                <w:szCs w:val="21"/>
              </w:rPr>
              <w:sym w:font="Wingdings 2" w:char="0052"/>
            </w:r>
            <w:r>
              <w:rPr>
                <w:rFonts w:hint="eastAsia" w:ascii="宋体" w:hAnsi="宋体"/>
                <w:color w:val="000000"/>
                <w:szCs w:val="21"/>
              </w:rPr>
              <w:t>是</w:t>
            </w:r>
          </w:p>
        </w:tc>
        <w:tc>
          <w:tcPr>
            <w:tcW w:w="708" w:type="dxa"/>
          </w:tcPr>
          <w:p>
            <w:pPr>
              <w:rPr>
                <w:rFonts w:ascii="宋体"/>
                <w:color w:val="000000"/>
                <w:szCs w:val="21"/>
              </w:rPr>
            </w:pPr>
            <w:r>
              <w:rPr>
                <w:rFonts w:hint="eastAsia" w:ascii="宋体" w:hAnsi="宋体"/>
                <w:color w:val="000000"/>
                <w:szCs w:val="21"/>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80" w:type="dxa"/>
          </w:tcPr>
          <w:p>
            <w:pPr>
              <w:autoSpaceDE w:val="0"/>
              <w:autoSpaceDN w:val="0"/>
              <w:adjustRightInd w:val="0"/>
              <w:jc w:val="left"/>
              <w:rPr>
                <w:rFonts w:ascii="宋体"/>
                <w:color w:val="000000"/>
                <w:szCs w:val="21"/>
              </w:rPr>
            </w:pPr>
            <w:r>
              <w:rPr>
                <w:rFonts w:hint="eastAsia" w:ascii="宋体" w:hAnsi="宋体"/>
                <w:color w:val="000000"/>
                <w:szCs w:val="21"/>
              </w:rPr>
              <w:t>（</w:t>
            </w:r>
            <w:r>
              <w:rPr>
                <w:rFonts w:ascii="宋体" w:hAnsi="宋体"/>
                <w:color w:val="000000"/>
                <w:szCs w:val="21"/>
              </w:rPr>
              <w:t>4</w:t>
            </w:r>
            <w:r>
              <w:rPr>
                <w:rFonts w:hint="eastAsia" w:ascii="宋体" w:hAnsi="宋体"/>
                <w:color w:val="000000"/>
                <w:szCs w:val="21"/>
              </w:rPr>
              <w:t>）是否对方针和目标采用的一体化方法；</w:t>
            </w:r>
          </w:p>
        </w:tc>
        <w:tc>
          <w:tcPr>
            <w:tcW w:w="709" w:type="dxa"/>
          </w:tcPr>
          <w:p>
            <w:pPr>
              <w:rPr>
                <w:rFonts w:ascii="宋体"/>
                <w:color w:val="000000"/>
                <w:szCs w:val="21"/>
              </w:rPr>
            </w:pPr>
            <w:r>
              <w:rPr>
                <w:rFonts w:hint="eastAsia" w:ascii="宋体" w:hAnsi="宋体"/>
                <w:color w:val="000000"/>
                <w:szCs w:val="21"/>
              </w:rPr>
              <w:sym w:font="Wingdings 2" w:char="0052"/>
            </w:r>
            <w:r>
              <w:rPr>
                <w:rFonts w:hint="eastAsia" w:ascii="宋体" w:hAnsi="宋体"/>
                <w:color w:val="000000"/>
                <w:szCs w:val="21"/>
              </w:rPr>
              <w:t>是</w:t>
            </w:r>
          </w:p>
        </w:tc>
        <w:tc>
          <w:tcPr>
            <w:tcW w:w="708" w:type="dxa"/>
          </w:tcPr>
          <w:p>
            <w:pPr>
              <w:rPr>
                <w:rFonts w:ascii="宋体"/>
                <w:color w:val="000000"/>
                <w:szCs w:val="21"/>
              </w:rPr>
            </w:pPr>
            <w:r>
              <w:rPr>
                <w:rFonts w:hint="eastAsia" w:ascii="宋体" w:hAnsi="宋体"/>
                <w:color w:val="000000"/>
                <w:szCs w:val="21"/>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80" w:type="dxa"/>
          </w:tcPr>
          <w:p>
            <w:pPr>
              <w:autoSpaceDE w:val="0"/>
              <w:autoSpaceDN w:val="0"/>
              <w:adjustRightInd w:val="0"/>
              <w:jc w:val="left"/>
              <w:rPr>
                <w:rFonts w:ascii="宋体"/>
                <w:color w:val="000000"/>
                <w:szCs w:val="21"/>
              </w:rPr>
            </w:pPr>
            <w:r>
              <w:rPr>
                <w:rFonts w:hint="eastAsia" w:ascii="宋体" w:hAnsi="宋体"/>
                <w:color w:val="000000"/>
                <w:szCs w:val="21"/>
              </w:rPr>
              <w:t>（</w:t>
            </w:r>
            <w:r>
              <w:rPr>
                <w:rFonts w:ascii="宋体" w:hAnsi="宋体"/>
                <w:color w:val="000000"/>
                <w:szCs w:val="21"/>
              </w:rPr>
              <w:t>5</w:t>
            </w:r>
            <w:r>
              <w:rPr>
                <w:rFonts w:hint="eastAsia" w:ascii="宋体" w:hAnsi="宋体"/>
                <w:color w:val="000000"/>
                <w:szCs w:val="21"/>
              </w:rPr>
              <w:t>）是否对体系过程采用的一体化方法；</w:t>
            </w:r>
          </w:p>
        </w:tc>
        <w:tc>
          <w:tcPr>
            <w:tcW w:w="709" w:type="dxa"/>
          </w:tcPr>
          <w:p>
            <w:pPr>
              <w:rPr>
                <w:rFonts w:ascii="宋体"/>
                <w:color w:val="000000"/>
                <w:szCs w:val="21"/>
              </w:rPr>
            </w:pPr>
            <w:r>
              <w:rPr>
                <w:rFonts w:hint="eastAsia" w:ascii="宋体" w:hAnsi="宋体"/>
                <w:color w:val="000000"/>
                <w:szCs w:val="21"/>
              </w:rPr>
              <w:sym w:font="Wingdings 2" w:char="0052"/>
            </w:r>
            <w:r>
              <w:rPr>
                <w:rFonts w:hint="eastAsia" w:ascii="宋体" w:hAnsi="宋体"/>
                <w:color w:val="000000"/>
                <w:szCs w:val="21"/>
              </w:rPr>
              <w:t>是</w:t>
            </w:r>
          </w:p>
        </w:tc>
        <w:tc>
          <w:tcPr>
            <w:tcW w:w="708" w:type="dxa"/>
          </w:tcPr>
          <w:p>
            <w:pPr>
              <w:rPr>
                <w:rFonts w:ascii="宋体"/>
                <w:color w:val="000000"/>
                <w:szCs w:val="21"/>
              </w:rPr>
            </w:pPr>
            <w:r>
              <w:rPr>
                <w:rFonts w:hint="eastAsia" w:ascii="宋体" w:hAnsi="宋体"/>
                <w:color w:val="000000"/>
                <w:szCs w:val="21"/>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80" w:type="dxa"/>
          </w:tcPr>
          <w:p>
            <w:pPr>
              <w:autoSpaceDE w:val="0"/>
              <w:autoSpaceDN w:val="0"/>
              <w:adjustRightInd w:val="0"/>
              <w:jc w:val="left"/>
              <w:rPr>
                <w:rFonts w:ascii="宋体"/>
                <w:color w:val="000000"/>
                <w:szCs w:val="21"/>
              </w:rPr>
            </w:pPr>
            <w:r>
              <w:rPr>
                <w:rFonts w:hint="eastAsia" w:ascii="宋体" w:hAnsi="宋体"/>
                <w:color w:val="000000"/>
                <w:szCs w:val="21"/>
              </w:rPr>
              <w:t>（</w:t>
            </w:r>
            <w:r>
              <w:rPr>
                <w:rFonts w:ascii="宋体" w:hAnsi="宋体"/>
                <w:color w:val="000000"/>
                <w:szCs w:val="21"/>
              </w:rPr>
              <w:t>6</w:t>
            </w:r>
            <w:r>
              <w:rPr>
                <w:rFonts w:hint="eastAsia" w:ascii="宋体" w:hAnsi="宋体"/>
                <w:color w:val="000000"/>
                <w:szCs w:val="21"/>
              </w:rPr>
              <w:t>）是否对改进机制（纠正和预防措施、测量和持续改进）采用的一体化方法；</w:t>
            </w:r>
          </w:p>
        </w:tc>
        <w:tc>
          <w:tcPr>
            <w:tcW w:w="709" w:type="dxa"/>
          </w:tcPr>
          <w:p>
            <w:pPr>
              <w:rPr>
                <w:rFonts w:ascii="宋体"/>
                <w:color w:val="000000"/>
                <w:szCs w:val="21"/>
              </w:rPr>
            </w:pPr>
            <w:r>
              <w:rPr>
                <w:rFonts w:hint="eastAsia" w:ascii="宋体" w:hAnsi="宋体"/>
                <w:color w:val="000000"/>
                <w:szCs w:val="21"/>
              </w:rPr>
              <w:sym w:font="Wingdings 2" w:char="0052"/>
            </w:r>
            <w:r>
              <w:rPr>
                <w:rFonts w:hint="eastAsia" w:ascii="宋体" w:hAnsi="宋体"/>
                <w:color w:val="000000"/>
                <w:szCs w:val="21"/>
              </w:rPr>
              <w:t>是</w:t>
            </w:r>
          </w:p>
        </w:tc>
        <w:tc>
          <w:tcPr>
            <w:tcW w:w="708" w:type="dxa"/>
          </w:tcPr>
          <w:p>
            <w:pPr>
              <w:rPr>
                <w:rFonts w:ascii="宋体"/>
                <w:color w:val="000000"/>
                <w:szCs w:val="21"/>
              </w:rPr>
            </w:pPr>
            <w:r>
              <w:rPr>
                <w:rFonts w:hint="eastAsia" w:ascii="宋体" w:hAnsi="宋体"/>
                <w:color w:val="000000"/>
                <w:szCs w:val="21"/>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80" w:type="dxa"/>
          </w:tcPr>
          <w:p>
            <w:pPr>
              <w:rPr>
                <w:rFonts w:ascii="宋体"/>
                <w:color w:val="000000"/>
                <w:szCs w:val="21"/>
              </w:rPr>
            </w:pPr>
            <w:r>
              <w:rPr>
                <w:rFonts w:hint="eastAsia" w:ascii="宋体" w:hAnsi="宋体"/>
                <w:color w:val="000000"/>
                <w:szCs w:val="21"/>
              </w:rPr>
              <w:t>（</w:t>
            </w:r>
            <w:r>
              <w:rPr>
                <w:rFonts w:ascii="宋体" w:hAnsi="宋体"/>
                <w:color w:val="000000"/>
                <w:szCs w:val="21"/>
              </w:rPr>
              <w:t>7</w:t>
            </w:r>
            <w:r>
              <w:rPr>
                <w:rFonts w:hint="eastAsia" w:ascii="宋体" w:hAnsi="宋体"/>
                <w:color w:val="000000"/>
                <w:szCs w:val="21"/>
              </w:rPr>
              <w:t>）是否有一体化的管理支持和管理职责。</w:t>
            </w:r>
          </w:p>
        </w:tc>
        <w:tc>
          <w:tcPr>
            <w:tcW w:w="709" w:type="dxa"/>
          </w:tcPr>
          <w:p>
            <w:pPr>
              <w:rPr>
                <w:rFonts w:ascii="宋体"/>
                <w:color w:val="000000"/>
                <w:szCs w:val="21"/>
              </w:rPr>
            </w:pPr>
            <w:r>
              <w:rPr>
                <w:rFonts w:hint="eastAsia" w:ascii="宋体" w:hAnsi="宋体"/>
                <w:color w:val="000000"/>
                <w:szCs w:val="21"/>
              </w:rPr>
              <w:sym w:font="Wingdings 2" w:char="0052"/>
            </w:r>
            <w:r>
              <w:rPr>
                <w:rFonts w:hint="eastAsia" w:ascii="宋体" w:hAnsi="宋体"/>
                <w:color w:val="000000"/>
                <w:szCs w:val="21"/>
              </w:rPr>
              <w:t>是</w:t>
            </w:r>
          </w:p>
        </w:tc>
        <w:tc>
          <w:tcPr>
            <w:tcW w:w="708" w:type="dxa"/>
          </w:tcPr>
          <w:p>
            <w:pPr>
              <w:rPr>
                <w:rFonts w:ascii="宋体"/>
                <w:color w:val="000000"/>
                <w:szCs w:val="21"/>
              </w:rPr>
            </w:pPr>
            <w:r>
              <w:rPr>
                <w:rFonts w:hint="eastAsia" w:ascii="宋体" w:hAnsi="宋体"/>
                <w:color w:val="000000"/>
                <w:szCs w:val="21"/>
              </w:rPr>
              <w:t>□否</w:t>
            </w:r>
          </w:p>
        </w:tc>
      </w:tr>
    </w:tbl>
    <w:p>
      <w:pPr>
        <w:spacing w:beforeLines="50" w:line="360" w:lineRule="exact"/>
        <w:rPr>
          <w:rFonts w:ascii="宋体"/>
          <w:b/>
          <w:color w:val="000000"/>
          <w:szCs w:val="21"/>
        </w:rPr>
      </w:pPr>
      <w:r>
        <w:rPr>
          <w:rFonts w:hint="eastAsia" w:ascii="宋体" w:hAnsi="宋体"/>
          <w:b/>
          <w:color w:val="000000"/>
          <w:szCs w:val="21"/>
        </w:rPr>
        <w:t>九、一阶段审核结论</w:t>
      </w:r>
    </w:p>
    <w:tbl>
      <w:tblPr>
        <w:tblStyle w:val="10"/>
        <w:tblW w:w="96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7" w:hRule="atLeast"/>
          <w:jc w:val="center"/>
        </w:trPr>
        <w:tc>
          <w:tcPr>
            <w:tcW w:w="9615" w:type="dxa"/>
          </w:tcPr>
          <w:p>
            <w:pPr>
              <w:spacing w:line="280" w:lineRule="exact"/>
              <w:ind w:left="316" w:hanging="316" w:hangingChars="150"/>
              <w:rPr>
                <w:rFonts w:ascii="宋体"/>
                <w:b/>
                <w:color w:val="000000"/>
                <w:szCs w:val="21"/>
              </w:rPr>
            </w:pPr>
            <w:r>
              <w:rPr>
                <w:rFonts w:hint="eastAsia" w:ascii="宋体" w:hAnsi="宋体"/>
                <w:b/>
                <w:color w:val="000000"/>
                <w:szCs w:val="21"/>
              </w:rPr>
              <w:t>受审核组织</w:t>
            </w:r>
            <w:r>
              <w:rPr>
                <w:rFonts w:ascii="宋体" w:hAnsi="宋体"/>
                <w:b/>
                <w:color w:val="000000"/>
                <w:szCs w:val="21"/>
              </w:rPr>
              <w:t>(</w:t>
            </w:r>
            <w:r>
              <w:rPr>
                <w:rFonts w:hint="eastAsia" w:ascii="宋体" w:hAnsi="宋体"/>
                <w:b/>
                <w:color w:val="000000"/>
                <w:spacing w:val="-10"/>
                <w:szCs w:val="21"/>
                <w:lang w:val="de-DE"/>
              </w:rPr>
              <w:t>□</w:t>
            </w:r>
            <w:r>
              <w:rPr>
                <w:rFonts w:ascii="宋体" w:hAnsi="宋体"/>
                <w:b/>
                <w:color w:val="000000"/>
                <w:szCs w:val="21"/>
              </w:rPr>
              <w:t>QMS/</w:t>
            </w:r>
            <w:r>
              <w:rPr>
                <w:rFonts w:hint="eastAsia" w:ascii="宋体" w:hAnsi="宋体"/>
                <w:b/>
                <w:color w:val="000000"/>
                <w:spacing w:val="-10"/>
                <w:szCs w:val="21"/>
                <w:lang w:val="de-DE"/>
              </w:rPr>
              <w:t>□5</w:t>
            </w:r>
            <w:r>
              <w:rPr>
                <w:rFonts w:ascii="宋体" w:hAnsi="宋体"/>
                <w:b/>
                <w:color w:val="000000"/>
                <w:spacing w:val="-10"/>
                <w:szCs w:val="21"/>
                <w:lang w:val="de-DE"/>
              </w:rPr>
              <w:t>0430</w:t>
            </w:r>
            <w:r>
              <w:rPr>
                <w:rFonts w:ascii="宋体" w:hAnsi="宋体"/>
                <w:b/>
                <w:color w:val="000000"/>
                <w:szCs w:val="21"/>
              </w:rPr>
              <w:t xml:space="preserve"> /</w:t>
            </w:r>
            <w:r>
              <w:rPr>
                <w:rFonts w:hint="eastAsia" w:ascii="宋体" w:hAnsi="宋体"/>
                <w:b/>
                <w:color w:val="000000"/>
                <w:spacing w:val="-10"/>
                <w:szCs w:val="21"/>
                <w:lang w:val="de-DE"/>
              </w:rPr>
              <w:sym w:font="Wingdings 2" w:char="0052"/>
            </w:r>
            <w:r>
              <w:rPr>
                <w:rFonts w:ascii="宋体" w:hAnsi="宋体"/>
                <w:b/>
                <w:color w:val="000000"/>
                <w:szCs w:val="21"/>
              </w:rPr>
              <w:t>EMS/</w:t>
            </w:r>
            <w:r>
              <w:rPr>
                <w:rFonts w:hint="eastAsia" w:ascii="宋体" w:hAnsi="宋体"/>
                <w:b/>
                <w:color w:val="000000"/>
                <w:spacing w:val="-10"/>
                <w:szCs w:val="21"/>
                <w:lang w:val="de-DE"/>
              </w:rPr>
              <w:t>□</w:t>
            </w:r>
            <w:r>
              <w:rPr>
                <w:rFonts w:ascii="宋体" w:hAnsi="宋体"/>
                <w:b/>
                <w:color w:val="000000"/>
                <w:szCs w:val="21"/>
              </w:rPr>
              <w:t>OHSMS</w:t>
            </w:r>
            <w:r>
              <w:rPr>
                <w:rFonts w:hint="eastAsia" w:ascii="宋体" w:hAnsi="宋体"/>
                <w:b/>
                <w:color w:val="000000"/>
                <w:szCs w:val="21"/>
              </w:rPr>
              <w:t>/</w:t>
            </w:r>
            <w:r>
              <w:rPr>
                <w:rFonts w:hint="eastAsia" w:ascii="宋体" w:hAnsi="宋体"/>
                <w:b/>
                <w:color w:val="000000"/>
                <w:spacing w:val="-10"/>
                <w:szCs w:val="21"/>
                <w:highlight w:val="yellow"/>
                <w:lang w:val="de-DE"/>
              </w:rPr>
              <w:sym w:font="Wingdings 2" w:char="0052"/>
            </w:r>
            <w:r>
              <w:rPr>
                <w:rFonts w:ascii="宋体" w:hAnsi="宋体"/>
                <w:b/>
                <w:color w:val="000000"/>
                <w:szCs w:val="21"/>
                <w:highlight w:val="yellow"/>
              </w:rPr>
              <w:t>EnMS</w:t>
            </w:r>
            <w:r>
              <w:rPr>
                <w:rFonts w:ascii="宋体" w:hAnsi="宋体"/>
                <w:b/>
                <w:color w:val="00000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2" w:hRule="atLeast"/>
          <w:jc w:val="center"/>
        </w:trPr>
        <w:tc>
          <w:tcPr>
            <w:tcW w:w="9615" w:type="dxa"/>
          </w:tcPr>
          <w:p>
            <w:pPr>
              <w:spacing w:line="280" w:lineRule="exact"/>
              <w:rPr>
                <w:rFonts w:ascii="宋体" w:hAnsi="宋体"/>
                <w:b/>
                <w:color w:val="000000"/>
                <w:spacing w:val="-10"/>
                <w:szCs w:val="21"/>
              </w:rPr>
            </w:pPr>
            <w:r>
              <w:rPr>
                <w:rFonts w:hint="eastAsia" w:ascii="宋体" w:hAnsi="宋体"/>
                <w:b/>
                <w:color w:val="000000"/>
                <w:spacing w:val="-10"/>
                <w:szCs w:val="21"/>
              </w:rPr>
              <w:sym w:font="Wingdings 2" w:char="0052"/>
            </w:r>
            <w:r>
              <w:rPr>
                <w:rFonts w:hint="eastAsia" w:ascii="宋体" w:hAnsi="宋体"/>
                <w:b/>
                <w:color w:val="000000"/>
                <w:spacing w:val="-10"/>
                <w:szCs w:val="21"/>
              </w:rPr>
              <w:t>未发现任何问题</w:t>
            </w:r>
            <w:r>
              <w:rPr>
                <w:rFonts w:ascii="宋体" w:hAnsi="宋体"/>
                <w:b/>
                <w:color w:val="000000"/>
                <w:szCs w:val="21"/>
              </w:rPr>
              <w:t xml:space="preserve">, </w:t>
            </w:r>
            <w:r>
              <w:rPr>
                <w:rFonts w:hint="eastAsia" w:ascii="宋体" w:hAnsi="宋体"/>
                <w:b/>
                <w:color w:val="000000"/>
                <w:szCs w:val="21"/>
              </w:rPr>
              <w:t>可直接进行二阶段现场审核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2" w:hRule="atLeast"/>
          <w:jc w:val="center"/>
        </w:trPr>
        <w:tc>
          <w:tcPr>
            <w:tcW w:w="9615" w:type="dxa"/>
          </w:tcPr>
          <w:p>
            <w:pPr>
              <w:spacing w:line="280" w:lineRule="exact"/>
              <w:rPr>
                <w:rFonts w:ascii="宋体" w:hAnsi="宋体"/>
                <w:b/>
                <w:color w:val="000000"/>
                <w:spacing w:val="-10"/>
                <w:szCs w:val="21"/>
              </w:rPr>
            </w:pPr>
            <w:r>
              <w:rPr>
                <w:rFonts w:hint="eastAsia" w:ascii="宋体" w:hAnsi="宋体"/>
                <w:b/>
                <w:color w:val="000000"/>
                <w:spacing w:val="-10"/>
                <w:szCs w:val="21"/>
                <w:lang w:val="de-DE"/>
              </w:rPr>
              <w:t>□</w:t>
            </w:r>
            <w:r>
              <w:rPr>
                <w:rFonts w:hint="eastAsia" w:ascii="宋体" w:hAnsi="宋体"/>
                <w:b/>
                <w:color w:val="000000"/>
                <w:spacing w:val="-10"/>
                <w:szCs w:val="21"/>
              </w:rPr>
              <w:t>有少量问题</w:t>
            </w:r>
            <w:r>
              <w:rPr>
                <w:rFonts w:hint="eastAsia" w:ascii="宋体" w:hAnsi="宋体"/>
                <w:b/>
                <w:color w:val="000000"/>
                <w:szCs w:val="21"/>
              </w:rPr>
              <w:t>存在</w:t>
            </w:r>
            <w:r>
              <w:rPr>
                <w:rFonts w:ascii="宋体" w:hAnsi="宋体"/>
                <w:b/>
                <w:color w:val="000000"/>
                <w:szCs w:val="21"/>
              </w:rPr>
              <w:t xml:space="preserve">, </w:t>
            </w:r>
            <w:r>
              <w:rPr>
                <w:rFonts w:hint="eastAsia" w:ascii="宋体" w:hAnsi="宋体"/>
                <w:b/>
                <w:color w:val="000000"/>
                <w:szCs w:val="21"/>
              </w:rPr>
              <w:t xml:space="preserve">可进行二阶段审核现场验证，存在的问题可与二阶段不符合项一同整改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2" w:hRule="atLeast"/>
          <w:jc w:val="center"/>
        </w:trPr>
        <w:tc>
          <w:tcPr>
            <w:tcW w:w="9615" w:type="dxa"/>
          </w:tcPr>
          <w:p>
            <w:pPr>
              <w:spacing w:line="280" w:lineRule="exact"/>
              <w:rPr>
                <w:rFonts w:ascii="宋体" w:hAnsi="宋体"/>
                <w:b/>
                <w:color w:val="000000"/>
                <w:spacing w:val="-10"/>
                <w:szCs w:val="21"/>
              </w:rPr>
            </w:pPr>
            <w:r>
              <w:rPr>
                <w:rFonts w:hint="eastAsia" w:ascii="宋体" w:hAnsi="宋体"/>
                <w:b/>
                <w:color w:val="000000"/>
                <w:spacing w:val="-10"/>
                <w:szCs w:val="21"/>
                <w:lang w:val="de-DE"/>
              </w:rPr>
              <w:t>□</w:t>
            </w:r>
            <w:r>
              <w:rPr>
                <w:rFonts w:hint="eastAsia" w:ascii="宋体" w:hAnsi="宋体"/>
                <w:b/>
                <w:color w:val="000000"/>
                <w:spacing w:val="-10"/>
                <w:szCs w:val="21"/>
              </w:rPr>
              <w:t>有一些问题</w:t>
            </w:r>
            <w:r>
              <w:rPr>
                <w:rFonts w:hint="eastAsia" w:ascii="宋体" w:hAnsi="宋体"/>
                <w:b/>
                <w:color w:val="000000"/>
                <w:szCs w:val="21"/>
              </w:rPr>
              <w:t>存在</w:t>
            </w:r>
            <w:r>
              <w:rPr>
                <w:rFonts w:ascii="宋体" w:hAnsi="宋体"/>
                <w:b/>
                <w:color w:val="000000"/>
                <w:szCs w:val="21"/>
              </w:rPr>
              <w:t>,</w:t>
            </w:r>
            <w:r>
              <w:rPr>
                <w:rFonts w:hint="eastAsia" w:ascii="宋体" w:hAnsi="宋体"/>
                <w:b/>
                <w:color w:val="000000"/>
                <w:szCs w:val="21"/>
              </w:rPr>
              <w:t>需改进</w:t>
            </w:r>
            <w:r>
              <w:rPr>
                <w:rFonts w:ascii="宋体" w:hAnsi="宋体"/>
                <w:b/>
                <w:color w:val="000000"/>
                <w:szCs w:val="21"/>
              </w:rPr>
              <w:t xml:space="preserve">, </w:t>
            </w:r>
            <w:r>
              <w:rPr>
                <w:rFonts w:hint="eastAsia" w:ascii="宋体" w:hAnsi="宋体"/>
                <w:b/>
                <w:color w:val="000000"/>
                <w:szCs w:val="21"/>
              </w:rPr>
              <w:t>二阶段审核前需完成“问题清单”的整改</w:t>
            </w:r>
            <w:r>
              <w:rPr>
                <w:rFonts w:ascii="宋体" w:hAnsi="宋体"/>
                <w:b/>
                <w:color w:val="000000"/>
                <w:szCs w:val="21"/>
              </w:rPr>
              <w:t>(</w:t>
            </w:r>
            <w:r>
              <w:rPr>
                <w:rFonts w:hint="eastAsia" w:ascii="宋体" w:hAnsi="宋体"/>
                <w:b/>
                <w:color w:val="000000"/>
                <w:szCs w:val="21"/>
              </w:rPr>
              <w:t>附件二</w:t>
            </w:r>
            <w:r>
              <w:rPr>
                <w:rFonts w:ascii="宋体" w:hAnsi="宋体"/>
                <w:b/>
                <w:color w:val="000000"/>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2" w:hRule="atLeast"/>
          <w:jc w:val="center"/>
        </w:trPr>
        <w:tc>
          <w:tcPr>
            <w:tcW w:w="9615" w:type="dxa"/>
          </w:tcPr>
          <w:p>
            <w:pPr>
              <w:spacing w:line="280" w:lineRule="exact"/>
              <w:rPr>
                <w:rFonts w:ascii="宋体" w:hAnsi="宋体"/>
                <w:b/>
                <w:color w:val="000000"/>
                <w:spacing w:val="-10"/>
                <w:szCs w:val="21"/>
              </w:rPr>
            </w:pPr>
            <w:r>
              <w:rPr>
                <w:rFonts w:hint="eastAsia" w:ascii="宋体" w:hAnsi="宋体"/>
                <w:b/>
                <w:color w:val="000000"/>
                <w:spacing w:val="-10"/>
                <w:szCs w:val="21"/>
              </w:rPr>
              <w:t>□有较多问题</w:t>
            </w:r>
            <w:r>
              <w:rPr>
                <w:rFonts w:hint="eastAsia" w:ascii="宋体" w:hAnsi="宋体"/>
                <w:b/>
                <w:color w:val="000000"/>
                <w:szCs w:val="21"/>
              </w:rPr>
              <w:t>存在</w:t>
            </w:r>
            <w:r>
              <w:rPr>
                <w:rFonts w:ascii="宋体" w:hAnsi="宋体"/>
                <w:b/>
                <w:color w:val="000000"/>
                <w:szCs w:val="21"/>
              </w:rPr>
              <w:t>,</w:t>
            </w:r>
            <w:r>
              <w:rPr>
                <w:rFonts w:hint="eastAsia" w:ascii="宋体" w:hAnsi="宋体"/>
                <w:b/>
                <w:color w:val="000000"/>
                <w:szCs w:val="21"/>
              </w:rPr>
              <w:t>不具备</w:t>
            </w:r>
            <w:r>
              <w:rPr>
                <w:rFonts w:ascii="宋体" w:hAnsi="宋体"/>
                <w:b/>
                <w:color w:val="000000"/>
                <w:szCs w:val="21"/>
              </w:rPr>
              <w:t xml:space="preserve">, </w:t>
            </w:r>
            <w:r>
              <w:rPr>
                <w:rFonts w:hint="eastAsia" w:ascii="宋体" w:hAnsi="宋体"/>
                <w:b/>
                <w:color w:val="000000"/>
                <w:szCs w:val="21"/>
              </w:rPr>
              <w:t>三个月后重新进行一阶段审核</w:t>
            </w:r>
          </w:p>
        </w:tc>
      </w:tr>
    </w:tbl>
    <w:p>
      <w:pPr>
        <w:spacing w:line="240" w:lineRule="exact"/>
        <w:rPr>
          <w:rFonts w:ascii="宋体"/>
          <w:b/>
          <w:color w:val="000000"/>
          <w:szCs w:val="21"/>
        </w:rPr>
      </w:pPr>
    </w:p>
    <w:p>
      <w:pPr>
        <w:spacing w:beforeLines="50" w:line="360" w:lineRule="exact"/>
        <w:ind w:firstLine="211" w:firstLineChars="100"/>
        <w:rPr>
          <w:rFonts w:ascii="宋体" w:hAnsi="宋体"/>
          <w:b/>
          <w:color w:val="000000"/>
          <w:szCs w:val="21"/>
        </w:rPr>
      </w:pPr>
      <w:r>
        <w:rPr>
          <w:rFonts w:hint="eastAsia" w:ascii="宋体" w:hAnsi="宋体"/>
          <w:b/>
          <w:color w:val="000000"/>
          <w:szCs w:val="21"/>
        </w:rPr>
        <w:t>十、认证范围说明</w:t>
      </w:r>
    </w:p>
    <w:tbl>
      <w:tblPr>
        <w:tblStyle w:val="10"/>
        <w:tblW w:w="96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4"/>
        <w:gridCol w:w="1029"/>
        <w:gridCol w:w="5841"/>
        <w:gridCol w:w="15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7" w:hRule="atLeast"/>
          <w:jc w:val="center"/>
        </w:trPr>
        <w:tc>
          <w:tcPr>
            <w:tcW w:w="9615" w:type="dxa"/>
            <w:gridSpan w:val="4"/>
          </w:tcPr>
          <w:p>
            <w:pPr>
              <w:spacing w:line="280" w:lineRule="exact"/>
              <w:ind w:left="316" w:hanging="316" w:hangingChars="150"/>
              <w:rPr>
                <w:rFonts w:ascii="宋体"/>
                <w:b/>
                <w:color w:val="000000"/>
                <w:szCs w:val="21"/>
              </w:rPr>
            </w:pPr>
            <w:r>
              <w:rPr>
                <w:rFonts w:hint="eastAsia" w:ascii="宋体" w:hAnsi="宋体"/>
                <w:b/>
                <w:color w:val="000000"/>
                <w:szCs w:val="21"/>
              </w:rPr>
              <w:t>受审核组织</w:t>
            </w:r>
            <w:r>
              <w:rPr>
                <w:rFonts w:ascii="宋体" w:hAnsi="宋体"/>
                <w:b/>
                <w:color w:val="000000"/>
                <w:szCs w:val="21"/>
              </w:rPr>
              <w:t>(</w:t>
            </w:r>
            <w:r>
              <w:rPr>
                <w:rFonts w:hint="eastAsia" w:ascii="宋体" w:hAnsi="宋体"/>
                <w:b/>
                <w:color w:val="000000"/>
                <w:spacing w:val="-10"/>
                <w:szCs w:val="21"/>
                <w:lang w:val="de-DE"/>
              </w:rPr>
              <w:t>□</w:t>
            </w:r>
            <w:r>
              <w:rPr>
                <w:rFonts w:ascii="宋体" w:hAnsi="宋体"/>
                <w:b/>
                <w:color w:val="000000"/>
                <w:szCs w:val="21"/>
              </w:rPr>
              <w:t>QMS/</w:t>
            </w:r>
            <w:r>
              <w:rPr>
                <w:rFonts w:hint="eastAsia" w:ascii="宋体" w:hAnsi="宋体"/>
                <w:b/>
                <w:color w:val="000000"/>
                <w:spacing w:val="-10"/>
                <w:szCs w:val="21"/>
                <w:lang w:val="de-DE"/>
              </w:rPr>
              <w:t>□5</w:t>
            </w:r>
            <w:r>
              <w:rPr>
                <w:rFonts w:ascii="宋体" w:hAnsi="宋体"/>
                <w:b/>
                <w:color w:val="000000"/>
                <w:spacing w:val="-10"/>
                <w:szCs w:val="21"/>
                <w:lang w:val="de-DE"/>
              </w:rPr>
              <w:t>0430</w:t>
            </w:r>
            <w:r>
              <w:rPr>
                <w:rFonts w:ascii="宋体" w:hAnsi="宋体"/>
                <w:b/>
                <w:color w:val="000000"/>
                <w:szCs w:val="21"/>
              </w:rPr>
              <w:t xml:space="preserve"> /</w:t>
            </w:r>
            <w:r>
              <w:rPr>
                <w:rFonts w:hint="eastAsia" w:ascii="宋体" w:hAnsi="宋体"/>
                <w:b/>
                <w:color w:val="000000"/>
                <w:spacing w:val="-10"/>
                <w:szCs w:val="21"/>
                <w:lang w:val="de-DE"/>
              </w:rPr>
              <w:sym w:font="Wingdings 2" w:char="0052"/>
            </w:r>
            <w:r>
              <w:rPr>
                <w:rFonts w:ascii="宋体" w:hAnsi="宋体"/>
                <w:b/>
                <w:color w:val="000000"/>
                <w:szCs w:val="21"/>
              </w:rPr>
              <w:t>EMS/</w:t>
            </w:r>
            <w:r>
              <w:rPr>
                <w:rFonts w:hint="eastAsia" w:ascii="宋体" w:hAnsi="宋体"/>
                <w:b/>
                <w:color w:val="000000"/>
                <w:spacing w:val="-10"/>
                <w:szCs w:val="21"/>
                <w:lang w:val="de-DE"/>
              </w:rPr>
              <w:t>□</w:t>
            </w:r>
            <w:r>
              <w:rPr>
                <w:rFonts w:ascii="宋体" w:hAnsi="宋体"/>
                <w:b/>
                <w:color w:val="000000"/>
                <w:szCs w:val="21"/>
              </w:rPr>
              <w:t>OHSMS</w:t>
            </w:r>
            <w:r>
              <w:rPr>
                <w:rFonts w:hint="eastAsia" w:ascii="宋体" w:hAnsi="宋体"/>
                <w:b/>
                <w:color w:val="000000"/>
                <w:szCs w:val="21"/>
              </w:rPr>
              <w:t>/</w:t>
            </w:r>
            <w:r>
              <w:rPr>
                <w:rFonts w:hint="eastAsia" w:ascii="宋体" w:hAnsi="宋体"/>
                <w:b/>
                <w:color w:val="000000"/>
                <w:spacing w:val="-10"/>
                <w:szCs w:val="21"/>
                <w:highlight w:val="yellow"/>
                <w:lang w:val="de-DE"/>
              </w:rPr>
              <w:sym w:font="Wingdings 2" w:char="0052"/>
            </w:r>
            <w:r>
              <w:rPr>
                <w:rFonts w:ascii="宋体" w:hAnsi="宋体"/>
                <w:b/>
                <w:color w:val="000000"/>
                <w:szCs w:val="21"/>
                <w:highlight w:val="yellow"/>
              </w:rPr>
              <w:t>EnMS</w:t>
            </w:r>
            <w:r>
              <w:rPr>
                <w:rFonts w:ascii="宋体" w:hAnsi="宋体"/>
                <w:b/>
                <w:color w:val="00000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2" w:hRule="atLeast"/>
          <w:jc w:val="center"/>
        </w:trPr>
        <w:tc>
          <w:tcPr>
            <w:tcW w:w="9615" w:type="dxa"/>
            <w:gridSpan w:val="4"/>
          </w:tcPr>
          <w:p>
            <w:pPr>
              <w:spacing w:line="280" w:lineRule="exact"/>
              <w:rPr>
                <w:rFonts w:ascii="宋体" w:hAnsi="宋体"/>
                <w:b/>
                <w:color w:val="000000"/>
                <w:spacing w:val="-10"/>
                <w:szCs w:val="21"/>
              </w:rPr>
            </w:pPr>
            <w:r>
              <w:rPr>
                <w:rFonts w:hint="eastAsia" w:ascii="宋体" w:hAnsi="宋体"/>
                <w:b/>
                <w:color w:val="000000"/>
                <w:spacing w:val="-10"/>
                <w:szCs w:val="21"/>
              </w:rPr>
              <w:sym w:font="Wingdings 2" w:char="0052"/>
            </w:r>
            <w:r>
              <w:rPr>
                <w:rFonts w:hint="eastAsia" w:ascii="宋体" w:hAnsi="宋体"/>
                <w:b/>
                <w:color w:val="000000"/>
                <w:spacing w:val="-10"/>
                <w:szCs w:val="21"/>
              </w:rPr>
              <w:t>审核</w:t>
            </w:r>
            <w:r>
              <w:rPr>
                <w:rFonts w:hint="eastAsia" w:ascii="宋体" w:hAnsi="宋体"/>
                <w:b/>
                <w:color w:val="000000"/>
                <w:szCs w:val="21"/>
              </w:rPr>
              <w:t>范围无变化，见初定的管理体系认证范围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2" w:hRule="atLeast"/>
          <w:jc w:val="center"/>
        </w:trPr>
        <w:tc>
          <w:tcPr>
            <w:tcW w:w="9615" w:type="dxa"/>
            <w:gridSpan w:val="4"/>
          </w:tcPr>
          <w:p>
            <w:pPr>
              <w:spacing w:line="280" w:lineRule="exact"/>
              <w:rPr>
                <w:rFonts w:ascii="宋体" w:hAnsi="宋体"/>
                <w:b/>
                <w:color w:val="000000"/>
                <w:spacing w:val="-10"/>
                <w:szCs w:val="21"/>
              </w:rPr>
            </w:pPr>
            <w:r>
              <w:rPr>
                <w:rFonts w:hint="eastAsia" w:ascii="宋体" w:hAnsi="宋体"/>
                <w:b/>
                <w:color w:val="000000"/>
                <w:spacing w:val="-10"/>
                <w:szCs w:val="21"/>
                <w:lang w:val="de-DE"/>
              </w:rPr>
              <w:t>□</w:t>
            </w:r>
            <w:r>
              <w:rPr>
                <w:rFonts w:hint="eastAsia" w:ascii="宋体" w:hAnsi="宋体"/>
                <w:b/>
                <w:color w:val="000000"/>
                <w:spacing w:val="-10"/>
                <w:szCs w:val="21"/>
              </w:rPr>
              <w:t>审核</w:t>
            </w:r>
            <w:r>
              <w:rPr>
                <w:rFonts w:hint="eastAsia" w:ascii="宋体" w:hAnsi="宋体"/>
                <w:b/>
                <w:color w:val="000000"/>
                <w:szCs w:val="21"/>
              </w:rPr>
              <w:t>范围有变化，与组织最终确定是：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1204" w:type="dxa"/>
            <w:vMerge w:val="restart"/>
            <w:vAlign w:val="center"/>
          </w:tcPr>
          <w:p>
            <w:pPr>
              <w:spacing w:line="280" w:lineRule="exact"/>
              <w:jc w:val="center"/>
              <w:rPr>
                <w:rFonts w:ascii="宋体"/>
                <w:b/>
                <w:color w:val="000000"/>
                <w:szCs w:val="21"/>
              </w:rPr>
            </w:pPr>
          </w:p>
          <w:p>
            <w:pPr>
              <w:spacing w:line="280" w:lineRule="exact"/>
              <w:jc w:val="center"/>
              <w:rPr>
                <w:rFonts w:ascii="宋体"/>
                <w:b/>
                <w:color w:val="000000"/>
                <w:szCs w:val="21"/>
              </w:rPr>
            </w:pPr>
            <w:r>
              <w:rPr>
                <w:rFonts w:hint="eastAsia" w:ascii="宋体" w:hAnsi="宋体"/>
                <w:b/>
                <w:color w:val="000000"/>
                <w:szCs w:val="21"/>
              </w:rPr>
              <w:t>二阶段的管理体系审核范围</w:t>
            </w:r>
          </w:p>
        </w:tc>
        <w:tc>
          <w:tcPr>
            <w:tcW w:w="1029" w:type="dxa"/>
            <w:vAlign w:val="center"/>
          </w:tcPr>
          <w:p>
            <w:pPr>
              <w:spacing w:line="400" w:lineRule="exact"/>
              <w:rPr>
                <w:rFonts w:ascii="宋体"/>
                <w:b/>
                <w:color w:val="000000"/>
                <w:szCs w:val="21"/>
              </w:rPr>
            </w:pPr>
          </w:p>
        </w:tc>
        <w:tc>
          <w:tcPr>
            <w:tcW w:w="5841" w:type="dxa"/>
            <w:vAlign w:val="center"/>
          </w:tcPr>
          <w:p>
            <w:pPr>
              <w:spacing w:line="400" w:lineRule="exact"/>
              <w:rPr>
                <w:rFonts w:ascii="宋体" w:hAnsi="宋体"/>
                <w:b/>
                <w:color w:val="000000"/>
                <w:szCs w:val="21"/>
              </w:rPr>
            </w:pPr>
          </w:p>
        </w:tc>
        <w:tc>
          <w:tcPr>
            <w:tcW w:w="1541" w:type="dxa"/>
            <w:vAlign w:val="center"/>
          </w:tcPr>
          <w:p>
            <w:pPr>
              <w:spacing w:line="400" w:lineRule="exact"/>
              <w:rPr>
                <w:rFonts w:ascii="宋体" w:hAnsi="宋体"/>
                <w:b/>
                <w:color w:val="000000"/>
                <w:szCs w:val="21"/>
              </w:rPr>
            </w:pPr>
            <w:r>
              <w:rPr>
                <w:rFonts w:hint="eastAsia" w:ascii="宋体" w:hAnsi="宋体"/>
                <w:b/>
                <w:color w:val="000000"/>
                <w:szCs w:val="21"/>
              </w:rPr>
              <w:t>专业代码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1204" w:type="dxa"/>
            <w:vMerge w:val="continue"/>
            <w:vAlign w:val="center"/>
          </w:tcPr>
          <w:p>
            <w:pPr>
              <w:spacing w:line="400" w:lineRule="exact"/>
              <w:rPr>
                <w:szCs w:val="21"/>
              </w:rPr>
            </w:pPr>
          </w:p>
        </w:tc>
        <w:tc>
          <w:tcPr>
            <w:tcW w:w="1029" w:type="dxa"/>
            <w:vAlign w:val="center"/>
          </w:tcPr>
          <w:p>
            <w:pPr>
              <w:spacing w:line="400" w:lineRule="exact"/>
              <w:rPr>
                <w:rFonts w:ascii="宋体"/>
                <w:b/>
                <w:color w:val="000000"/>
                <w:szCs w:val="21"/>
              </w:rPr>
            </w:pPr>
            <w:r>
              <w:rPr>
                <w:rFonts w:ascii="宋体" w:hAnsi="宋体"/>
                <w:b/>
                <w:color w:val="000000"/>
                <w:szCs w:val="21"/>
              </w:rPr>
              <w:t>QMS</w:t>
            </w:r>
          </w:p>
        </w:tc>
        <w:tc>
          <w:tcPr>
            <w:tcW w:w="5841" w:type="dxa"/>
            <w:vAlign w:val="center"/>
          </w:tcPr>
          <w:p>
            <w:pPr>
              <w:spacing w:line="400" w:lineRule="exact"/>
              <w:rPr>
                <w:rFonts w:ascii="宋体" w:hAnsi="宋体"/>
                <w:b/>
                <w:color w:val="000000"/>
                <w:szCs w:val="21"/>
              </w:rPr>
            </w:pPr>
          </w:p>
        </w:tc>
        <w:tc>
          <w:tcPr>
            <w:tcW w:w="1541" w:type="dxa"/>
            <w:vAlign w:val="center"/>
          </w:tcPr>
          <w:p>
            <w:pPr>
              <w:spacing w:line="400" w:lineRule="exact"/>
              <w:rPr>
                <w:rFonts w:ascii="宋体" w:hAnsi="宋体"/>
                <w:b/>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1204" w:type="dxa"/>
            <w:vMerge w:val="continue"/>
            <w:vAlign w:val="center"/>
          </w:tcPr>
          <w:p>
            <w:pPr>
              <w:spacing w:line="400" w:lineRule="exact"/>
              <w:rPr>
                <w:rFonts w:ascii="宋体" w:hAnsi="宋体"/>
                <w:b/>
                <w:color w:val="000000"/>
                <w:szCs w:val="21"/>
              </w:rPr>
            </w:pPr>
          </w:p>
        </w:tc>
        <w:tc>
          <w:tcPr>
            <w:tcW w:w="1029" w:type="dxa"/>
            <w:vAlign w:val="center"/>
          </w:tcPr>
          <w:p>
            <w:pPr>
              <w:spacing w:line="400" w:lineRule="exact"/>
              <w:rPr>
                <w:rFonts w:ascii="宋体" w:hAnsi="宋体"/>
                <w:b/>
                <w:color w:val="000000"/>
                <w:szCs w:val="21"/>
              </w:rPr>
            </w:pPr>
            <w:r>
              <w:rPr>
                <w:rFonts w:hint="eastAsia" w:ascii="宋体" w:hAnsi="宋体"/>
                <w:b/>
                <w:color w:val="000000"/>
                <w:szCs w:val="21"/>
              </w:rPr>
              <w:t>Ec</w:t>
            </w:r>
            <w:r>
              <w:rPr>
                <w:rFonts w:ascii="宋体" w:hAnsi="宋体"/>
                <w:b/>
                <w:color w:val="000000"/>
                <w:szCs w:val="21"/>
              </w:rPr>
              <w:t>MS</w:t>
            </w:r>
          </w:p>
        </w:tc>
        <w:tc>
          <w:tcPr>
            <w:tcW w:w="5841" w:type="dxa"/>
            <w:vAlign w:val="center"/>
          </w:tcPr>
          <w:p>
            <w:pPr>
              <w:spacing w:line="400" w:lineRule="exact"/>
              <w:rPr>
                <w:rFonts w:ascii="宋体" w:hAnsi="宋体"/>
                <w:b/>
                <w:color w:val="000000"/>
                <w:szCs w:val="21"/>
              </w:rPr>
            </w:pPr>
          </w:p>
        </w:tc>
        <w:tc>
          <w:tcPr>
            <w:tcW w:w="1541" w:type="dxa"/>
            <w:vAlign w:val="center"/>
          </w:tcPr>
          <w:p>
            <w:pPr>
              <w:spacing w:line="400" w:lineRule="exact"/>
              <w:rPr>
                <w:rFonts w:ascii="宋体" w:hAnsi="宋体"/>
                <w:b/>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1204" w:type="dxa"/>
            <w:vMerge w:val="continue"/>
            <w:vAlign w:val="center"/>
          </w:tcPr>
          <w:p>
            <w:pPr>
              <w:spacing w:line="400" w:lineRule="exact"/>
              <w:rPr>
                <w:rFonts w:ascii="宋体" w:hAnsi="宋体"/>
                <w:b/>
                <w:color w:val="000000"/>
                <w:szCs w:val="21"/>
              </w:rPr>
            </w:pPr>
          </w:p>
        </w:tc>
        <w:tc>
          <w:tcPr>
            <w:tcW w:w="1029" w:type="dxa"/>
            <w:vAlign w:val="center"/>
          </w:tcPr>
          <w:p>
            <w:pPr>
              <w:spacing w:line="400" w:lineRule="exact"/>
              <w:rPr>
                <w:rFonts w:ascii="宋体" w:hAnsi="宋体"/>
                <w:b/>
                <w:color w:val="000000"/>
                <w:szCs w:val="21"/>
              </w:rPr>
            </w:pPr>
            <w:r>
              <w:rPr>
                <w:rFonts w:ascii="宋体" w:hAnsi="宋体"/>
                <w:b/>
                <w:color w:val="000000"/>
                <w:szCs w:val="21"/>
              </w:rPr>
              <w:t>EMS</w:t>
            </w:r>
          </w:p>
        </w:tc>
        <w:tc>
          <w:tcPr>
            <w:tcW w:w="5841" w:type="dxa"/>
            <w:vAlign w:val="center"/>
          </w:tcPr>
          <w:p>
            <w:pPr>
              <w:rPr>
                <w:rFonts w:ascii="宋体" w:hAnsi="宋体"/>
                <w:b/>
                <w:color w:val="000000"/>
                <w:szCs w:val="21"/>
              </w:rPr>
            </w:pPr>
            <w:r>
              <w:rPr>
                <w:sz w:val="20"/>
              </w:rPr>
              <w:t>露天煤矿的开采（限许可范围内）所涉及场所的相关环境管理活动</w:t>
            </w:r>
          </w:p>
        </w:tc>
        <w:tc>
          <w:tcPr>
            <w:tcW w:w="1541" w:type="dxa"/>
            <w:vAlign w:val="center"/>
          </w:tcPr>
          <w:p>
            <w:pPr>
              <w:spacing w:line="400" w:lineRule="exact"/>
              <w:rPr>
                <w:rFonts w:ascii="宋体" w:hAnsi="宋体"/>
                <w:b/>
                <w:color w:val="000000"/>
                <w:szCs w:val="21"/>
              </w:rPr>
            </w:pPr>
            <w:r>
              <w:rPr>
                <w:sz w:val="20"/>
              </w:rPr>
              <w:t>02.01.00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1204" w:type="dxa"/>
            <w:vMerge w:val="continue"/>
            <w:vAlign w:val="center"/>
          </w:tcPr>
          <w:p>
            <w:pPr>
              <w:spacing w:line="400" w:lineRule="exact"/>
              <w:rPr>
                <w:rFonts w:ascii="宋体" w:hAnsi="宋体"/>
                <w:b/>
                <w:color w:val="000000"/>
                <w:szCs w:val="21"/>
              </w:rPr>
            </w:pPr>
          </w:p>
        </w:tc>
        <w:tc>
          <w:tcPr>
            <w:tcW w:w="1029" w:type="dxa"/>
            <w:vAlign w:val="center"/>
          </w:tcPr>
          <w:p>
            <w:pPr>
              <w:spacing w:line="400" w:lineRule="exact"/>
              <w:rPr>
                <w:rFonts w:ascii="宋体" w:hAnsi="宋体"/>
                <w:b/>
                <w:color w:val="000000"/>
                <w:szCs w:val="21"/>
              </w:rPr>
            </w:pPr>
            <w:r>
              <w:rPr>
                <w:rFonts w:ascii="宋体" w:hAnsi="宋体"/>
                <w:b/>
                <w:color w:val="000000"/>
                <w:szCs w:val="21"/>
              </w:rPr>
              <w:t>OHSMS</w:t>
            </w:r>
          </w:p>
        </w:tc>
        <w:tc>
          <w:tcPr>
            <w:tcW w:w="5841" w:type="dxa"/>
            <w:vAlign w:val="center"/>
          </w:tcPr>
          <w:p>
            <w:pPr>
              <w:spacing w:line="400" w:lineRule="exact"/>
              <w:rPr>
                <w:rFonts w:ascii="宋体" w:hAnsi="宋体"/>
                <w:b/>
                <w:color w:val="000000"/>
                <w:szCs w:val="21"/>
              </w:rPr>
            </w:pPr>
          </w:p>
        </w:tc>
        <w:tc>
          <w:tcPr>
            <w:tcW w:w="1541" w:type="dxa"/>
            <w:vAlign w:val="center"/>
          </w:tcPr>
          <w:p>
            <w:pPr>
              <w:spacing w:line="400" w:lineRule="exact"/>
              <w:rPr>
                <w:rFonts w:ascii="宋体" w:hAnsi="宋体"/>
                <w:b/>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1204" w:type="dxa"/>
            <w:vMerge w:val="continue"/>
            <w:vAlign w:val="center"/>
          </w:tcPr>
          <w:p>
            <w:pPr>
              <w:spacing w:line="400" w:lineRule="exact"/>
              <w:rPr>
                <w:rFonts w:ascii="宋体" w:hAnsi="宋体"/>
                <w:b/>
                <w:color w:val="000000"/>
                <w:szCs w:val="21"/>
              </w:rPr>
            </w:pPr>
          </w:p>
        </w:tc>
        <w:tc>
          <w:tcPr>
            <w:tcW w:w="1029" w:type="dxa"/>
            <w:vAlign w:val="center"/>
          </w:tcPr>
          <w:p>
            <w:pPr>
              <w:spacing w:line="400" w:lineRule="exact"/>
              <w:rPr>
                <w:rFonts w:ascii="宋体" w:hAnsi="宋体"/>
                <w:b/>
                <w:color w:val="000000"/>
                <w:szCs w:val="21"/>
              </w:rPr>
            </w:pPr>
            <w:r>
              <w:rPr>
                <w:rFonts w:ascii="宋体" w:hAnsi="宋体"/>
                <w:b/>
                <w:color w:val="000000"/>
                <w:szCs w:val="21"/>
                <w:highlight w:val="yellow"/>
              </w:rPr>
              <w:t>EnMS</w:t>
            </w:r>
          </w:p>
        </w:tc>
        <w:tc>
          <w:tcPr>
            <w:tcW w:w="5841" w:type="dxa"/>
            <w:vAlign w:val="center"/>
          </w:tcPr>
          <w:p>
            <w:pPr>
              <w:spacing w:line="400" w:lineRule="exact"/>
              <w:rPr>
                <w:rFonts w:ascii="宋体" w:hAnsi="宋体"/>
                <w:b/>
                <w:color w:val="000000"/>
                <w:szCs w:val="21"/>
              </w:rPr>
            </w:pPr>
            <w:r>
              <w:rPr>
                <w:sz w:val="20"/>
              </w:rPr>
              <w:t>露天煤矿的开采（限许可范围内）所涉及的能源管理活动</w:t>
            </w:r>
          </w:p>
        </w:tc>
        <w:tc>
          <w:tcPr>
            <w:tcW w:w="1541" w:type="dxa"/>
            <w:vAlign w:val="center"/>
          </w:tcPr>
          <w:p>
            <w:pPr>
              <w:spacing w:line="400" w:lineRule="exact"/>
              <w:rPr>
                <w:rFonts w:ascii="宋体" w:hAnsi="宋体"/>
                <w:b/>
                <w:color w:val="000000"/>
                <w:szCs w:val="21"/>
              </w:rPr>
            </w:pPr>
            <w:r>
              <w:rPr>
                <w:rFonts w:hint="eastAsia"/>
                <w:sz w:val="20"/>
                <w:lang w:val="en-US" w:eastAsia="zh-CN"/>
              </w:rPr>
              <w:t xml:space="preserve"> </w:t>
            </w:r>
            <w:r>
              <w:rPr>
                <w:sz w:val="20"/>
              </w:rPr>
              <w:t>1.1</w:t>
            </w:r>
          </w:p>
        </w:tc>
      </w:tr>
    </w:tbl>
    <w:p>
      <w:pPr>
        <w:spacing w:beforeLines="50" w:line="360" w:lineRule="exact"/>
        <w:ind w:firstLine="211" w:firstLineChars="100"/>
        <w:rPr>
          <w:rFonts w:ascii="宋体" w:hAnsi="宋体"/>
          <w:b/>
          <w:color w:val="000000"/>
          <w:szCs w:val="21"/>
          <w:highlight w:val="cyan"/>
        </w:rPr>
      </w:pPr>
    </w:p>
    <w:p>
      <w:pPr>
        <w:spacing w:beforeLines="50" w:afterLines="20" w:line="360" w:lineRule="exact"/>
        <w:rPr>
          <w:rFonts w:ascii="宋体"/>
          <w:b/>
          <w:bCs/>
          <w:color w:val="000000"/>
          <w:szCs w:val="21"/>
        </w:rPr>
      </w:pPr>
      <w:r>
        <w:rPr>
          <w:rFonts w:hint="eastAsia" w:ascii="宋体" w:hAnsi="宋体"/>
          <w:b/>
          <w:bCs/>
          <w:color w:val="000000"/>
          <w:szCs w:val="21"/>
        </w:rPr>
        <w:t>十一、审核组签字</w:t>
      </w:r>
    </w:p>
    <w:p>
      <w:pPr>
        <w:spacing w:line="400" w:lineRule="exact"/>
        <w:ind w:firstLine="843" w:firstLineChars="400"/>
        <w:rPr>
          <w:rFonts w:ascii="宋体"/>
          <w:b/>
          <w:color w:val="000000"/>
          <w:szCs w:val="21"/>
        </w:rPr>
      </w:pPr>
      <w:r>
        <w:rPr>
          <w:rFonts w:hint="eastAsia" w:ascii="宋体" w:hAnsi="宋体"/>
          <w:b/>
          <w:color w:val="000000"/>
          <w:szCs w:val="21"/>
        </w:rPr>
        <w:t>审核组组长</w:t>
      </w:r>
      <w:r>
        <w:rPr>
          <w:rFonts w:ascii="宋体" w:hAnsi="宋体"/>
          <w:b/>
          <w:color w:val="000000"/>
          <w:szCs w:val="21"/>
        </w:rPr>
        <w:t>(</w:t>
      </w:r>
      <w:r>
        <w:rPr>
          <w:rFonts w:hint="eastAsia" w:ascii="宋体" w:hAnsi="宋体"/>
          <w:b/>
          <w:color w:val="000000"/>
          <w:szCs w:val="21"/>
        </w:rPr>
        <w:t>签名</w:t>
      </w:r>
      <w:r>
        <w:rPr>
          <w:rFonts w:ascii="宋体" w:hAnsi="宋体"/>
          <w:b/>
          <w:color w:val="000000"/>
          <w:szCs w:val="21"/>
        </w:rPr>
        <w:t xml:space="preserve">):    </w:t>
      </w:r>
      <w:r>
        <w:rPr>
          <w:rFonts w:hint="eastAsia" w:ascii="宋体" w:hAnsi="宋体"/>
          <w:b/>
          <w:color w:val="000000"/>
          <w:szCs w:val="21"/>
        </w:rPr>
        <w:t xml:space="preserve">                  审核组组员</w:t>
      </w:r>
      <w:r>
        <w:rPr>
          <w:rFonts w:ascii="宋体" w:hAnsi="宋体"/>
          <w:b/>
          <w:color w:val="000000"/>
          <w:szCs w:val="21"/>
        </w:rPr>
        <w:t>(</w:t>
      </w:r>
      <w:r>
        <w:rPr>
          <w:rFonts w:hint="eastAsia" w:ascii="宋体" w:hAnsi="宋体"/>
          <w:b/>
          <w:color w:val="000000"/>
          <w:szCs w:val="21"/>
        </w:rPr>
        <w:t>签名</w:t>
      </w:r>
      <w:r>
        <w:rPr>
          <w:rFonts w:ascii="宋体" w:hAnsi="宋体"/>
          <w:b/>
          <w:color w:val="000000"/>
          <w:szCs w:val="21"/>
        </w:rPr>
        <w:t xml:space="preserve">):   </w:t>
      </w:r>
    </w:p>
    <w:p>
      <w:pPr>
        <w:ind w:firstLine="843" w:firstLineChars="400"/>
        <w:rPr>
          <w:rFonts w:ascii="宋体"/>
          <w:b/>
          <w:color w:val="000000"/>
          <w:szCs w:val="21"/>
        </w:rPr>
      </w:pPr>
      <w:r>
        <w:rPr>
          <w:rFonts w:hint="eastAsia" w:ascii="宋体" w:hAnsi="宋体"/>
          <w:b/>
          <w:color w:val="000000"/>
          <w:szCs w:val="21"/>
        </w:rPr>
        <w:t>日期</w:t>
      </w:r>
      <w:r>
        <w:rPr>
          <w:rFonts w:ascii="宋体" w:hAnsi="宋体"/>
          <w:b/>
          <w:color w:val="000000"/>
          <w:szCs w:val="21"/>
        </w:rPr>
        <w:t xml:space="preserve">: </w:t>
      </w:r>
      <w:r>
        <w:rPr>
          <w:rFonts w:hint="eastAsia" w:ascii="宋体" w:hAnsi="宋体"/>
          <w:b/>
          <w:color w:val="000000"/>
          <w:szCs w:val="21"/>
          <w:lang w:val="en-US" w:eastAsia="zh-CN"/>
        </w:rPr>
        <w:t>2021.6.9</w:t>
      </w:r>
      <w:r>
        <w:rPr>
          <w:rFonts w:ascii="宋体" w:hAnsi="宋体"/>
          <w:b/>
          <w:color w:val="000000"/>
          <w:szCs w:val="21"/>
        </w:rPr>
        <w:t xml:space="preserve"> </w:t>
      </w:r>
    </w:p>
    <w:p>
      <w:pPr>
        <w:tabs>
          <w:tab w:val="left" w:pos="645"/>
        </w:tabs>
        <w:spacing w:afterLines="50" w:line="360" w:lineRule="exact"/>
        <w:rPr>
          <w:rFonts w:ascii="宋体" w:hAnsi="宋体"/>
          <w:b/>
          <w:bCs/>
          <w:color w:val="000000"/>
          <w:szCs w:val="21"/>
        </w:rPr>
      </w:pPr>
    </w:p>
    <w:p>
      <w:pPr>
        <w:tabs>
          <w:tab w:val="left" w:pos="645"/>
        </w:tabs>
        <w:spacing w:afterLines="50" w:line="360" w:lineRule="exact"/>
        <w:rPr>
          <w:rFonts w:ascii="宋体"/>
          <w:b/>
          <w:color w:val="000000"/>
          <w:szCs w:val="21"/>
        </w:rPr>
      </w:pPr>
      <w:r>
        <w:rPr>
          <w:rFonts w:hint="eastAsia" w:ascii="宋体" w:hAnsi="宋体"/>
          <w:b/>
          <w:bCs/>
          <w:color w:val="000000"/>
          <w:szCs w:val="21"/>
        </w:rPr>
        <w:t>十二、</w:t>
      </w:r>
      <w:r>
        <w:rPr>
          <w:rFonts w:hint="eastAsia" w:ascii="宋体" w:hAnsi="宋体"/>
          <w:b/>
          <w:color w:val="000000"/>
          <w:szCs w:val="21"/>
        </w:rPr>
        <w:t>附件</w:t>
      </w:r>
    </w:p>
    <w:p>
      <w:pPr>
        <w:spacing w:line="360" w:lineRule="exact"/>
        <w:ind w:left="283" w:leftChars="135" w:firstLine="282" w:firstLineChars="134"/>
        <w:rPr>
          <w:rFonts w:ascii="宋体"/>
          <w:b/>
          <w:color w:val="000000"/>
          <w:szCs w:val="21"/>
        </w:rPr>
      </w:pPr>
      <w:r>
        <w:rPr>
          <w:rFonts w:ascii="宋体" w:hAnsi="宋体"/>
          <w:b/>
          <w:color w:val="000000"/>
          <w:szCs w:val="21"/>
        </w:rPr>
        <w:t xml:space="preserve">1. </w:t>
      </w:r>
      <w:r>
        <w:rPr>
          <w:rFonts w:hint="eastAsia" w:ascii="宋体" w:hAnsi="宋体"/>
          <w:b/>
          <w:color w:val="000000"/>
          <w:szCs w:val="21"/>
        </w:rPr>
        <w:t>审核计划</w:t>
      </w:r>
    </w:p>
    <w:p>
      <w:pPr>
        <w:spacing w:line="360" w:lineRule="exact"/>
        <w:ind w:left="283" w:leftChars="135" w:firstLine="277" w:firstLineChars="134"/>
        <w:rPr>
          <w:rFonts w:ascii="宋体"/>
          <w:b/>
          <w:color w:val="000000"/>
          <w:spacing w:val="-2"/>
          <w:szCs w:val="21"/>
        </w:rPr>
      </w:pPr>
      <w:r>
        <w:rPr>
          <w:rFonts w:ascii="宋体" w:hAnsi="宋体"/>
          <w:b/>
          <w:color w:val="000000"/>
          <w:spacing w:val="-2"/>
          <w:szCs w:val="21"/>
        </w:rPr>
        <w:t xml:space="preserve">2. </w:t>
      </w:r>
      <w:r>
        <w:rPr>
          <w:rFonts w:hint="eastAsia" w:ascii="宋体" w:hAnsi="宋体"/>
          <w:b/>
          <w:color w:val="000000"/>
          <w:spacing w:val="-2"/>
          <w:szCs w:val="21"/>
        </w:rPr>
        <w:t>管理体系文件审核报告及整改资料</w:t>
      </w:r>
    </w:p>
    <w:p>
      <w:pPr>
        <w:spacing w:line="360" w:lineRule="exact"/>
        <w:ind w:left="283" w:leftChars="135" w:firstLine="282" w:firstLineChars="134"/>
        <w:rPr>
          <w:rFonts w:ascii="宋体"/>
          <w:b/>
          <w:color w:val="000000"/>
          <w:szCs w:val="21"/>
        </w:rPr>
      </w:pPr>
      <w:r>
        <w:rPr>
          <w:rFonts w:ascii="宋体" w:hAnsi="宋体"/>
          <w:b/>
          <w:color w:val="000000"/>
          <w:szCs w:val="21"/>
        </w:rPr>
        <w:t xml:space="preserve">3. </w:t>
      </w:r>
      <w:r>
        <w:rPr>
          <w:rFonts w:hint="eastAsia" w:ascii="宋体" w:hAnsi="宋体"/>
          <w:b/>
          <w:color w:val="000000"/>
          <w:spacing w:val="-12"/>
          <w:szCs w:val="21"/>
        </w:rPr>
        <w:t>一阶段现场审核</w:t>
      </w:r>
      <w:r>
        <w:rPr>
          <w:rFonts w:hint="eastAsia" w:ascii="宋体" w:hAnsi="宋体"/>
          <w:b/>
          <w:color w:val="000000"/>
          <w:szCs w:val="21"/>
        </w:rPr>
        <w:t>问题清单及整改附件</w:t>
      </w:r>
    </w:p>
    <w:p>
      <w:pPr>
        <w:spacing w:line="360" w:lineRule="exact"/>
        <w:ind w:left="283" w:leftChars="135" w:firstLine="282" w:firstLineChars="134"/>
        <w:rPr>
          <w:rFonts w:ascii="宋体"/>
          <w:b/>
          <w:color w:val="000000"/>
          <w:szCs w:val="21"/>
        </w:rPr>
      </w:pPr>
      <w:r>
        <w:rPr>
          <w:rFonts w:ascii="宋体" w:hAnsi="宋体"/>
          <w:b/>
          <w:color w:val="000000"/>
          <w:szCs w:val="21"/>
        </w:rPr>
        <w:t xml:space="preserve">4. </w:t>
      </w:r>
      <w:r>
        <w:rPr>
          <w:rFonts w:hint="eastAsia" w:ascii="宋体" w:hAnsi="宋体"/>
          <w:b/>
          <w:color w:val="000000"/>
          <w:szCs w:val="21"/>
        </w:rPr>
        <w:t>其他</w:t>
      </w:r>
      <w:r>
        <w:rPr>
          <w:rFonts w:ascii="宋体" w:hAnsi="宋体"/>
          <w:b/>
          <w:color w:val="000000"/>
          <w:szCs w:val="21"/>
        </w:rPr>
        <w:t>(</w:t>
      </w:r>
      <w:r>
        <w:rPr>
          <w:rFonts w:hint="eastAsia" w:ascii="宋体" w:hAnsi="宋体"/>
          <w:b/>
          <w:color w:val="000000"/>
          <w:szCs w:val="21"/>
        </w:rPr>
        <w:t>如一阶段是现场审核需有签到表、检查单、公正、保密声明</w:t>
      </w:r>
      <w:r>
        <w:rPr>
          <w:rFonts w:ascii="宋体" w:hAnsi="宋体"/>
          <w:b/>
          <w:color w:val="000000"/>
          <w:szCs w:val="21"/>
        </w:rPr>
        <w:t>)</w:t>
      </w:r>
    </w:p>
    <w:p>
      <w:pPr>
        <w:spacing w:line="240" w:lineRule="exact"/>
        <w:rPr>
          <w:rFonts w:ascii="宋体"/>
          <w:b/>
          <w:bCs/>
          <w:color w:val="000000"/>
          <w:szCs w:val="21"/>
        </w:rPr>
      </w:pPr>
    </w:p>
    <w:p>
      <w:pPr>
        <w:spacing w:beforeLines="50" w:afterLines="50" w:line="360" w:lineRule="exact"/>
        <w:ind w:firstLine="211" w:firstLineChars="100"/>
        <w:rPr>
          <w:rFonts w:ascii="宋体"/>
          <w:b/>
          <w:color w:val="000000"/>
          <w:szCs w:val="21"/>
        </w:rPr>
      </w:pPr>
      <w:r>
        <w:rPr>
          <w:rFonts w:hint="eastAsia" w:ascii="宋体" w:hAnsi="宋体"/>
          <w:b/>
          <w:bCs/>
          <w:color w:val="000000"/>
          <w:szCs w:val="21"/>
        </w:rPr>
        <w:t>十三、</w:t>
      </w:r>
      <w:r>
        <w:rPr>
          <w:rFonts w:hint="eastAsia" w:ascii="宋体" w:hAnsi="宋体"/>
          <w:b/>
          <w:color w:val="000000"/>
          <w:szCs w:val="21"/>
        </w:rPr>
        <w:t>填表说明</w:t>
      </w:r>
      <w:r>
        <w:rPr>
          <w:rFonts w:ascii="宋体" w:hAnsi="宋体"/>
          <w:b/>
          <w:color w:val="000000"/>
          <w:szCs w:val="21"/>
        </w:rPr>
        <w:t xml:space="preserve">: </w:t>
      </w:r>
    </w:p>
    <w:p>
      <w:pPr>
        <w:tabs>
          <w:tab w:val="left" w:pos="430"/>
          <w:tab w:val="left" w:pos="645"/>
        </w:tabs>
        <w:spacing w:line="360" w:lineRule="exact"/>
        <w:ind w:left="283" w:leftChars="135" w:firstLine="228" w:firstLineChars="108"/>
        <w:rPr>
          <w:rFonts w:ascii="宋体"/>
          <w:b/>
          <w:bCs/>
          <w:color w:val="000000"/>
          <w:szCs w:val="21"/>
        </w:rPr>
      </w:pPr>
      <w:r>
        <w:rPr>
          <w:rFonts w:ascii="宋体" w:hAnsi="宋体"/>
          <w:b/>
          <w:bCs/>
          <w:color w:val="000000"/>
          <w:szCs w:val="21"/>
        </w:rPr>
        <w:t xml:space="preserve">1. </w:t>
      </w:r>
      <w:r>
        <w:rPr>
          <w:rFonts w:hint="eastAsia" w:ascii="宋体" w:hAnsi="宋体"/>
          <w:b/>
          <w:bCs/>
          <w:color w:val="000000"/>
          <w:szCs w:val="21"/>
        </w:rPr>
        <w:t>本审核报告适用于单体系审核</w:t>
      </w:r>
      <w:r>
        <w:rPr>
          <w:rFonts w:ascii="宋体" w:hAnsi="宋体"/>
          <w:b/>
          <w:bCs/>
          <w:color w:val="000000"/>
          <w:szCs w:val="21"/>
        </w:rPr>
        <w:t xml:space="preserve">, </w:t>
      </w:r>
      <w:r>
        <w:rPr>
          <w:rFonts w:hint="eastAsia" w:ascii="宋体" w:hAnsi="宋体"/>
          <w:b/>
          <w:bCs/>
          <w:color w:val="000000"/>
          <w:szCs w:val="21"/>
        </w:rPr>
        <w:t>也适用于多体系结合审核情况</w:t>
      </w:r>
      <w:r>
        <w:rPr>
          <w:rFonts w:ascii="宋体" w:hAnsi="宋体"/>
          <w:b/>
          <w:bCs/>
          <w:color w:val="000000"/>
          <w:szCs w:val="21"/>
        </w:rPr>
        <w:t xml:space="preserve">; </w:t>
      </w:r>
    </w:p>
    <w:p>
      <w:pPr>
        <w:spacing w:line="360" w:lineRule="exact"/>
        <w:ind w:left="283" w:leftChars="135" w:firstLine="228" w:firstLineChars="108"/>
        <w:rPr>
          <w:rFonts w:ascii="宋体"/>
          <w:b/>
          <w:color w:val="000000"/>
          <w:szCs w:val="21"/>
        </w:rPr>
      </w:pPr>
      <w:r>
        <w:rPr>
          <w:rFonts w:ascii="宋体" w:hAnsi="宋体"/>
          <w:b/>
          <w:bCs/>
          <w:color w:val="000000"/>
          <w:szCs w:val="21"/>
        </w:rPr>
        <w:t xml:space="preserve">2. </w:t>
      </w:r>
      <w:r>
        <w:rPr>
          <w:rFonts w:hint="eastAsia" w:ascii="宋体" w:hAnsi="宋体"/>
          <w:b/>
          <w:bCs/>
          <w:color w:val="000000"/>
          <w:szCs w:val="21"/>
        </w:rPr>
        <w:t>应依据审核任务书布置的管理体系领域</w:t>
      </w:r>
      <w:r>
        <w:rPr>
          <w:rFonts w:ascii="宋体" w:hAnsi="宋体"/>
          <w:b/>
          <w:bCs/>
          <w:color w:val="000000"/>
          <w:szCs w:val="21"/>
        </w:rPr>
        <w:t>(</w:t>
      </w:r>
      <w:r>
        <w:rPr>
          <w:rFonts w:hint="eastAsia" w:ascii="宋体" w:hAnsi="宋体"/>
          <w:b/>
          <w:bCs/>
          <w:color w:val="000000"/>
          <w:szCs w:val="21"/>
        </w:rPr>
        <w:t>指</w:t>
      </w:r>
      <w:r>
        <w:rPr>
          <w:rFonts w:ascii="宋体" w:hAnsi="宋体"/>
          <w:b/>
          <w:bCs/>
          <w:color w:val="000000"/>
          <w:szCs w:val="21"/>
        </w:rPr>
        <w:t xml:space="preserve">: QMS, </w:t>
      </w:r>
      <w:r>
        <w:rPr>
          <w:rFonts w:ascii="宋体" w:hAnsi="宋体"/>
          <w:b/>
          <w:color w:val="000000"/>
          <w:szCs w:val="21"/>
        </w:rPr>
        <w:t>EMS, OHSMS</w:t>
      </w:r>
      <w:r>
        <w:rPr>
          <w:rFonts w:hint="eastAsia" w:ascii="宋体" w:hAnsi="宋体"/>
          <w:b/>
          <w:color w:val="000000"/>
          <w:szCs w:val="21"/>
        </w:rPr>
        <w:t>,</w:t>
      </w:r>
      <w:r>
        <w:rPr>
          <w:rFonts w:ascii="宋体" w:hAnsi="宋体"/>
          <w:b/>
          <w:color w:val="000000"/>
          <w:szCs w:val="21"/>
          <w:highlight w:val="yellow"/>
        </w:rPr>
        <w:t>EnMS</w:t>
      </w:r>
      <w:r>
        <w:rPr>
          <w:rFonts w:ascii="宋体" w:hAnsi="宋体"/>
          <w:b/>
          <w:bCs/>
          <w:color w:val="000000"/>
          <w:szCs w:val="21"/>
        </w:rPr>
        <w:t>)</w:t>
      </w:r>
      <w:r>
        <w:rPr>
          <w:rFonts w:hint="eastAsia" w:ascii="宋体" w:hAnsi="宋体"/>
          <w:b/>
          <w:color w:val="000000"/>
          <w:szCs w:val="21"/>
        </w:rPr>
        <w:t>□内划“√”</w:t>
      </w:r>
      <w:r>
        <w:rPr>
          <w:rFonts w:ascii="宋体" w:hAnsi="宋体"/>
          <w:b/>
          <w:color w:val="000000"/>
          <w:szCs w:val="21"/>
        </w:rPr>
        <w:t xml:space="preserve">; </w:t>
      </w:r>
    </w:p>
    <w:p>
      <w:pPr>
        <w:spacing w:line="360" w:lineRule="exact"/>
        <w:ind w:left="283" w:leftChars="135" w:firstLine="228" w:firstLineChars="108"/>
        <w:rPr>
          <w:rFonts w:ascii="宋体"/>
          <w:b/>
          <w:color w:val="000000"/>
          <w:szCs w:val="21"/>
        </w:rPr>
      </w:pPr>
      <w:r>
        <w:rPr>
          <w:rFonts w:ascii="宋体" w:hAnsi="宋体"/>
          <w:b/>
          <w:color w:val="000000"/>
          <w:szCs w:val="21"/>
        </w:rPr>
        <w:t xml:space="preserve">3. </w:t>
      </w:r>
      <w:r>
        <w:rPr>
          <w:rFonts w:hint="eastAsia" w:ascii="宋体" w:hAnsi="宋体"/>
          <w:b/>
          <w:color w:val="000000"/>
          <w:szCs w:val="21"/>
        </w:rPr>
        <w:t>公正性声明和审核报告签字处需本人亲笔签名。</w:t>
      </w:r>
    </w:p>
    <w:p>
      <w:pPr>
        <w:spacing w:line="360" w:lineRule="exact"/>
        <w:ind w:left="283" w:leftChars="135" w:firstLine="228" w:firstLineChars="108"/>
        <w:rPr>
          <w:rFonts w:ascii="宋体"/>
          <w:b/>
          <w:color w:val="000000"/>
          <w:szCs w:val="21"/>
        </w:rPr>
      </w:pPr>
      <w:r>
        <w:rPr>
          <w:rFonts w:ascii="宋体" w:hAnsi="宋体"/>
          <w:b/>
          <w:color w:val="000000"/>
          <w:szCs w:val="21"/>
        </w:rPr>
        <w:t xml:space="preserve">4. </w:t>
      </w:r>
      <w:r>
        <w:rPr>
          <w:rFonts w:hint="eastAsia" w:ascii="宋体" w:hAnsi="宋体"/>
          <w:b/>
          <w:color w:val="000000"/>
          <w:szCs w:val="21"/>
        </w:rPr>
        <w:t>当一阶段审核情况与合同评审有重大差异时</w:t>
      </w:r>
      <w:r>
        <w:rPr>
          <w:rFonts w:ascii="宋体" w:hAnsi="宋体"/>
          <w:b/>
          <w:color w:val="000000"/>
          <w:szCs w:val="21"/>
        </w:rPr>
        <w:t xml:space="preserve">, </w:t>
      </w:r>
      <w:r>
        <w:rPr>
          <w:rFonts w:hint="eastAsia" w:ascii="宋体" w:hAnsi="宋体"/>
          <w:b/>
          <w:color w:val="000000"/>
          <w:szCs w:val="21"/>
        </w:rPr>
        <w:t>应告知审核部</w:t>
      </w:r>
      <w:r>
        <w:rPr>
          <w:rFonts w:ascii="宋体" w:hAnsi="宋体"/>
          <w:b/>
          <w:color w:val="000000"/>
          <w:szCs w:val="21"/>
        </w:rPr>
        <w:t xml:space="preserve">, </w:t>
      </w:r>
      <w:r>
        <w:rPr>
          <w:rFonts w:hint="eastAsia" w:ascii="宋体" w:hAnsi="宋体"/>
          <w:b/>
          <w:color w:val="000000"/>
          <w:szCs w:val="21"/>
        </w:rPr>
        <w:t>由审核部与市场部协商解决。</w:t>
      </w:r>
    </w:p>
    <w:p>
      <w:pPr>
        <w:rPr>
          <w:rFonts w:ascii="宋体"/>
          <w:b/>
          <w:color w:val="000000"/>
          <w:szCs w:val="21"/>
        </w:rPr>
      </w:pPr>
    </w:p>
    <w:p>
      <w:pPr>
        <w:widowControl/>
        <w:jc w:val="left"/>
        <w:rPr>
          <w:rFonts w:eastAsia="隶书"/>
          <w:color w:val="000000"/>
          <w:szCs w:val="21"/>
        </w:rPr>
      </w:pPr>
      <w:r>
        <w:rPr>
          <w:rFonts w:eastAsia="隶书"/>
          <w:color w:val="000000"/>
          <w:szCs w:val="21"/>
        </w:rPr>
        <w:br w:type="page"/>
      </w:r>
    </w:p>
    <w:p>
      <w:pPr>
        <w:snapToGrid w:val="0"/>
        <w:spacing w:line="400" w:lineRule="exact"/>
        <w:rPr>
          <w:rFonts w:eastAsia="隶书"/>
          <w:color w:val="000000"/>
          <w:szCs w:val="21"/>
        </w:rPr>
      </w:pPr>
      <w:r>
        <w:rPr>
          <w:rFonts w:hint="eastAsia" w:eastAsia="隶书"/>
          <w:color w:val="000000"/>
          <w:szCs w:val="21"/>
        </w:rPr>
        <w:t>附</w:t>
      </w:r>
    </w:p>
    <w:p>
      <w:pPr>
        <w:pStyle w:val="8"/>
        <w:pBdr>
          <w:bottom w:val="none" w:color="auto" w:sz="0" w:space="0"/>
        </w:pBdr>
        <w:ind w:right="600" w:firstLine="660"/>
        <w:rPr>
          <w:rFonts w:eastAsia="隶书"/>
          <w:color w:val="000000"/>
          <w:sz w:val="21"/>
          <w:szCs w:val="21"/>
        </w:rPr>
      </w:pPr>
      <w:r>
        <w:rPr>
          <w:rFonts w:hint="eastAsia" w:eastAsia="隶书"/>
          <w:color w:val="000000"/>
          <w:sz w:val="21"/>
          <w:szCs w:val="21"/>
        </w:rPr>
        <w:t>一阶段现场审核问题清单</w:t>
      </w:r>
    </w:p>
    <w:p>
      <w:pPr>
        <w:pStyle w:val="8"/>
        <w:pBdr>
          <w:bottom w:val="none" w:color="auto" w:sz="0" w:space="0"/>
        </w:pBdr>
        <w:ind w:right="600"/>
        <w:jc w:val="both"/>
        <w:rPr>
          <w:rFonts w:eastAsia="隶书"/>
          <w:color w:val="000000"/>
          <w:sz w:val="21"/>
          <w:szCs w:val="21"/>
        </w:rPr>
      </w:pPr>
      <w:r>
        <w:rPr>
          <w:rFonts w:hint="eastAsia" w:eastAsia="隶书"/>
          <w:color w:val="000000"/>
          <w:sz w:val="21"/>
          <w:szCs w:val="21"/>
        </w:rPr>
        <w:t>受审核方：</w:t>
      </w:r>
    </w:p>
    <w:tbl>
      <w:tblPr>
        <w:tblStyle w:val="10"/>
        <w:tblW w:w="101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8"/>
        <w:gridCol w:w="3788"/>
        <w:gridCol w:w="2403"/>
        <w:gridCol w:w="922"/>
        <w:gridCol w:w="1133"/>
        <w:gridCol w:w="9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trPr>
        <w:tc>
          <w:tcPr>
            <w:tcW w:w="948" w:type="dxa"/>
            <w:vAlign w:val="center"/>
          </w:tcPr>
          <w:p>
            <w:pPr>
              <w:snapToGrid w:val="0"/>
              <w:spacing w:line="280" w:lineRule="exact"/>
              <w:jc w:val="center"/>
              <w:rPr>
                <w:b/>
                <w:bCs/>
                <w:color w:val="000000"/>
                <w:szCs w:val="21"/>
              </w:rPr>
            </w:pPr>
            <w:r>
              <w:rPr>
                <w:rFonts w:hint="eastAsia"/>
                <w:b/>
                <w:bCs/>
                <w:color w:val="000000"/>
                <w:szCs w:val="21"/>
              </w:rPr>
              <w:t>序号</w:t>
            </w:r>
          </w:p>
        </w:tc>
        <w:tc>
          <w:tcPr>
            <w:tcW w:w="6191" w:type="dxa"/>
            <w:gridSpan w:val="2"/>
            <w:vAlign w:val="center"/>
          </w:tcPr>
          <w:p>
            <w:pPr>
              <w:snapToGrid w:val="0"/>
              <w:spacing w:line="280" w:lineRule="exact"/>
              <w:jc w:val="center"/>
              <w:rPr>
                <w:b/>
                <w:bCs/>
                <w:color w:val="000000"/>
                <w:szCs w:val="21"/>
              </w:rPr>
            </w:pPr>
            <w:r>
              <w:rPr>
                <w:rFonts w:hint="eastAsia"/>
                <w:b/>
                <w:bCs/>
                <w:color w:val="000000"/>
                <w:szCs w:val="21"/>
              </w:rPr>
              <w:t>问题描述</w:t>
            </w:r>
          </w:p>
        </w:tc>
        <w:tc>
          <w:tcPr>
            <w:tcW w:w="922" w:type="dxa"/>
            <w:vAlign w:val="center"/>
          </w:tcPr>
          <w:p>
            <w:pPr>
              <w:snapToGrid w:val="0"/>
              <w:spacing w:line="280" w:lineRule="exact"/>
              <w:jc w:val="center"/>
              <w:rPr>
                <w:b/>
                <w:bCs/>
                <w:color w:val="000000"/>
                <w:szCs w:val="21"/>
              </w:rPr>
            </w:pPr>
            <w:r>
              <w:rPr>
                <w:rFonts w:hint="eastAsia"/>
                <w:b/>
                <w:bCs/>
                <w:color w:val="000000"/>
                <w:szCs w:val="21"/>
              </w:rPr>
              <w:t>管理体系标准</w:t>
            </w:r>
          </w:p>
        </w:tc>
        <w:tc>
          <w:tcPr>
            <w:tcW w:w="1133" w:type="dxa"/>
            <w:vAlign w:val="center"/>
          </w:tcPr>
          <w:p>
            <w:pPr>
              <w:snapToGrid w:val="0"/>
              <w:spacing w:line="280" w:lineRule="exact"/>
              <w:jc w:val="center"/>
              <w:rPr>
                <w:b/>
                <w:bCs/>
                <w:color w:val="000000"/>
                <w:szCs w:val="21"/>
              </w:rPr>
            </w:pPr>
            <w:r>
              <w:rPr>
                <w:rFonts w:hint="eastAsia"/>
                <w:b/>
                <w:bCs/>
                <w:color w:val="000000"/>
                <w:szCs w:val="21"/>
              </w:rPr>
              <w:t>对应的标准条款</w:t>
            </w:r>
          </w:p>
        </w:tc>
        <w:tc>
          <w:tcPr>
            <w:tcW w:w="934" w:type="dxa"/>
            <w:vAlign w:val="center"/>
          </w:tcPr>
          <w:p>
            <w:pPr>
              <w:snapToGrid w:val="0"/>
              <w:spacing w:line="280" w:lineRule="exact"/>
              <w:jc w:val="center"/>
              <w:rPr>
                <w:b/>
                <w:bCs/>
                <w:color w:val="000000"/>
                <w:szCs w:val="21"/>
              </w:rPr>
            </w:pPr>
            <w:r>
              <w:rPr>
                <w:rFonts w:hint="eastAsia"/>
                <w:b/>
                <w:bCs/>
                <w:color w:val="000000"/>
                <w:szCs w:val="21"/>
              </w:rPr>
              <w:t>问题等级注）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31" w:hRule="atLeast"/>
        </w:trPr>
        <w:tc>
          <w:tcPr>
            <w:tcW w:w="948" w:type="dxa"/>
            <w:vAlign w:val="center"/>
          </w:tcPr>
          <w:p>
            <w:pPr>
              <w:pStyle w:val="8"/>
              <w:pBdr>
                <w:bottom w:val="none" w:color="auto" w:sz="0" w:space="0"/>
              </w:pBdr>
              <w:ind w:right="600"/>
              <w:jc w:val="both"/>
              <w:rPr>
                <w:rFonts w:ascii="宋体"/>
                <w:color w:val="000000"/>
                <w:sz w:val="21"/>
                <w:szCs w:val="21"/>
              </w:rPr>
            </w:pPr>
          </w:p>
        </w:tc>
        <w:tc>
          <w:tcPr>
            <w:tcW w:w="6191" w:type="dxa"/>
            <w:gridSpan w:val="2"/>
            <w:vAlign w:val="center"/>
          </w:tcPr>
          <w:p>
            <w:pPr>
              <w:pStyle w:val="8"/>
              <w:pBdr>
                <w:bottom w:val="none" w:color="auto" w:sz="0" w:space="0"/>
              </w:pBdr>
              <w:tabs>
                <w:tab w:val="center" w:pos="5737"/>
                <w:tab w:val="clear" w:pos="4153"/>
              </w:tabs>
              <w:jc w:val="both"/>
              <w:rPr>
                <w:rFonts w:hint="eastAsia" w:eastAsia="宋体"/>
                <w:color w:val="000000"/>
                <w:sz w:val="21"/>
                <w:szCs w:val="21"/>
                <w:lang w:val="en-US" w:eastAsia="zh-CN"/>
              </w:rPr>
            </w:pPr>
            <w:r>
              <w:rPr>
                <w:rFonts w:hint="eastAsia"/>
                <w:color w:val="000000"/>
                <w:sz w:val="21"/>
                <w:szCs w:val="21"/>
                <w:lang w:val="en-US" w:eastAsia="zh-CN"/>
              </w:rPr>
              <w:t>无</w:t>
            </w:r>
          </w:p>
        </w:tc>
        <w:tc>
          <w:tcPr>
            <w:tcW w:w="922" w:type="dxa"/>
            <w:vAlign w:val="center"/>
          </w:tcPr>
          <w:p>
            <w:pPr>
              <w:pStyle w:val="8"/>
              <w:pBdr>
                <w:bottom w:val="none" w:color="auto" w:sz="0" w:space="0"/>
              </w:pBdr>
              <w:ind w:right="600"/>
              <w:jc w:val="both"/>
              <w:rPr>
                <w:color w:val="000000"/>
                <w:sz w:val="21"/>
                <w:szCs w:val="21"/>
              </w:rPr>
            </w:pPr>
          </w:p>
        </w:tc>
        <w:tc>
          <w:tcPr>
            <w:tcW w:w="1133" w:type="dxa"/>
            <w:vAlign w:val="center"/>
          </w:tcPr>
          <w:p>
            <w:pPr>
              <w:pStyle w:val="8"/>
              <w:pBdr>
                <w:bottom w:val="none" w:color="auto" w:sz="0" w:space="0"/>
              </w:pBdr>
              <w:ind w:right="600"/>
              <w:jc w:val="both"/>
              <w:rPr>
                <w:color w:val="000000"/>
                <w:sz w:val="21"/>
                <w:szCs w:val="21"/>
              </w:rPr>
            </w:pPr>
          </w:p>
        </w:tc>
        <w:tc>
          <w:tcPr>
            <w:tcW w:w="934" w:type="dxa"/>
            <w:vAlign w:val="center"/>
          </w:tcPr>
          <w:p>
            <w:pPr>
              <w:pStyle w:val="8"/>
              <w:pBdr>
                <w:bottom w:val="none" w:color="auto" w:sz="0" w:space="0"/>
              </w:pBdr>
              <w:ind w:right="600"/>
              <w:jc w:val="both"/>
              <w:rPr>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31" w:hRule="atLeast"/>
        </w:trPr>
        <w:tc>
          <w:tcPr>
            <w:tcW w:w="948" w:type="dxa"/>
            <w:vAlign w:val="center"/>
          </w:tcPr>
          <w:p>
            <w:pPr>
              <w:pStyle w:val="8"/>
              <w:pBdr>
                <w:bottom w:val="none" w:color="auto" w:sz="0" w:space="0"/>
              </w:pBdr>
              <w:ind w:right="600"/>
              <w:jc w:val="both"/>
              <w:rPr>
                <w:rFonts w:ascii="宋体"/>
                <w:color w:val="000000"/>
                <w:sz w:val="21"/>
                <w:szCs w:val="21"/>
              </w:rPr>
            </w:pPr>
          </w:p>
        </w:tc>
        <w:tc>
          <w:tcPr>
            <w:tcW w:w="6191" w:type="dxa"/>
            <w:gridSpan w:val="2"/>
            <w:vAlign w:val="center"/>
          </w:tcPr>
          <w:p>
            <w:pPr>
              <w:pStyle w:val="8"/>
              <w:pBdr>
                <w:bottom w:val="none" w:color="auto" w:sz="0" w:space="0"/>
              </w:pBdr>
              <w:tabs>
                <w:tab w:val="center" w:pos="5737"/>
                <w:tab w:val="clear" w:pos="4153"/>
              </w:tabs>
              <w:jc w:val="both"/>
              <w:rPr>
                <w:color w:val="000000"/>
                <w:sz w:val="21"/>
                <w:szCs w:val="21"/>
              </w:rPr>
            </w:pPr>
          </w:p>
        </w:tc>
        <w:tc>
          <w:tcPr>
            <w:tcW w:w="922" w:type="dxa"/>
            <w:vAlign w:val="center"/>
          </w:tcPr>
          <w:p>
            <w:pPr>
              <w:pStyle w:val="8"/>
              <w:pBdr>
                <w:bottom w:val="none" w:color="auto" w:sz="0" w:space="0"/>
              </w:pBdr>
              <w:ind w:right="600"/>
              <w:jc w:val="both"/>
              <w:rPr>
                <w:color w:val="000000"/>
                <w:sz w:val="21"/>
                <w:szCs w:val="21"/>
              </w:rPr>
            </w:pPr>
          </w:p>
        </w:tc>
        <w:tc>
          <w:tcPr>
            <w:tcW w:w="1133" w:type="dxa"/>
            <w:vAlign w:val="center"/>
          </w:tcPr>
          <w:p>
            <w:pPr>
              <w:pStyle w:val="8"/>
              <w:pBdr>
                <w:bottom w:val="none" w:color="auto" w:sz="0" w:space="0"/>
              </w:pBdr>
              <w:ind w:right="600"/>
              <w:jc w:val="both"/>
              <w:rPr>
                <w:color w:val="000000"/>
                <w:sz w:val="21"/>
                <w:szCs w:val="21"/>
              </w:rPr>
            </w:pPr>
          </w:p>
        </w:tc>
        <w:tc>
          <w:tcPr>
            <w:tcW w:w="934" w:type="dxa"/>
            <w:vAlign w:val="center"/>
          </w:tcPr>
          <w:p>
            <w:pPr>
              <w:pStyle w:val="8"/>
              <w:pBdr>
                <w:bottom w:val="none" w:color="auto" w:sz="0" w:space="0"/>
              </w:pBdr>
              <w:ind w:right="600"/>
              <w:jc w:val="both"/>
              <w:rPr>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31" w:hRule="atLeast"/>
        </w:trPr>
        <w:tc>
          <w:tcPr>
            <w:tcW w:w="948" w:type="dxa"/>
            <w:vAlign w:val="center"/>
          </w:tcPr>
          <w:p>
            <w:pPr>
              <w:pStyle w:val="8"/>
              <w:pBdr>
                <w:bottom w:val="none" w:color="auto" w:sz="0" w:space="0"/>
              </w:pBdr>
              <w:ind w:right="600"/>
              <w:jc w:val="both"/>
              <w:rPr>
                <w:rFonts w:ascii="宋体"/>
                <w:color w:val="000000"/>
                <w:sz w:val="21"/>
                <w:szCs w:val="21"/>
              </w:rPr>
            </w:pPr>
          </w:p>
        </w:tc>
        <w:tc>
          <w:tcPr>
            <w:tcW w:w="6191" w:type="dxa"/>
            <w:gridSpan w:val="2"/>
            <w:vAlign w:val="center"/>
          </w:tcPr>
          <w:p>
            <w:pPr>
              <w:pStyle w:val="8"/>
              <w:pBdr>
                <w:bottom w:val="none" w:color="auto" w:sz="0" w:space="0"/>
              </w:pBdr>
              <w:tabs>
                <w:tab w:val="center" w:pos="5737"/>
                <w:tab w:val="clear" w:pos="4153"/>
              </w:tabs>
              <w:jc w:val="both"/>
              <w:rPr>
                <w:color w:val="000000"/>
                <w:sz w:val="21"/>
                <w:szCs w:val="21"/>
              </w:rPr>
            </w:pPr>
          </w:p>
        </w:tc>
        <w:tc>
          <w:tcPr>
            <w:tcW w:w="922" w:type="dxa"/>
            <w:vAlign w:val="center"/>
          </w:tcPr>
          <w:p>
            <w:pPr>
              <w:pStyle w:val="8"/>
              <w:pBdr>
                <w:bottom w:val="none" w:color="auto" w:sz="0" w:space="0"/>
              </w:pBdr>
              <w:ind w:right="600"/>
              <w:jc w:val="both"/>
              <w:rPr>
                <w:color w:val="000000"/>
                <w:sz w:val="21"/>
                <w:szCs w:val="21"/>
              </w:rPr>
            </w:pPr>
          </w:p>
        </w:tc>
        <w:tc>
          <w:tcPr>
            <w:tcW w:w="1133" w:type="dxa"/>
            <w:vAlign w:val="center"/>
          </w:tcPr>
          <w:p>
            <w:pPr>
              <w:pStyle w:val="8"/>
              <w:pBdr>
                <w:bottom w:val="none" w:color="auto" w:sz="0" w:space="0"/>
              </w:pBdr>
              <w:ind w:right="600"/>
              <w:jc w:val="both"/>
              <w:rPr>
                <w:color w:val="000000"/>
                <w:sz w:val="21"/>
                <w:szCs w:val="21"/>
              </w:rPr>
            </w:pPr>
          </w:p>
        </w:tc>
        <w:tc>
          <w:tcPr>
            <w:tcW w:w="934" w:type="dxa"/>
            <w:vAlign w:val="center"/>
          </w:tcPr>
          <w:p>
            <w:pPr>
              <w:pStyle w:val="8"/>
              <w:pBdr>
                <w:bottom w:val="none" w:color="auto" w:sz="0" w:space="0"/>
              </w:pBdr>
              <w:ind w:right="600"/>
              <w:jc w:val="both"/>
              <w:rPr>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31" w:hRule="atLeast"/>
        </w:trPr>
        <w:tc>
          <w:tcPr>
            <w:tcW w:w="948" w:type="dxa"/>
            <w:vAlign w:val="center"/>
          </w:tcPr>
          <w:p>
            <w:pPr>
              <w:pStyle w:val="8"/>
              <w:pBdr>
                <w:bottom w:val="none" w:color="auto" w:sz="0" w:space="0"/>
              </w:pBdr>
              <w:ind w:right="600"/>
              <w:jc w:val="both"/>
              <w:rPr>
                <w:rFonts w:ascii="宋体"/>
                <w:color w:val="000000"/>
                <w:sz w:val="21"/>
                <w:szCs w:val="21"/>
              </w:rPr>
            </w:pPr>
          </w:p>
        </w:tc>
        <w:tc>
          <w:tcPr>
            <w:tcW w:w="6191" w:type="dxa"/>
            <w:gridSpan w:val="2"/>
            <w:vAlign w:val="center"/>
          </w:tcPr>
          <w:p>
            <w:pPr>
              <w:pStyle w:val="8"/>
              <w:pBdr>
                <w:bottom w:val="none" w:color="auto" w:sz="0" w:space="0"/>
              </w:pBdr>
              <w:tabs>
                <w:tab w:val="center" w:pos="5737"/>
                <w:tab w:val="clear" w:pos="4153"/>
              </w:tabs>
              <w:jc w:val="both"/>
              <w:rPr>
                <w:color w:val="000000"/>
                <w:sz w:val="21"/>
                <w:szCs w:val="21"/>
              </w:rPr>
            </w:pPr>
          </w:p>
        </w:tc>
        <w:tc>
          <w:tcPr>
            <w:tcW w:w="922" w:type="dxa"/>
            <w:vAlign w:val="center"/>
          </w:tcPr>
          <w:p>
            <w:pPr>
              <w:pStyle w:val="8"/>
              <w:pBdr>
                <w:bottom w:val="none" w:color="auto" w:sz="0" w:space="0"/>
              </w:pBdr>
              <w:ind w:right="600"/>
              <w:jc w:val="both"/>
              <w:rPr>
                <w:color w:val="000000"/>
                <w:sz w:val="21"/>
                <w:szCs w:val="21"/>
              </w:rPr>
            </w:pPr>
          </w:p>
        </w:tc>
        <w:tc>
          <w:tcPr>
            <w:tcW w:w="1133" w:type="dxa"/>
            <w:vAlign w:val="center"/>
          </w:tcPr>
          <w:p>
            <w:pPr>
              <w:pStyle w:val="8"/>
              <w:pBdr>
                <w:bottom w:val="none" w:color="auto" w:sz="0" w:space="0"/>
              </w:pBdr>
              <w:ind w:right="600"/>
              <w:jc w:val="both"/>
              <w:rPr>
                <w:color w:val="000000"/>
                <w:sz w:val="21"/>
                <w:szCs w:val="21"/>
              </w:rPr>
            </w:pPr>
          </w:p>
        </w:tc>
        <w:tc>
          <w:tcPr>
            <w:tcW w:w="934" w:type="dxa"/>
            <w:vAlign w:val="center"/>
          </w:tcPr>
          <w:p>
            <w:pPr>
              <w:pStyle w:val="8"/>
              <w:pBdr>
                <w:bottom w:val="none" w:color="auto" w:sz="0" w:space="0"/>
              </w:pBdr>
              <w:ind w:right="600"/>
              <w:jc w:val="both"/>
              <w:rPr>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31" w:hRule="atLeast"/>
        </w:trPr>
        <w:tc>
          <w:tcPr>
            <w:tcW w:w="948" w:type="dxa"/>
            <w:vAlign w:val="center"/>
          </w:tcPr>
          <w:p>
            <w:pPr>
              <w:pStyle w:val="8"/>
              <w:pBdr>
                <w:bottom w:val="none" w:color="auto" w:sz="0" w:space="0"/>
              </w:pBdr>
              <w:ind w:right="600"/>
              <w:jc w:val="both"/>
              <w:rPr>
                <w:rFonts w:ascii="宋体"/>
                <w:color w:val="000000"/>
                <w:sz w:val="21"/>
                <w:szCs w:val="21"/>
              </w:rPr>
            </w:pPr>
          </w:p>
        </w:tc>
        <w:tc>
          <w:tcPr>
            <w:tcW w:w="6191" w:type="dxa"/>
            <w:gridSpan w:val="2"/>
            <w:vAlign w:val="center"/>
          </w:tcPr>
          <w:p>
            <w:pPr>
              <w:pStyle w:val="8"/>
              <w:pBdr>
                <w:bottom w:val="none" w:color="auto" w:sz="0" w:space="0"/>
              </w:pBdr>
              <w:tabs>
                <w:tab w:val="center" w:pos="5737"/>
                <w:tab w:val="clear" w:pos="4153"/>
              </w:tabs>
              <w:jc w:val="both"/>
              <w:rPr>
                <w:color w:val="000000"/>
                <w:sz w:val="21"/>
                <w:szCs w:val="21"/>
              </w:rPr>
            </w:pPr>
          </w:p>
        </w:tc>
        <w:tc>
          <w:tcPr>
            <w:tcW w:w="922" w:type="dxa"/>
            <w:vAlign w:val="center"/>
          </w:tcPr>
          <w:p>
            <w:pPr>
              <w:pStyle w:val="8"/>
              <w:pBdr>
                <w:bottom w:val="none" w:color="auto" w:sz="0" w:space="0"/>
              </w:pBdr>
              <w:ind w:right="600"/>
              <w:jc w:val="both"/>
              <w:rPr>
                <w:color w:val="000000"/>
                <w:sz w:val="21"/>
                <w:szCs w:val="21"/>
              </w:rPr>
            </w:pPr>
          </w:p>
        </w:tc>
        <w:tc>
          <w:tcPr>
            <w:tcW w:w="1133" w:type="dxa"/>
            <w:vAlign w:val="center"/>
          </w:tcPr>
          <w:p>
            <w:pPr>
              <w:pStyle w:val="8"/>
              <w:pBdr>
                <w:bottom w:val="none" w:color="auto" w:sz="0" w:space="0"/>
              </w:pBdr>
              <w:ind w:right="600"/>
              <w:jc w:val="both"/>
              <w:rPr>
                <w:color w:val="000000"/>
                <w:sz w:val="21"/>
                <w:szCs w:val="21"/>
              </w:rPr>
            </w:pPr>
          </w:p>
        </w:tc>
        <w:tc>
          <w:tcPr>
            <w:tcW w:w="934" w:type="dxa"/>
            <w:vAlign w:val="center"/>
          </w:tcPr>
          <w:p>
            <w:pPr>
              <w:pStyle w:val="8"/>
              <w:pBdr>
                <w:bottom w:val="none" w:color="auto" w:sz="0" w:space="0"/>
              </w:pBdr>
              <w:ind w:right="600"/>
              <w:jc w:val="both"/>
              <w:rPr>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28" w:type="dxa"/>
            <w:gridSpan w:val="6"/>
          </w:tcPr>
          <w:p>
            <w:pPr>
              <w:tabs>
                <w:tab w:val="left" w:pos="1418"/>
              </w:tabs>
              <w:ind w:left="1418" w:hanging="1418"/>
              <w:jc w:val="left"/>
              <w:rPr>
                <w:szCs w:val="21"/>
              </w:rPr>
            </w:pPr>
            <w:r>
              <w:rPr>
                <w:rFonts w:hint="eastAsia"/>
                <w:szCs w:val="21"/>
              </w:rPr>
              <w:t xml:space="preserve">注：问题等级：  </w:t>
            </w:r>
            <w:r>
              <w:rPr>
                <w:szCs w:val="21"/>
              </w:rPr>
              <w:t>1 =</w:t>
            </w:r>
            <w:r>
              <w:rPr>
                <w:rFonts w:hint="eastAsia"/>
                <w:szCs w:val="21"/>
              </w:rPr>
              <w:t xml:space="preserve"> 改进建议；  </w:t>
            </w:r>
            <w:r>
              <w:rPr>
                <w:szCs w:val="21"/>
              </w:rPr>
              <w:t>2 =</w:t>
            </w:r>
            <w:r>
              <w:rPr>
                <w:rFonts w:hint="eastAsia"/>
                <w:szCs w:val="21"/>
              </w:rPr>
              <w:t>轻微问题，有可能导致成为第二阶段的不符合项；</w:t>
            </w:r>
          </w:p>
          <w:p>
            <w:pPr>
              <w:tabs>
                <w:tab w:val="left" w:pos="1418"/>
              </w:tabs>
              <w:ind w:firstLine="1680" w:firstLineChars="800"/>
              <w:jc w:val="left"/>
              <w:rPr>
                <w:rFonts w:ascii="宋体" w:hAnsi="宋体"/>
                <w:b/>
                <w:bCs/>
                <w:color w:val="000000"/>
                <w:spacing w:val="-8"/>
                <w:szCs w:val="21"/>
              </w:rPr>
            </w:pPr>
            <w:r>
              <w:rPr>
                <w:szCs w:val="21"/>
              </w:rPr>
              <w:t xml:space="preserve">3 = </w:t>
            </w:r>
            <w:r>
              <w:rPr>
                <w:rFonts w:hint="eastAsia"/>
                <w:szCs w:val="21"/>
              </w:rPr>
              <w:t>严重问题，必须进行纠正并提供证据，验证合格后方可实施第二阶段现场审核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36" w:type="dxa"/>
            <w:gridSpan w:val="2"/>
          </w:tcPr>
          <w:p>
            <w:pPr>
              <w:spacing w:line="280" w:lineRule="exact"/>
              <w:rPr>
                <w:b/>
                <w:color w:val="000000"/>
                <w:szCs w:val="21"/>
              </w:rPr>
            </w:pPr>
            <w:r>
              <w:rPr>
                <w:rFonts w:hint="eastAsia"/>
                <w:b/>
                <w:color w:val="000000"/>
                <w:szCs w:val="21"/>
              </w:rPr>
              <w:t>审核组长：</w:t>
            </w:r>
          </w:p>
          <w:p>
            <w:pPr>
              <w:spacing w:line="280" w:lineRule="exact"/>
              <w:rPr>
                <w:b/>
                <w:color w:val="000000"/>
                <w:szCs w:val="21"/>
              </w:rPr>
            </w:pPr>
            <w:r>
              <w:rPr>
                <w:rFonts w:hint="eastAsia"/>
                <w:b/>
                <w:color w:val="000000"/>
                <w:szCs w:val="21"/>
              </w:rPr>
              <w:t xml:space="preserve">             </w:t>
            </w:r>
            <w:r>
              <w:rPr>
                <w:rFonts w:hint="eastAsia" w:ascii="宋体" w:hAnsi="宋体"/>
                <w:color w:val="000000"/>
                <w:sz w:val="28"/>
                <w:szCs w:val="28"/>
              </w:rPr>
              <w:drawing>
                <wp:inline distT="0" distB="0" distL="114300" distR="114300">
                  <wp:extent cx="360045" cy="161290"/>
                  <wp:effectExtent l="0" t="0" r="1905" b="1016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stretch>
                            <a:fillRect/>
                          </a:stretch>
                        </pic:blipFill>
                        <pic:spPr>
                          <a:xfrm>
                            <a:off x="0" y="0"/>
                            <a:ext cx="360045" cy="161290"/>
                          </a:xfrm>
                          <a:prstGeom prst="rect">
                            <a:avLst/>
                          </a:prstGeom>
                          <a:noFill/>
                          <a:ln w="9525">
                            <a:noFill/>
                          </a:ln>
                        </pic:spPr>
                      </pic:pic>
                    </a:graphicData>
                  </a:graphic>
                </wp:inline>
              </w:drawing>
            </w:r>
            <w:r>
              <w:rPr>
                <w:rFonts w:hint="eastAsia"/>
                <w:b/>
                <w:color w:val="000000"/>
                <w:szCs w:val="21"/>
              </w:rPr>
              <w:t xml:space="preserve">  </w:t>
            </w:r>
            <w:bookmarkStart w:id="12" w:name="_GoBack"/>
            <w:bookmarkEnd w:id="12"/>
          </w:p>
          <w:p>
            <w:pPr>
              <w:spacing w:line="280" w:lineRule="exact"/>
              <w:rPr>
                <w:b/>
                <w:color w:val="000000"/>
                <w:szCs w:val="21"/>
              </w:rPr>
            </w:pPr>
            <w:r>
              <w:rPr>
                <w:rFonts w:hint="eastAsia"/>
                <w:b/>
                <w:color w:val="000000"/>
                <w:szCs w:val="21"/>
              </w:rPr>
              <w:t>日期：</w:t>
            </w:r>
            <w:r>
              <w:rPr>
                <w:rFonts w:hint="eastAsia"/>
                <w:b/>
                <w:color w:val="000000"/>
                <w:szCs w:val="21"/>
                <w:lang w:val="en-US" w:eastAsia="zh-CN"/>
              </w:rPr>
              <w:t>2021</w:t>
            </w:r>
            <w:r>
              <w:rPr>
                <w:rFonts w:hint="eastAsia"/>
                <w:b/>
                <w:color w:val="000000"/>
                <w:szCs w:val="21"/>
              </w:rPr>
              <w:t>年</w:t>
            </w:r>
            <w:r>
              <w:rPr>
                <w:rFonts w:hint="eastAsia"/>
                <w:b/>
                <w:color w:val="000000"/>
                <w:szCs w:val="21"/>
                <w:lang w:val="en-US" w:eastAsia="zh-CN"/>
              </w:rPr>
              <w:t>6</w:t>
            </w:r>
            <w:r>
              <w:rPr>
                <w:rFonts w:hint="eastAsia"/>
                <w:b/>
                <w:color w:val="000000"/>
                <w:szCs w:val="21"/>
              </w:rPr>
              <w:t>月</w:t>
            </w:r>
            <w:r>
              <w:rPr>
                <w:rFonts w:hint="eastAsia"/>
                <w:b/>
                <w:color w:val="000000"/>
                <w:szCs w:val="21"/>
                <w:lang w:val="en-US" w:eastAsia="zh-CN"/>
              </w:rPr>
              <w:t>9</w:t>
            </w:r>
            <w:r>
              <w:rPr>
                <w:rFonts w:hint="eastAsia"/>
                <w:b/>
                <w:color w:val="000000"/>
                <w:szCs w:val="21"/>
              </w:rPr>
              <w:t>日</w:t>
            </w:r>
          </w:p>
        </w:tc>
        <w:tc>
          <w:tcPr>
            <w:tcW w:w="5392" w:type="dxa"/>
            <w:gridSpan w:val="4"/>
          </w:tcPr>
          <w:p>
            <w:pPr>
              <w:spacing w:line="280" w:lineRule="exact"/>
              <w:rPr>
                <w:b/>
                <w:color w:val="000000"/>
                <w:szCs w:val="21"/>
              </w:rPr>
            </w:pPr>
            <w:r>
              <w:rPr>
                <w:rFonts w:hint="eastAsia"/>
                <w:b/>
                <w:color w:val="000000"/>
                <w:szCs w:val="21"/>
              </w:rPr>
              <w:t>受审核方代表</w:t>
            </w:r>
          </w:p>
          <w:p>
            <w:pPr>
              <w:spacing w:line="280" w:lineRule="exact"/>
              <w:rPr>
                <w:b/>
                <w:color w:val="000000"/>
                <w:szCs w:val="21"/>
              </w:rPr>
            </w:pPr>
          </w:p>
          <w:p>
            <w:pPr>
              <w:spacing w:line="280" w:lineRule="exact"/>
              <w:rPr>
                <w:b/>
                <w:color w:val="000000"/>
                <w:szCs w:val="21"/>
              </w:rPr>
            </w:pPr>
            <w:r>
              <w:rPr>
                <w:rFonts w:hint="eastAsia"/>
                <w:b/>
                <w:color w:val="000000"/>
                <w:szCs w:val="21"/>
              </w:rPr>
              <w:t>日期：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5" w:hRule="atLeast"/>
        </w:trPr>
        <w:tc>
          <w:tcPr>
            <w:tcW w:w="10128" w:type="dxa"/>
            <w:gridSpan w:val="6"/>
          </w:tcPr>
          <w:p>
            <w:pPr>
              <w:spacing w:line="360" w:lineRule="exact"/>
              <w:rPr>
                <w:rFonts w:ascii="宋体"/>
                <w:b/>
                <w:bCs/>
                <w:color w:val="000000"/>
                <w:spacing w:val="-8"/>
                <w:szCs w:val="21"/>
              </w:rPr>
            </w:pPr>
            <w:r>
              <w:rPr>
                <w:rFonts w:hint="eastAsia" w:ascii="宋体" w:hAnsi="宋体"/>
                <w:b/>
                <w:bCs/>
                <w:color w:val="000000"/>
                <w:spacing w:val="-8"/>
                <w:szCs w:val="21"/>
              </w:rPr>
              <w:t>对</w:t>
            </w:r>
            <w:r>
              <w:rPr>
                <w:rFonts w:hint="eastAsia"/>
                <w:b/>
                <w:color w:val="000000"/>
                <w:spacing w:val="-12"/>
                <w:szCs w:val="21"/>
              </w:rPr>
              <w:t>一阶段现场审核严重</w:t>
            </w:r>
            <w:r>
              <w:rPr>
                <w:rFonts w:hint="eastAsia" w:ascii="宋体" w:hAnsi="宋体"/>
                <w:b/>
                <w:bCs/>
                <w:color w:val="000000"/>
                <w:spacing w:val="-8"/>
                <w:szCs w:val="21"/>
              </w:rPr>
              <w:t>问题整改结果的验证结论：</w:t>
            </w:r>
          </w:p>
          <w:p>
            <w:pPr>
              <w:spacing w:line="360" w:lineRule="exact"/>
              <w:rPr>
                <w:b/>
                <w:color w:val="000000"/>
                <w:szCs w:val="21"/>
              </w:rPr>
            </w:pPr>
            <w:r>
              <w:rPr>
                <w:rFonts w:hint="eastAsia"/>
                <w:b/>
                <w:color w:val="000000"/>
                <w:spacing w:val="-10"/>
                <w:szCs w:val="21"/>
              </w:rPr>
              <w:t>□</w:t>
            </w:r>
            <w:r>
              <w:rPr>
                <w:rFonts w:hint="eastAsia"/>
                <w:b/>
                <w:color w:val="000000"/>
                <w:szCs w:val="21"/>
              </w:rPr>
              <w:t xml:space="preserve">所有严重问题全部整改，并符合要求   </w:t>
            </w:r>
            <w:r>
              <w:rPr>
                <w:rFonts w:hint="eastAsia"/>
                <w:b/>
                <w:color w:val="000000"/>
                <w:spacing w:val="-10"/>
                <w:szCs w:val="21"/>
              </w:rPr>
              <w:t>□未</w:t>
            </w:r>
            <w:r>
              <w:rPr>
                <w:rFonts w:hint="eastAsia"/>
                <w:b/>
                <w:color w:val="000000"/>
                <w:szCs w:val="21"/>
              </w:rPr>
              <w:t xml:space="preserve">按期完成整改     </w:t>
            </w:r>
            <w:r>
              <w:rPr>
                <w:rFonts w:hint="eastAsia"/>
                <w:b/>
                <w:color w:val="000000"/>
                <w:spacing w:val="-10"/>
                <w:szCs w:val="21"/>
              </w:rPr>
              <w:t>□整改后不符合要求，需重新整改</w:t>
            </w:r>
            <w:r>
              <w:rPr>
                <w:b/>
                <w:color w:val="000000"/>
                <w:szCs w:val="21"/>
              </w:rPr>
              <w:t>.</w:t>
            </w:r>
          </w:p>
          <w:p>
            <w:pPr>
              <w:spacing w:line="280" w:lineRule="exact"/>
              <w:rPr>
                <w:b/>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5" w:hRule="atLeast"/>
        </w:trPr>
        <w:tc>
          <w:tcPr>
            <w:tcW w:w="10128" w:type="dxa"/>
            <w:gridSpan w:val="6"/>
          </w:tcPr>
          <w:p>
            <w:pPr>
              <w:tabs>
                <w:tab w:val="left" w:pos="8740"/>
              </w:tabs>
              <w:spacing w:line="360" w:lineRule="exact"/>
              <w:rPr>
                <w:b/>
                <w:color w:val="000000"/>
                <w:szCs w:val="21"/>
              </w:rPr>
            </w:pPr>
            <w:r>
              <w:rPr>
                <w:rFonts w:hint="eastAsia"/>
                <w:b/>
                <w:color w:val="000000"/>
                <w:spacing w:val="-10"/>
                <w:szCs w:val="21"/>
              </w:rPr>
              <w:t>推荐意见：□可进行二阶段审核   □需再次安排一阶段审核    □不进入二阶段审核</w:t>
            </w:r>
            <w:r>
              <w:rPr>
                <w:b/>
                <w:color w:val="000000"/>
                <w:spacing w:val="-10"/>
                <w:szCs w:val="21"/>
              </w:rPr>
              <w:tab/>
            </w:r>
          </w:p>
          <w:p>
            <w:pPr>
              <w:spacing w:line="280" w:lineRule="exact"/>
              <w:rPr>
                <w:b/>
                <w:color w:val="000000"/>
                <w:szCs w:val="21"/>
              </w:rPr>
            </w:pPr>
          </w:p>
          <w:p>
            <w:pPr>
              <w:spacing w:line="280" w:lineRule="exact"/>
              <w:rPr>
                <w:b/>
                <w:color w:val="000000"/>
                <w:szCs w:val="21"/>
              </w:rPr>
            </w:pPr>
            <w:r>
              <w:rPr>
                <w:rFonts w:hint="eastAsia"/>
                <w:b/>
                <w:color w:val="000000"/>
                <w:szCs w:val="21"/>
              </w:rPr>
              <w:t>验证人：              日期：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28" w:type="dxa"/>
            <w:gridSpan w:val="6"/>
          </w:tcPr>
          <w:p>
            <w:pPr>
              <w:spacing w:line="360" w:lineRule="exact"/>
              <w:rPr>
                <w:rFonts w:ascii="宋体"/>
                <w:b/>
                <w:bCs/>
                <w:color w:val="000000"/>
                <w:spacing w:val="-8"/>
                <w:szCs w:val="21"/>
              </w:rPr>
            </w:pPr>
            <w:r>
              <w:rPr>
                <w:rFonts w:hint="eastAsia" w:ascii="宋体"/>
                <w:b/>
                <w:bCs/>
                <w:color w:val="000000"/>
                <w:spacing w:val="-8"/>
                <w:szCs w:val="21"/>
              </w:rPr>
              <w:t>备注：</w:t>
            </w:r>
          </w:p>
          <w:p>
            <w:pPr>
              <w:spacing w:line="360" w:lineRule="exact"/>
              <w:rPr>
                <w:rFonts w:ascii="宋体"/>
                <w:b/>
                <w:bCs/>
                <w:color w:val="000000"/>
                <w:spacing w:val="-8"/>
                <w:szCs w:val="21"/>
              </w:rPr>
            </w:pPr>
          </w:p>
          <w:p>
            <w:pPr>
              <w:spacing w:line="360" w:lineRule="exact"/>
              <w:rPr>
                <w:rFonts w:ascii="宋体"/>
                <w:b/>
                <w:bCs/>
                <w:color w:val="000000"/>
                <w:spacing w:val="-8"/>
                <w:szCs w:val="21"/>
              </w:rPr>
            </w:pPr>
          </w:p>
        </w:tc>
      </w:tr>
    </w:tbl>
    <w:p>
      <w:pPr>
        <w:snapToGrid w:val="0"/>
        <w:spacing w:line="400" w:lineRule="exact"/>
        <w:rPr>
          <w:rFonts w:ascii="宋体"/>
          <w:b/>
          <w:color w:val="000000"/>
          <w:szCs w:val="21"/>
        </w:rPr>
      </w:pPr>
    </w:p>
    <w:sectPr>
      <w:headerReference r:id="rId3" w:type="default"/>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43"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S Mincho">
    <w:panose1 w:val="02020609040205080304"/>
    <w:charset w:val="80"/>
    <w:family w:val="modern"/>
    <w:pitch w:val="default"/>
    <w:sig w:usb0="E00002FF" w:usb1="6AC7FDFB" w:usb2="08000012" w:usb3="00000000" w:csb0="4002009F" w:csb1="DFD70000"/>
  </w:font>
  <w:font w:name="Cambria">
    <w:panose1 w:val="02040503050406030204"/>
    <w:charset w:val="00"/>
    <w:family w:val="roman"/>
    <w:pitch w:val="default"/>
    <w:sig w:usb0="E00002FF" w:usb1="400004FF" w:usb2="00000000" w:usb3="00000000" w:csb0="2000019F" w:csb1="00000000"/>
  </w:font>
  <w:font w:name="楷体">
    <w:panose1 w:val="02010609060101010101"/>
    <w:charset w:val="86"/>
    <w:family w:val="modern"/>
    <w:pitch w:val="default"/>
    <w:sig w:usb0="800002BF" w:usb1="38CF7CFA" w:usb2="00000016" w:usb3="00000000" w:csb0="00040001" w:csb1="00000000"/>
  </w:font>
  <w:font w:name="Wingdings 2">
    <w:panose1 w:val="05020102010507070707"/>
    <w:charset w:val="00"/>
    <w:family w:val="auto"/>
    <w:pitch w:val="default"/>
    <w:sig w:usb0="00000000" w:usb1="00000000" w:usb2="00000000" w:usb3="00000000" w:csb0="80000000" w:csb1="00000000"/>
  </w:font>
  <w:font w:name="Segoe UI Symbol">
    <w:panose1 w:val="020B0502040204020203"/>
    <w:charset w:val="00"/>
    <w:family w:val="swiss"/>
    <w:pitch w:val="default"/>
    <w:sig w:usb0="800001E3" w:usb1="1200FFEF" w:usb2="0064C000" w:usb3="04000000" w:csb0="00000001" w:csb1="40000000"/>
  </w:font>
  <w:font w:name="隶书">
    <w:panose1 w:val="02010509060101010101"/>
    <w:charset w:val="86"/>
    <w:family w:val="modern"/>
    <w:pitch w:val="default"/>
    <w:sig w:usb0="00000001" w:usb1="080E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0"/>
      </w:pBdr>
      <w:tabs>
        <w:tab w:val="left" w:pos="8910"/>
        <w:tab w:val="left" w:pos="9142"/>
        <w:tab w:val="clear" w:pos="4153"/>
      </w:tabs>
      <w:spacing w:line="320" w:lineRule="exact"/>
      <w:ind w:left="-86" w:leftChars="-41" w:firstLine="810" w:firstLineChars="450"/>
      <w:jc w:val="left"/>
      <w:rPr>
        <w:rStyle w:val="17"/>
        <w:rFonts w:hint="default"/>
      </w:rPr>
    </w:pPr>
    <w:r>
      <w:drawing>
        <wp:anchor distT="0" distB="0" distL="114300" distR="114300" simplePos="0" relativeHeight="251657216" behindDoc="1" locked="0" layoutInCell="1" allowOverlap="1">
          <wp:simplePos x="0" y="0"/>
          <wp:positionH relativeFrom="column">
            <wp:posOffset>-635</wp:posOffset>
          </wp:positionH>
          <wp:positionV relativeFrom="paragraph">
            <wp:posOffset>4445</wp:posOffset>
          </wp:positionV>
          <wp:extent cx="410210" cy="433070"/>
          <wp:effectExtent l="0" t="0" r="1270" b="8890"/>
          <wp:wrapTight wrapText="bothSides">
            <wp:wrapPolygon>
              <wp:start x="21592" y="-2"/>
              <wp:lineTo x="0" y="0"/>
              <wp:lineTo x="0" y="21600"/>
              <wp:lineTo x="21592" y="21602"/>
              <wp:lineTo x="8" y="21602"/>
              <wp:lineTo x="21600" y="21600"/>
              <wp:lineTo x="21600" y="0"/>
              <wp:lineTo x="8" y="-2"/>
              <wp:lineTo x="21592" y="-2"/>
            </wp:wrapPolygon>
          </wp:wrapTight>
          <wp:docPr id="3"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4"/>
                  <pic:cNvPicPr>
                    <a:picLocks noChangeAspect="1"/>
                  </pic:cNvPicPr>
                </pic:nvPicPr>
                <pic:blipFill>
                  <a:blip r:embed="rId1"/>
                  <a:stretch>
                    <a:fillRect/>
                  </a:stretch>
                </pic:blipFill>
                <pic:spPr>
                  <a:xfrm>
                    <a:off x="0" y="0"/>
                    <a:ext cx="410210" cy="433070"/>
                  </a:xfrm>
                  <a:prstGeom prst="rect">
                    <a:avLst/>
                  </a:prstGeom>
                  <a:noFill/>
                  <a:ln>
                    <a:noFill/>
                  </a:ln>
                </pic:spPr>
              </pic:pic>
            </a:graphicData>
          </a:graphic>
        </wp:anchor>
      </w:drawing>
    </w:r>
    <w:r>
      <w:rPr>
        <w:rStyle w:val="17"/>
        <w:rFonts w:hint="default"/>
      </w:rPr>
      <w:t>北京国标联合认证有限公司</w:t>
    </w:r>
    <w:r>
      <w:rPr>
        <w:rStyle w:val="17"/>
        <w:rFonts w:hint="default"/>
      </w:rPr>
      <w:tab/>
    </w:r>
    <w:r>
      <w:rPr>
        <w:rStyle w:val="17"/>
        <w:rFonts w:hint="default"/>
      </w:rPr>
      <w:tab/>
    </w:r>
    <w:r>
      <w:rPr>
        <w:rStyle w:val="17"/>
        <w:rFonts w:hint="default"/>
      </w:rPr>
      <w:tab/>
    </w:r>
  </w:p>
  <w:p>
    <w:pPr>
      <w:pStyle w:val="8"/>
      <w:pBdr>
        <w:bottom w:val="none" w:color="auto" w:sz="0" w:space="1"/>
      </w:pBdr>
      <w:spacing w:line="320" w:lineRule="exact"/>
      <w:ind w:firstLine="720" w:firstLineChars="400"/>
      <w:jc w:val="left"/>
    </w:pPr>
    <w:r>
      <w:pict>
        <v:shape id="_x0000_s1026" o:spid="_x0000_s1026" o:spt="202" type="#_x0000_t202" style="position:absolute;left:0pt;margin-left:345.5pt;margin-top:2.2pt;height:20.2pt;width:156.25pt;z-index:251658240;mso-width-relative:page;mso-height-relative:page;" stroked="f" coordsize="21600,21600" o:gfxdata="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">
          <v:path/>
          <v:fill focussize="0,0"/>
          <v:stroke on="f" joinstyle="miter"/>
          <v:imagedata o:title=""/>
          <o:lock v:ext="edit"/>
          <v:textbox>
            <w:txbxContent>
              <w:p>
                <w:r>
                  <w:rPr>
                    <w:rFonts w:hint="eastAsia"/>
                    <w:sz w:val="18"/>
                    <w:szCs w:val="18"/>
                  </w:rPr>
                  <w:t>ISC-</w:t>
                </w:r>
                <w:r>
                  <w:rPr>
                    <w:sz w:val="18"/>
                    <w:szCs w:val="18"/>
                  </w:rPr>
                  <w:t>B</w:t>
                </w:r>
                <w:r>
                  <w:rPr>
                    <w:rFonts w:hint="eastAsia"/>
                    <w:sz w:val="18"/>
                    <w:szCs w:val="18"/>
                  </w:rPr>
                  <w:t>-I-</w:t>
                </w:r>
                <w:r>
                  <w:rPr>
                    <w:sz w:val="18"/>
                    <w:szCs w:val="18"/>
                  </w:rPr>
                  <w:t>14</w:t>
                </w:r>
                <w:r>
                  <w:rPr>
                    <w:rFonts w:hint="eastAsia"/>
                    <w:sz w:val="18"/>
                    <w:szCs w:val="18"/>
                  </w:rPr>
                  <w:t>管理体系一阶段审核报告(03版)</w:t>
                </w:r>
              </w:p>
              <w:p/>
            </w:txbxContent>
          </v:textbox>
        </v:shape>
      </w:pict>
    </w:r>
    <w:r>
      <w:rPr>
        <w:rStyle w:val="17"/>
        <w:rFonts w:hint="default"/>
        <w:w w:val="90"/>
      </w:rPr>
      <w:t>Beijing International Standard united Certification Co.,Ltd.</w:t>
    </w:r>
  </w:p>
  <w:p>
    <w:r>
      <w:pict>
        <v:shape id="_x0000_s1027" o:spid="_x0000_s1027" o:spt="32" type="#_x0000_t32" style="position:absolute;left:0pt;margin-left:-0.05pt;margin-top:10.65pt;height:0pt;width:489.8pt;z-index:251658240;mso-width-relative:page;mso-height-relative:page;" filled="f" coordsize="21600,21600" o:gfxdata="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AFOG9Y1AAAAAcBAAAPAAAAAAAAAAEA&#10;IAAAACIAAABkcnMvZG93bnJldi54bWxQSwECFAAUAAAACACHTuJAOVa9MdoBAACVAwAADgAAAAAA&#10;AAABACAAAAAjAQAAZHJzL2Uyb0RvYy54bWxQSwUGAAAAAAYABgBZAQAAbwUAAAAA&#10;">
          <v:path arrowok="t"/>
          <v:fill on="f" focussize="0,0"/>
          <v:stroke/>
          <v:imagedata o:title=""/>
          <o:lock v:ext="edit"/>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2BE5C21"/>
    <w:multiLevelType w:val="singleLevel"/>
    <w:tmpl w:val="82BE5C21"/>
    <w:lvl w:ilvl="0" w:tentative="0">
      <w:start w:val="2021"/>
      <w:numFmt w:val="decimal"/>
      <w:suff w:val="nothing"/>
      <w:lvlText w:val="%1-"/>
      <w:lvlJc w:val="left"/>
    </w:lvl>
  </w:abstractNum>
  <w:abstractNum w:abstractNumId="1">
    <w:nsid w:val="90995FC9"/>
    <w:multiLevelType w:val="singleLevel"/>
    <w:tmpl w:val="90995FC9"/>
    <w:lvl w:ilvl="0" w:tentative="0">
      <w:start w:val="9"/>
      <w:numFmt w:val="decimal"/>
      <w:suff w:val="space"/>
      <w:lvlText w:val="%1."/>
      <w:lvlJc w:val="left"/>
    </w:lvl>
  </w:abstractNum>
  <w:abstractNum w:abstractNumId="2">
    <w:nsid w:val="A9A11AA9"/>
    <w:multiLevelType w:val="singleLevel"/>
    <w:tmpl w:val="A9A11AA9"/>
    <w:lvl w:ilvl="0" w:tentative="0">
      <w:start w:val="2020"/>
      <w:numFmt w:val="decimal"/>
      <w:suff w:val="nothing"/>
      <w:lvlText w:val="%1-"/>
      <w:lvlJc w:val="left"/>
    </w:lvl>
  </w:abstractNum>
  <w:abstractNum w:abstractNumId="3">
    <w:nsid w:val="1D481A7E"/>
    <w:multiLevelType w:val="multilevel"/>
    <w:tmpl w:val="1D481A7E"/>
    <w:lvl w:ilvl="0" w:tentative="0">
      <w:start w:val="1"/>
      <w:numFmt w:val="decimal"/>
      <w:lvlText w:val="%1"/>
      <w:lvlJc w:val="left"/>
      <w:pPr>
        <w:tabs>
          <w:tab w:val="left" w:pos="360"/>
        </w:tabs>
        <w:ind w:left="284" w:hanging="284"/>
      </w:pPr>
      <w:rPr>
        <w:rFonts w:hint="default" w:ascii="Arial" w:hAnsi="Arial" w:cs="Arial"/>
      </w:rPr>
    </w:lvl>
    <w:lvl w:ilvl="1" w:tentative="0">
      <w:start w:val="1"/>
      <w:numFmt w:val="decimal"/>
      <w:pStyle w:val="5"/>
      <w:lvlText w:val="%1.%2"/>
      <w:lvlJc w:val="left"/>
      <w:pPr>
        <w:tabs>
          <w:tab w:val="left" w:pos="4962"/>
        </w:tabs>
        <w:ind w:left="4962" w:hanging="567"/>
      </w:pPr>
      <w:rPr>
        <w:rFonts w:hint="default" w:ascii="Arial" w:hAnsi="Arial" w:cs="Arial"/>
      </w:rPr>
    </w:lvl>
    <w:lvl w:ilvl="2" w:tentative="0">
      <w:start w:val="1"/>
      <w:numFmt w:val="decimal"/>
      <w:lvlText w:val="%1.%2.%3"/>
      <w:lvlJc w:val="left"/>
      <w:pPr>
        <w:tabs>
          <w:tab w:val="left" w:pos="851"/>
        </w:tabs>
        <w:ind w:left="851" w:hanging="851"/>
      </w:pPr>
      <w:rPr>
        <w:rFonts w:hint="default" w:ascii="Arial" w:hAnsi="Arial" w:cs="Arial"/>
      </w:rPr>
    </w:lvl>
    <w:lvl w:ilvl="3" w:tentative="0">
      <w:start w:val="1"/>
      <w:numFmt w:val="decimal"/>
      <w:lvlText w:val="%1.%2.%3.%4."/>
      <w:lvlJc w:val="left"/>
      <w:pPr>
        <w:tabs>
          <w:tab w:val="left" w:pos="1800"/>
        </w:tabs>
        <w:ind w:left="1728" w:hanging="648"/>
      </w:pPr>
      <w:rPr>
        <w:rFonts w:hint="default"/>
      </w:rPr>
    </w:lvl>
    <w:lvl w:ilvl="4" w:tentative="0">
      <w:start w:val="1"/>
      <w:numFmt w:val="decimal"/>
      <w:lvlText w:val="%1.%2.%3.%4.%5."/>
      <w:lvlJc w:val="left"/>
      <w:pPr>
        <w:tabs>
          <w:tab w:val="left" w:pos="2520"/>
        </w:tabs>
        <w:ind w:left="2232" w:hanging="792"/>
      </w:pPr>
      <w:rPr>
        <w:rFonts w:hint="default"/>
      </w:rPr>
    </w:lvl>
    <w:lvl w:ilvl="5" w:tentative="0">
      <w:start w:val="1"/>
      <w:numFmt w:val="decimal"/>
      <w:lvlText w:val="%1.%2.%3.%4.%5.%6."/>
      <w:lvlJc w:val="left"/>
      <w:pPr>
        <w:tabs>
          <w:tab w:val="left" w:pos="2880"/>
        </w:tabs>
        <w:ind w:left="2736" w:hanging="936"/>
      </w:pPr>
      <w:rPr>
        <w:rFonts w:hint="default"/>
      </w:rPr>
    </w:lvl>
    <w:lvl w:ilvl="6" w:tentative="0">
      <w:start w:val="1"/>
      <w:numFmt w:val="decimal"/>
      <w:lvlText w:val="%1.%2.%3.%4.%5.%6.%7."/>
      <w:lvlJc w:val="left"/>
      <w:pPr>
        <w:tabs>
          <w:tab w:val="left" w:pos="3600"/>
        </w:tabs>
        <w:ind w:left="3240" w:hanging="1080"/>
      </w:pPr>
      <w:rPr>
        <w:rFonts w:hint="default"/>
      </w:rPr>
    </w:lvl>
    <w:lvl w:ilvl="7" w:tentative="0">
      <w:start w:val="1"/>
      <w:numFmt w:val="decimal"/>
      <w:lvlText w:val="%1.%2.%3.%4.%5.%6.%7.%8."/>
      <w:lvlJc w:val="left"/>
      <w:pPr>
        <w:tabs>
          <w:tab w:val="left" w:pos="3960"/>
        </w:tabs>
        <w:ind w:left="3744" w:hanging="1224"/>
      </w:pPr>
      <w:rPr>
        <w:rFonts w:hint="default"/>
      </w:rPr>
    </w:lvl>
    <w:lvl w:ilvl="8" w:tentative="0">
      <w:start w:val="1"/>
      <w:numFmt w:val="decimal"/>
      <w:lvlText w:val="%1.%2.%3.%4.%5.%6.%7.%8.%9."/>
      <w:lvlJc w:val="left"/>
      <w:pPr>
        <w:tabs>
          <w:tab w:val="left" w:pos="4680"/>
        </w:tabs>
        <w:ind w:left="4320" w:hanging="1440"/>
      </w:pPr>
      <w:rPr>
        <w:rFonts w:hint="default"/>
      </w:r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NotTrackMoves/>
  <w:documentProtection w:enforcement="0"/>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hdrShapeDefaults>
    <o:shapelayout v:ext="edit">
      <o:idmap v:ext="edit" data="1"/>
      <o:rules v:ext="edit">
        <o:r id="V:Rule1" type="connector" idref="#_x0000_s1027"/>
      </o:rules>
    </o:shapelayout>
  </w:hdrShapeDefaults>
  <w:compat>
    <w:spaceForUL/>
    <w:balanceSingleByteDoubleByteWidth/>
    <w:doNotLeaveBackslashAlone/>
    <w:ulTrailSpace/>
    <w:doNotExpandShiftReturn/>
    <w:adjustLineHeightInTable/>
    <w:useFELayout/>
    <w:underlineTabInNumList/>
    <w:compatSetting w:name="compatibilityMode" w:uri="http://schemas.microsoft.com/office/word" w:val="12"/>
  </w:compat>
  <w:rsids>
    <w:rsidRoot w:val="004338AA"/>
    <w:rsid w:val="0001791B"/>
    <w:rsid w:val="00035289"/>
    <w:rsid w:val="00065B15"/>
    <w:rsid w:val="00084370"/>
    <w:rsid w:val="000A3715"/>
    <w:rsid w:val="000B1456"/>
    <w:rsid w:val="000C5A14"/>
    <w:rsid w:val="000D203D"/>
    <w:rsid w:val="000D41B8"/>
    <w:rsid w:val="000E78BF"/>
    <w:rsid w:val="000F224E"/>
    <w:rsid w:val="0010395B"/>
    <w:rsid w:val="00134BFD"/>
    <w:rsid w:val="00140F7D"/>
    <w:rsid w:val="00146C97"/>
    <w:rsid w:val="00162C55"/>
    <w:rsid w:val="00177952"/>
    <w:rsid w:val="001B2618"/>
    <w:rsid w:val="001B7FFE"/>
    <w:rsid w:val="00217A0D"/>
    <w:rsid w:val="00231860"/>
    <w:rsid w:val="00232BB6"/>
    <w:rsid w:val="0024143C"/>
    <w:rsid w:val="002540A6"/>
    <w:rsid w:val="0025771B"/>
    <w:rsid w:val="00264768"/>
    <w:rsid w:val="00275538"/>
    <w:rsid w:val="00297521"/>
    <w:rsid w:val="002B0E13"/>
    <w:rsid w:val="002B1C7A"/>
    <w:rsid w:val="002B69C4"/>
    <w:rsid w:val="002D10A2"/>
    <w:rsid w:val="002D2005"/>
    <w:rsid w:val="002E017B"/>
    <w:rsid w:val="00324E31"/>
    <w:rsid w:val="003343F0"/>
    <w:rsid w:val="00344FC9"/>
    <w:rsid w:val="00352319"/>
    <w:rsid w:val="00363AC0"/>
    <w:rsid w:val="00392C35"/>
    <w:rsid w:val="003938BB"/>
    <w:rsid w:val="003A6B61"/>
    <w:rsid w:val="003C292D"/>
    <w:rsid w:val="003C5889"/>
    <w:rsid w:val="003D335B"/>
    <w:rsid w:val="003D4EA9"/>
    <w:rsid w:val="003D6EA3"/>
    <w:rsid w:val="003E223D"/>
    <w:rsid w:val="003E58DC"/>
    <w:rsid w:val="00416D71"/>
    <w:rsid w:val="0043150A"/>
    <w:rsid w:val="004338AA"/>
    <w:rsid w:val="00451CD3"/>
    <w:rsid w:val="00455916"/>
    <w:rsid w:val="00466AE6"/>
    <w:rsid w:val="00484195"/>
    <w:rsid w:val="00486ADF"/>
    <w:rsid w:val="004A0CBF"/>
    <w:rsid w:val="004A4446"/>
    <w:rsid w:val="004E10EB"/>
    <w:rsid w:val="004F251A"/>
    <w:rsid w:val="005202C1"/>
    <w:rsid w:val="00524FEE"/>
    <w:rsid w:val="0054770A"/>
    <w:rsid w:val="005756E5"/>
    <w:rsid w:val="00577AF9"/>
    <w:rsid w:val="00577E0D"/>
    <w:rsid w:val="00587C14"/>
    <w:rsid w:val="005942AD"/>
    <w:rsid w:val="00603A10"/>
    <w:rsid w:val="00623AC0"/>
    <w:rsid w:val="006251C4"/>
    <w:rsid w:val="006279E1"/>
    <w:rsid w:val="006423A3"/>
    <w:rsid w:val="006472FA"/>
    <w:rsid w:val="00664BE5"/>
    <w:rsid w:val="006657D1"/>
    <w:rsid w:val="00674673"/>
    <w:rsid w:val="00677DC8"/>
    <w:rsid w:val="006A4E6D"/>
    <w:rsid w:val="006A7B46"/>
    <w:rsid w:val="006B5A3A"/>
    <w:rsid w:val="006B6D34"/>
    <w:rsid w:val="006F7AD0"/>
    <w:rsid w:val="00747F8A"/>
    <w:rsid w:val="00767600"/>
    <w:rsid w:val="0078148C"/>
    <w:rsid w:val="00783DD5"/>
    <w:rsid w:val="00787653"/>
    <w:rsid w:val="0079482C"/>
    <w:rsid w:val="007A52BA"/>
    <w:rsid w:val="007A7587"/>
    <w:rsid w:val="007B0C8F"/>
    <w:rsid w:val="007B12F5"/>
    <w:rsid w:val="007C3610"/>
    <w:rsid w:val="007D5C94"/>
    <w:rsid w:val="007F06CB"/>
    <w:rsid w:val="007F1B90"/>
    <w:rsid w:val="00871B00"/>
    <w:rsid w:val="0089273E"/>
    <w:rsid w:val="00896557"/>
    <w:rsid w:val="008C2E1A"/>
    <w:rsid w:val="008D3CCE"/>
    <w:rsid w:val="008F59A4"/>
    <w:rsid w:val="00931B2C"/>
    <w:rsid w:val="009322A5"/>
    <w:rsid w:val="00933D2D"/>
    <w:rsid w:val="009365E1"/>
    <w:rsid w:val="00936C30"/>
    <w:rsid w:val="00966C26"/>
    <w:rsid w:val="009677FC"/>
    <w:rsid w:val="00976781"/>
    <w:rsid w:val="009D09B6"/>
    <w:rsid w:val="009F5822"/>
    <w:rsid w:val="00A258AB"/>
    <w:rsid w:val="00A35AD2"/>
    <w:rsid w:val="00A45A99"/>
    <w:rsid w:val="00A45F1F"/>
    <w:rsid w:val="00A57188"/>
    <w:rsid w:val="00A66F07"/>
    <w:rsid w:val="00A86665"/>
    <w:rsid w:val="00AA0934"/>
    <w:rsid w:val="00AB23A7"/>
    <w:rsid w:val="00AC0359"/>
    <w:rsid w:val="00AD1764"/>
    <w:rsid w:val="00B002E1"/>
    <w:rsid w:val="00B019A4"/>
    <w:rsid w:val="00B107F8"/>
    <w:rsid w:val="00B367EA"/>
    <w:rsid w:val="00B45ECB"/>
    <w:rsid w:val="00B52382"/>
    <w:rsid w:val="00B75FC6"/>
    <w:rsid w:val="00B87151"/>
    <w:rsid w:val="00BB115E"/>
    <w:rsid w:val="00BC76F9"/>
    <w:rsid w:val="00C05807"/>
    <w:rsid w:val="00C14959"/>
    <w:rsid w:val="00C17090"/>
    <w:rsid w:val="00C408AA"/>
    <w:rsid w:val="00C45A34"/>
    <w:rsid w:val="00C557E5"/>
    <w:rsid w:val="00C64983"/>
    <w:rsid w:val="00C70853"/>
    <w:rsid w:val="00C73DE6"/>
    <w:rsid w:val="00C74FD8"/>
    <w:rsid w:val="00C81EA5"/>
    <w:rsid w:val="00CA0B06"/>
    <w:rsid w:val="00CC5C6F"/>
    <w:rsid w:val="00CC5D3D"/>
    <w:rsid w:val="00CC7F51"/>
    <w:rsid w:val="00CF7756"/>
    <w:rsid w:val="00D1718E"/>
    <w:rsid w:val="00D94994"/>
    <w:rsid w:val="00DD092B"/>
    <w:rsid w:val="00DD6639"/>
    <w:rsid w:val="00DD69B1"/>
    <w:rsid w:val="00DF55BF"/>
    <w:rsid w:val="00E031CC"/>
    <w:rsid w:val="00E063C3"/>
    <w:rsid w:val="00E837C5"/>
    <w:rsid w:val="00E8551A"/>
    <w:rsid w:val="00EA5E27"/>
    <w:rsid w:val="00EC3AC2"/>
    <w:rsid w:val="00EC5AF6"/>
    <w:rsid w:val="00EE5187"/>
    <w:rsid w:val="00EF1786"/>
    <w:rsid w:val="00EF7D0C"/>
    <w:rsid w:val="00F07780"/>
    <w:rsid w:val="00F57EB8"/>
    <w:rsid w:val="00F651EB"/>
    <w:rsid w:val="00F769D3"/>
    <w:rsid w:val="00F9713E"/>
    <w:rsid w:val="00FA3157"/>
    <w:rsid w:val="00FB7F57"/>
    <w:rsid w:val="00FE639C"/>
    <w:rsid w:val="01283338"/>
    <w:rsid w:val="02E07729"/>
    <w:rsid w:val="030F09EA"/>
    <w:rsid w:val="07C675FD"/>
    <w:rsid w:val="07D70220"/>
    <w:rsid w:val="08796912"/>
    <w:rsid w:val="095D24A8"/>
    <w:rsid w:val="09B4415B"/>
    <w:rsid w:val="09D63B85"/>
    <w:rsid w:val="0B695358"/>
    <w:rsid w:val="0B6F736E"/>
    <w:rsid w:val="0CA6239B"/>
    <w:rsid w:val="0DC83354"/>
    <w:rsid w:val="0F1B3FDD"/>
    <w:rsid w:val="109A5B3F"/>
    <w:rsid w:val="125311C6"/>
    <w:rsid w:val="12626407"/>
    <w:rsid w:val="14C86FDF"/>
    <w:rsid w:val="14DC6491"/>
    <w:rsid w:val="155E1C49"/>
    <w:rsid w:val="16B77B96"/>
    <w:rsid w:val="185B1437"/>
    <w:rsid w:val="18BD6A28"/>
    <w:rsid w:val="19074347"/>
    <w:rsid w:val="194A22A9"/>
    <w:rsid w:val="1A5B7456"/>
    <w:rsid w:val="1AFF0DE6"/>
    <w:rsid w:val="1B85685E"/>
    <w:rsid w:val="1D2F67EA"/>
    <w:rsid w:val="1E3F707F"/>
    <w:rsid w:val="1FD918CF"/>
    <w:rsid w:val="20FB6175"/>
    <w:rsid w:val="215572CF"/>
    <w:rsid w:val="22A76EBC"/>
    <w:rsid w:val="25240B3E"/>
    <w:rsid w:val="273B5F41"/>
    <w:rsid w:val="2AE32135"/>
    <w:rsid w:val="2C071728"/>
    <w:rsid w:val="2FAF66CA"/>
    <w:rsid w:val="2FBC3EEE"/>
    <w:rsid w:val="31813B38"/>
    <w:rsid w:val="31A829AC"/>
    <w:rsid w:val="31FF23D8"/>
    <w:rsid w:val="346A146F"/>
    <w:rsid w:val="38FD61FF"/>
    <w:rsid w:val="394D605D"/>
    <w:rsid w:val="3D3F665C"/>
    <w:rsid w:val="3D803F4E"/>
    <w:rsid w:val="3D9B09FE"/>
    <w:rsid w:val="3E003CC5"/>
    <w:rsid w:val="426D4188"/>
    <w:rsid w:val="42777639"/>
    <w:rsid w:val="43212D6D"/>
    <w:rsid w:val="43F04AA8"/>
    <w:rsid w:val="44165E87"/>
    <w:rsid w:val="443A0222"/>
    <w:rsid w:val="44F049A2"/>
    <w:rsid w:val="45BE0AE8"/>
    <w:rsid w:val="49916B26"/>
    <w:rsid w:val="499C10CB"/>
    <w:rsid w:val="4A912373"/>
    <w:rsid w:val="4AB229F5"/>
    <w:rsid w:val="4CBF18E3"/>
    <w:rsid w:val="4E7F1263"/>
    <w:rsid w:val="4F4E78B3"/>
    <w:rsid w:val="543E39B0"/>
    <w:rsid w:val="563B39DC"/>
    <w:rsid w:val="56BD08D3"/>
    <w:rsid w:val="5807522A"/>
    <w:rsid w:val="58352B0B"/>
    <w:rsid w:val="5A986980"/>
    <w:rsid w:val="5D773761"/>
    <w:rsid w:val="5E0D7FE1"/>
    <w:rsid w:val="5E7D4CE1"/>
    <w:rsid w:val="606E2828"/>
    <w:rsid w:val="610411B4"/>
    <w:rsid w:val="62652371"/>
    <w:rsid w:val="6298076D"/>
    <w:rsid w:val="63AF45FA"/>
    <w:rsid w:val="64AD26FA"/>
    <w:rsid w:val="665839A2"/>
    <w:rsid w:val="66DF1B73"/>
    <w:rsid w:val="69FD7ECE"/>
    <w:rsid w:val="6A74017A"/>
    <w:rsid w:val="6AA50D17"/>
    <w:rsid w:val="6B8277AA"/>
    <w:rsid w:val="6E3043BF"/>
    <w:rsid w:val="6E530366"/>
    <w:rsid w:val="707E59FF"/>
    <w:rsid w:val="72731CF3"/>
    <w:rsid w:val="72F1531C"/>
    <w:rsid w:val="733A43C9"/>
    <w:rsid w:val="74B4765F"/>
    <w:rsid w:val="75B52D7D"/>
    <w:rsid w:val="76197FCB"/>
    <w:rsid w:val="77AD1768"/>
    <w:rsid w:val="794538C2"/>
    <w:rsid w:val="7AB549D5"/>
    <w:rsid w:val="7BD66C43"/>
    <w:rsid w:val="7E7F2A0C"/>
    <w:rsid w:val="7F135434"/>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nhideWhenUsed="0" w:uiPriority="0" w:semiHidden="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qFormat="1"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0"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99" w:semiHidden="0" w:name="Subtitle"/>
    <w:lsdException w:uiPriority="99" w:name="Salutation"/>
    <w:lsdException w:uiPriority="99" w:name="Date"/>
    <w:lsdException w:uiPriority="99" w:name="Body Text First Indent"/>
    <w:lsdException w:qFormat="1"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5">
    <w:name w:val="heading 2"/>
    <w:basedOn w:val="1"/>
    <w:next w:val="1"/>
    <w:qFormat/>
    <w:locked/>
    <w:uiPriority w:val="0"/>
    <w:pPr>
      <w:keepNext/>
      <w:keepLines/>
      <w:numPr>
        <w:ilvl w:val="1"/>
        <w:numId w:val="1"/>
      </w:numPr>
      <w:tabs>
        <w:tab w:val="left" w:pos="567"/>
        <w:tab w:val="clear" w:pos="4962"/>
      </w:tabs>
      <w:spacing w:before="360" w:after="240"/>
      <w:ind w:left="0" w:firstLine="0"/>
      <w:outlineLvl w:val="1"/>
    </w:pPr>
    <w:rPr>
      <w:rFonts w:eastAsia="MS Mincho"/>
      <w:b/>
      <w:bCs/>
      <w:sz w:val="24"/>
      <w:lang w:val="de-DE" w:eastAsia="de-DE"/>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next w:val="1"/>
    <w:unhideWhenUsed/>
    <w:qFormat/>
    <w:uiPriority w:val="0"/>
    <w:pPr>
      <w:tabs>
        <w:tab w:val="left" w:pos="1560"/>
        <w:tab w:val="left" w:pos="1985"/>
      </w:tabs>
      <w:autoSpaceDE w:val="0"/>
      <w:autoSpaceDN w:val="0"/>
      <w:adjustRightInd w:val="0"/>
      <w:spacing w:beforeLines="0" w:after="0" w:afterLines="0" w:line="360" w:lineRule="auto"/>
      <w:ind w:left="0" w:firstLine="420" w:firstLineChars="200"/>
      <w:jc w:val="left"/>
    </w:pPr>
    <w:rPr>
      <w:rFonts w:hint="default"/>
      <w:kern w:val="0"/>
      <w:sz w:val="24"/>
    </w:rPr>
  </w:style>
  <w:style w:type="paragraph" w:styleId="3">
    <w:name w:val="Body Text Indent"/>
    <w:basedOn w:val="1"/>
    <w:next w:val="4"/>
    <w:qFormat/>
    <w:uiPriority w:val="0"/>
    <w:pPr>
      <w:tabs>
        <w:tab w:val="left" w:pos="1560"/>
        <w:tab w:val="left" w:pos="1985"/>
      </w:tabs>
      <w:ind w:left="1560" w:hanging="1560"/>
      <w:jc w:val="left"/>
    </w:pPr>
    <w:rPr>
      <w:lang w:eastAsia="ja-JP"/>
    </w:rPr>
  </w:style>
  <w:style w:type="paragraph" w:styleId="4">
    <w:name w:val="toc 3"/>
    <w:basedOn w:val="1"/>
    <w:next w:val="1"/>
    <w:unhideWhenUsed/>
    <w:qFormat/>
    <w:locked/>
    <w:uiPriority w:val="0"/>
    <w:pPr>
      <w:spacing w:beforeLines="0" w:afterLines="0"/>
      <w:ind w:left="400" w:leftChars="400"/>
    </w:pPr>
    <w:rPr>
      <w:rFonts w:hint="default"/>
      <w:sz w:val="21"/>
    </w:rPr>
  </w:style>
  <w:style w:type="paragraph" w:styleId="6">
    <w:name w:val="Balloon Text"/>
    <w:basedOn w:val="1"/>
    <w:link w:val="13"/>
    <w:semiHidden/>
    <w:qFormat/>
    <w:uiPriority w:val="99"/>
    <w:rPr>
      <w:sz w:val="18"/>
      <w:szCs w:val="18"/>
    </w:rPr>
  </w:style>
  <w:style w:type="paragraph" w:styleId="7">
    <w:name w:val="footer"/>
    <w:basedOn w:val="1"/>
    <w:link w:val="14"/>
    <w:qFormat/>
    <w:uiPriority w:val="99"/>
    <w:pPr>
      <w:tabs>
        <w:tab w:val="center" w:pos="4153"/>
        <w:tab w:val="right" w:pos="8306"/>
      </w:tabs>
      <w:snapToGrid w:val="0"/>
      <w:jc w:val="left"/>
    </w:pPr>
    <w:rPr>
      <w:sz w:val="18"/>
      <w:szCs w:val="18"/>
    </w:rPr>
  </w:style>
  <w:style w:type="paragraph" w:styleId="8">
    <w:name w:val="header"/>
    <w:basedOn w:val="1"/>
    <w:link w:val="15"/>
    <w:qFormat/>
    <w:uiPriority w:val="0"/>
    <w:pPr>
      <w:pBdr>
        <w:bottom w:val="single" w:color="auto" w:sz="6" w:space="1"/>
      </w:pBdr>
      <w:tabs>
        <w:tab w:val="center" w:pos="4153"/>
        <w:tab w:val="right" w:pos="8306"/>
      </w:tabs>
      <w:snapToGrid w:val="0"/>
      <w:jc w:val="center"/>
    </w:pPr>
    <w:rPr>
      <w:rFonts w:ascii="Calibri" w:hAnsi="Calibri"/>
      <w:sz w:val="18"/>
      <w:szCs w:val="18"/>
    </w:rPr>
  </w:style>
  <w:style w:type="paragraph" w:styleId="9">
    <w:name w:val="Subtitle"/>
    <w:basedOn w:val="1"/>
    <w:next w:val="1"/>
    <w:link w:val="16"/>
    <w:qFormat/>
    <w:uiPriority w:val="99"/>
    <w:pPr>
      <w:spacing w:before="240" w:after="60" w:line="312" w:lineRule="auto"/>
      <w:jc w:val="center"/>
      <w:outlineLvl w:val="1"/>
    </w:pPr>
    <w:rPr>
      <w:rFonts w:ascii="Cambria" w:hAnsi="Cambria"/>
      <w:b/>
      <w:bCs/>
      <w:kern w:val="28"/>
      <w:sz w:val="32"/>
      <w:szCs w:val="32"/>
    </w:rPr>
  </w:style>
  <w:style w:type="table" w:styleId="11">
    <w:name w:val="Table Grid"/>
    <w:basedOn w:val="10"/>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3">
    <w:name w:val="批注框文本 Char"/>
    <w:link w:val="6"/>
    <w:semiHidden/>
    <w:qFormat/>
    <w:locked/>
    <w:uiPriority w:val="99"/>
    <w:rPr>
      <w:rFonts w:ascii="Times New Roman" w:hAnsi="Times New Roman" w:eastAsia="宋体" w:cs="Times New Roman"/>
      <w:sz w:val="18"/>
      <w:szCs w:val="18"/>
    </w:rPr>
  </w:style>
  <w:style w:type="character" w:customStyle="1" w:styleId="14">
    <w:name w:val="页脚 Char"/>
    <w:link w:val="7"/>
    <w:qFormat/>
    <w:locked/>
    <w:uiPriority w:val="99"/>
    <w:rPr>
      <w:rFonts w:ascii="Times New Roman" w:hAnsi="Times New Roman" w:eastAsia="宋体" w:cs="Times New Roman"/>
      <w:sz w:val="18"/>
      <w:szCs w:val="18"/>
    </w:rPr>
  </w:style>
  <w:style w:type="character" w:customStyle="1" w:styleId="15">
    <w:name w:val="页眉 Char"/>
    <w:link w:val="8"/>
    <w:qFormat/>
    <w:locked/>
    <w:uiPriority w:val="99"/>
    <w:rPr>
      <w:rFonts w:ascii="Calibri" w:hAnsi="Calibri" w:eastAsia="宋体" w:cs="Times New Roman"/>
      <w:sz w:val="18"/>
      <w:szCs w:val="18"/>
    </w:rPr>
  </w:style>
  <w:style w:type="character" w:customStyle="1" w:styleId="16">
    <w:name w:val="副标题 Char"/>
    <w:link w:val="9"/>
    <w:qFormat/>
    <w:locked/>
    <w:uiPriority w:val="99"/>
    <w:rPr>
      <w:rFonts w:ascii="Cambria" w:hAnsi="Cambria" w:eastAsia="宋体" w:cs="Times New Roman"/>
      <w:b/>
      <w:bCs/>
      <w:kern w:val="28"/>
      <w:sz w:val="32"/>
      <w:szCs w:val="32"/>
    </w:rPr>
  </w:style>
  <w:style w:type="character" w:customStyle="1" w:styleId="17">
    <w:name w:val="Char Char1"/>
    <w:qFormat/>
    <w:locked/>
    <w:uiPriority w:val="0"/>
    <w:rPr>
      <w:rFonts w:hint="eastAsia" w:ascii="宋体" w:hAnsi="Courier New" w:eastAsia="宋体"/>
      <w:kern w:val="2"/>
      <w:sz w:val="21"/>
      <w:lang w:val="en-US" w:eastAsia="zh-CN" w:bidi="ar-SA"/>
    </w:rPr>
  </w:style>
  <w:style w:type="paragraph" w:customStyle="1" w:styleId="18">
    <w:name w:val="Body 11pt AS0"/>
    <w:basedOn w:val="1"/>
    <w:qFormat/>
    <w:uiPriority w:val="0"/>
    <w:pPr>
      <w:spacing w:before="60"/>
    </w:pPr>
    <w:rPr>
      <w:sz w:val="22"/>
    </w:rPr>
  </w:style>
  <w:style w:type="paragraph" w:customStyle="1" w:styleId="19">
    <w:name w:val="Body 10pt De Left AS0"/>
    <w:basedOn w:val="1"/>
    <w:qFormat/>
    <w:uiPriority w:val="0"/>
  </w:style>
  <w:style w:type="paragraph" w:customStyle="1" w:styleId="20">
    <w:name w:val="Header 10pt De PS0"/>
    <w:basedOn w:val="1"/>
    <w:qFormat/>
    <w:uiPriority w:val="0"/>
    <w:pPr>
      <w:spacing w:before="40" w:after="40"/>
    </w:pPr>
    <w:rPr>
      <w:rFonts w:eastAsia="Times New Roman"/>
      <w:b/>
      <w:sz w:val="20"/>
      <w:szCs w:val="20"/>
      <w:lang w:val="de-DE" w:eastAsia="de-DE"/>
    </w:rPr>
  </w:style>
  <w:style w:type="paragraph" w:customStyle="1" w:styleId="21">
    <w:name w:val="TM_accreditation"/>
    <w:basedOn w:val="1"/>
    <w:qFormat/>
    <w:uiPriority w:val="0"/>
    <w:pPr>
      <w:spacing w:before="40" w:after="40"/>
    </w:pPr>
    <w:rPr>
      <w:rFonts w:eastAsia="Times New Roman"/>
      <w:sz w:val="20"/>
      <w:szCs w:val="20"/>
      <w:lang w:val="en-GB" w:eastAsia="de-DE"/>
    </w:rPr>
  </w:style>
  <w:style w:type="paragraph" w:customStyle="1" w:styleId="22">
    <w:name w:val="Body 6pt"/>
    <w:basedOn w:val="1"/>
    <w:qFormat/>
    <w:uiPriority w:val="0"/>
    <w:pPr>
      <w:spacing w:before="40" w:after="40"/>
    </w:pPr>
    <w:rPr>
      <w:rFonts w:eastAsia="Times New Roman"/>
      <w:sz w:val="12"/>
      <w:szCs w:val="20"/>
      <w:lang w:val="de-DE" w:eastAsia="de-DE"/>
    </w:rPr>
  </w:style>
  <w:style w:type="paragraph" w:customStyle="1" w:styleId="23">
    <w:name w:val="Header 9pt Bold Centered"/>
    <w:basedOn w:val="1"/>
    <w:qFormat/>
    <w:uiPriority w:val="0"/>
    <w:pPr>
      <w:spacing w:before="20" w:after="20"/>
      <w:jc w:val="center"/>
    </w:pPr>
    <w:rPr>
      <w:rFonts w:eastAsia="Times New Roman"/>
      <w:b/>
      <w:sz w:val="18"/>
      <w:szCs w:val="20"/>
      <w:lang w:val="de-DE" w:eastAsia="de-DE"/>
    </w:rPr>
  </w:style>
  <w:style w:type="paragraph" w:customStyle="1" w:styleId="24">
    <w:name w:val="List Dot De 10pt"/>
    <w:basedOn w:val="1"/>
    <w:qFormat/>
    <w:uiPriority w:val="0"/>
    <w:pPr>
      <w:keepLines/>
      <w:tabs>
        <w:tab w:val="left" w:pos="284"/>
      </w:tabs>
      <w:spacing w:before="40" w:after="40"/>
    </w:pPr>
    <w:rPr>
      <w:rFonts w:eastAsia="Times New Roman"/>
      <w:sz w:val="20"/>
      <w:szCs w:val="20"/>
      <w:lang w:val="de-DE" w:eastAsia="de-D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3.png"/><Relationship Id="rId5" Type="http://schemas.openxmlformats.org/officeDocument/2006/relationships/image" Target="media/image2.jpe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11</Pages>
  <Words>1132</Words>
  <Characters>6457</Characters>
  <Lines>53</Lines>
  <Paragraphs>15</Paragraphs>
  <TotalTime>14</TotalTime>
  <ScaleCrop>false</ScaleCrop>
  <LinksUpToDate>false</LinksUpToDate>
  <CharactersWithSpaces>7574</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2020-05-14T10:34:00Z</dcterms:created>
  <dc:creator>微软用户</dc:creator>
  <cp:lastModifiedBy>TonyJiang</cp:lastModifiedBy>
  <dcterms:modified xsi:type="dcterms:W3CDTF">2021-06-10T13:15:59Z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