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受审核部门：供销部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2"/>
              </w:rPr>
              <w:t>张亚萍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</w:t>
            </w:r>
            <w:r>
              <w:rPr>
                <w:rFonts w:hint="eastAsia"/>
                <w:sz w:val="24"/>
                <w:szCs w:val="24"/>
              </w:rPr>
              <w:t xml:space="preserve">    审核日期： 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</w:rPr>
              <w:t xml:space="preserve">6.1.2 </w:t>
            </w:r>
            <w:r>
              <w:rPr>
                <w:rFonts w:hint="eastAsia"/>
                <w:lang w:val="en-US" w:eastAsia="zh-CN"/>
              </w:rPr>
              <w:t xml:space="preserve"> 6.2  </w:t>
            </w:r>
            <w:r>
              <w:rPr>
                <w:rFonts w:hint="eastAsia"/>
              </w:rPr>
              <w:t xml:space="preserve">8.1 </w:t>
            </w:r>
            <w:r>
              <w:rPr>
                <w:rFonts w:hint="eastAsia"/>
                <w:lang w:val="en-US" w:eastAsia="zh-CN"/>
              </w:rPr>
              <w:t xml:space="preserve">.4  </w:t>
            </w:r>
            <w:r>
              <w:rPr>
                <w:rFonts w:hint="eastAsia"/>
              </w:rPr>
              <w:t xml:space="preserve">8.2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</w:rPr>
              <w:t>危险源辨识、风险评价和控制措施的确定程序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73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2"/>
              <w:gridCol w:w="2400"/>
              <w:gridCol w:w="38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主要危险源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8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sz w:val="18"/>
                      <w:szCs w:val="16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意外伤害</w:t>
                  </w: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</w:rPr>
                    <w:t>事故</w:t>
                  </w: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val="en-US" w:eastAsia="zh-CN"/>
                    </w:rPr>
                    <w:t>冻伤、交通事故、食物中毒）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lang w:val="en-GB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pacing w:val="10"/>
                      <w:sz w:val="21"/>
                      <w:szCs w:val="16"/>
                      <w:lang w:val="en-GB" w:eastAsia="zh-CN"/>
                    </w:rPr>
                  </w:pP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按操作规程操作、管理方案、管理制度、应急预案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18"/>
                      <w:szCs w:val="16"/>
                    </w:rPr>
                  </w:pPr>
                  <w:r>
                    <w:rPr>
                      <w:rFonts w:hint="eastAsia" w:ascii="宋体" w:hAnsi="宋体"/>
                      <w:sz w:val="18"/>
                      <w:szCs w:val="16"/>
                    </w:rPr>
                    <w:t>火灾事故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应急预案、管理方案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2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eastAsia="宋体"/>
                      <w:sz w:val="18"/>
                      <w:szCs w:val="21"/>
                      <w:lang w:eastAsia="zh-CN"/>
                    </w:rPr>
                  </w:pPr>
                  <w:r>
                    <w:rPr>
                      <w:rFonts w:hint="eastAsia" w:ascii="??" w:hAnsi="??" w:cs="??"/>
                      <w:sz w:val="21"/>
                      <w:szCs w:val="16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2400" w:type="dxa"/>
                  <w:shd w:val="clear" w:color="auto" w:fill="auto"/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 xml:space="preserve">正常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异常 </w:t>
                  </w: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紧急   </w:t>
                  </w:r>
                </w:p>
              </w:tc>
              <w:tc>
                <w:tcPr>
                  <w:tcW w:w="3850" w:type="dxa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</w:pPr>
                  <w:r>
                    <w:rPr>
                      <w:rFonts w:hint="eastAsia" w:ascii="宋体" w:hAnsi="宋体"/>
                      <w:spacing w:val="10"/>
                      <w:sz w:val="21"/>
                      <w:szCs w:val="16"/>
                      <w:lang w:eastAsia="zh-CN"/>
                    </w:rPr>
                    <w:t>管理方案、应急预案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目标而建立的各层级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交通意外事故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1"/>
                      <w:lang w:val="en-US" w:eastAsia="zh-CN"/>
                    </w:rPr>
                    <w:t>火灾事故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触电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  <w:p>
                  <w:pPr>
                    <w:pStyle w:val="2"/>
                    <w:rPr>
                      <w:rFonts w:hint="eastAsia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auto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color w:val="auto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如：《服务提供控制程序》、《工艺流程图》、《货品配送作业指导书》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危险源的控制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u w:val="single"/>
                <w:lang w:val="en-US" w:eastAsia="zh-CN"/>
              </w:rPr>
              <w:t>销售</w:t>
            </w:r>
            <w:r>
              <w:rPr>
                <w:rFonts w:hint="eastAsia"/>
                <w:b w:val="0"/>
                <w:bCs w:val="0"/>
                <w:color w:val="auto"/>
                <w:szCs w:val="22"/>
                <w:u w:val="single"/>
                <w:lang w:val="en-US" w:eastAsia="zh-CN"/>
              </w:rPr>
              <w:t>工艺流程：</w:t>
            </w:r>
            <w:r>
              <w:rPr>
                <w:rFonts w:hint="eastAsia" w:ascii="宋体" w:hAnsi="宋体"/>
                <w:color w:val="000000"/>
                <w:kern w:val="1"/>
                <w:sz w:val="28"/>
              </w:rPr>
              <w:t>客户订单--采购--验收--配送--顾客签收--售后服务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查看《危险源清单》和《重要危险源清单》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特种</w:t>
            </w:r>
            <w:r>
              <w:rPr>
                <w:rFonts w:hint="eastAsia" w:ascii="宋体" w:hAnsi="宋体"/>
                <w:szCs w:val="21"/>
              </w:rPr>
              <w:t>劳保用品发放：</w:t>
            </w:r>
            <w:r>
              <w:rPr>
                <w:rFonts w:hint="eastAsia"/>
                <w:szCs w:val="21"/>
              </w:rPr>
              <w:t>因无GBZ188中的职业健康危害因素，无需使用特种</w:t>
            </w:r>
            <w:r>
              <w:rPr>
                <w:rFonts w:hint="eastAsia" w:ascii="宋体" w:hAnsi="宋体"/>
                <w:szCs w:val="21"/>
              </w:rPr>
              <w:t>劳保用品。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■摔倒：地面及时清理和清洁；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烫伤：使用隔热毛巾；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中暑：有空调、风扇；</w:t>
            </w:r>
            <w:r>
              <w:rPr>
                <w:szCs w:val="21"/>
              </w:rPr>
              <w:t>有冷饮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凉茶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触电：有过流保护器；全公司使用220V的电压；无任何配电柜；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噪声：安装净化装置使用了橡胶垫；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■危险化学品的使用：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■消防：只有消防栓、灭火器（干粉、水基）；</w:t>
            </w:r>
            <w:r>
              <w:rPr>
                <w:color w:val="FF0000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■体系成立以来未发生</w:t>
            </w:r>
            <w:r>
              <w:rPr>
                <w:rFonts w:hint="eastAsia"/>
                <w:szCs w:val="21"/>
              </w:rPr>
              <w:t>危险作业（登高、动火、临时电、受限空间等）；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■特种设备的使用：不使用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bookmarkStart w:id="0" w:name="_GoBack" w:colFirst="0" w:colLast="2"/>
            <w:r>
              <w:rPr>
                <w:rFonts w:hint="eastAsia"/>
                <w:color w:val="auto"/>
                <w:lang w:val="en-US" w:eastAsia="zh-CN"/>
              </w:rPr>
              <w:t>采购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</w:t>
            </w:r>
            <w:r>
              <w:rPr>
                <w:rFonts w:hint="eastAsia"/>
                <w:color w:val="auto"/>
                <w:lang w:val="en-US" w:eastAsia="zh-CN"/>
              </w:rPr>
              <w:t>1.4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《采购过程控制程序》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外部提供的过程、产品和服务包括：</w:t>
            </w:r>
          </w:p>
          <w:p>
            <w:pPr>
              <w:ind w:left="210" w:left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原材料采购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产品的设计和开发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产品检测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某加工工序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部分产品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工装订制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设备维修    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运输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售后服务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不合格品处置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顾客满意调查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从《供方名单》中列出的合格供方，随机抽取下列证据：抽合格供方：江阴市长泾彩印有限公司等。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 xml:space="preserve">外部供方的初始评价和选择要求——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抽查</w:t>
            </w:r>
            <w:r>
              <w:rPr>
                <w:rFonts w:hint="eastAsia"/>
                <w:b/>
                <w:bCs/>
                <w:color w:val="auto"/>
              </w:rPr>
              <w:t>外部供方</w:t>
            </w:r>
            <w:r>
              <w:rPr>
                <w:rFonts w:hint="eastAsia"/>
                <w:color w:val="auto"/>
              </w:rPr>
              <w:t>的评价记录名称：</w:t>
            </w:r>
            <w:r>
              <w:rPr>
                <w:rFonts w:hint="eastAsia"/>
                <w:color w:val="auto"/>
                <w:u w:val="single"/>
              </w:rPr>
              <w:t>《 供方评定记录表》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苏州辛格诺绿色食品有限公司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蔬菜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320506000201911140044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工业产品许可证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越溪顾家元猪肉摊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猪肉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320506000201811210373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工业产品许可证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</w:tbl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江苏正宽农业发展有限公司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草鸡蛋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收集评价资质材料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《营业执照》编号：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91320981MA1YN6CIXP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color w:val="auto"/>
                    </w:rPr>
                    <w:t xml:space="preserve">   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工业产品许可证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《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color w:val="auto"/>
                    </w:rPr>
                    <w:t>》编号：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型式检测报告编号：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>（适用时）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样品试用的情况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未安排试用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供方现场评价情况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第二方审核情况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 xml:space="preserve">未安排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其他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  <w:r>
                    <w:rPr>
                      <w:rFonts w:hint="eastAsia"/>
                      <w:color w:val="auto"/>
                    </w:rPr>
                    <w:t>——</w:t>
                  </w:r>
                </w:p>
              </w:tc>
            </w:tr>
          </w:tbl>
          <w:p>
            <w:pPr>
              <w:pStyle w:val="2"/>
              <w:rPr>
                <w:color w:val="auto"/>
              </w:rPr>
            </w:pPr>
          </w:p>
          <w:p>
            <w:pPr>
              <w:rPr>
                <w:rFonts w:hint="default"/>
                <w:color w:val="FF0000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</w:rPr>
              <w:t>提供了《供方评定记录表》，对其进行监控。</w:t>
            </w:r>
          </w:p>
        </w:tc>
        <w:tc>
          <w:tcPr>
            <w:tcW w:w="1585" w:type="dxa"/>
            <w:vMerge w:val="continue"/>
          </w:tcPr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2021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.5.20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生产安全事故应急救援预案演练方案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机械事故受伤人员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20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21.01.20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机械伤害应急预案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触电事故应急演练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2021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>.03.20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触电事故应急预案</w:t>
                  </w: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6105B"/>
    <w:rsid w:val="197E61C1"/>
    <w:rsid w:val="198F29B9"/>
    <w:rsid w:val="19D74BC7"/>
    <w:rsid w:val="19DE4928"/>
    <w:rsid w:val="19FD49DB"/>
    <w:rsid w:val="1A041A8F"/>
    <w:rsid w:val="1A0822F2"/>
    <w:rsid w:val="1A2573AF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16417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1707AD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42C9E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A272FD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3A3A03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2021-06-06T01:36:02Z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6E89ABCDAFDD4D7FB8CC8574EA4C5EAF</vt:lpwstr>
  </property>
</Properties>
</file>