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735"/>
        <w:gridCol w:w="10"/>
        <w:gridCol w:w="9259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受审核部门：综合部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r>
              <w:rPr>
                <w:rFonts w:hint="eastAsia"/>
              </w:rPr>
              <w:t>张亚萍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gridSpan w:val="3"/>
            <w:vAlign w:val="center"/>
          </w:tcPr>
          <w:p>
            <w:pPr>
              <w:spacing w:before="120"/>
            </w:pPr>
            <w:r>
              <w:rPr>
                <w:rFonts w:hint="eastAsia"/>
                <w:color w:val="1D41D5"/>
                <w:sz w:val="24"/>
                <w:szCs w:val="24"/>
              </w:rPr>
              <w:t>审核员：</w:t>
            </w:r>
            <w:r>
              <w:rPr>
                <w:rFonts w:hint="eastAsia"/>
                <w:color w:val="1D41D5"/>
                <w:sz w:val="24"/>
                <w:szCs w:val="24"/>
                <w:lang w:val="en-US" w:eastAsia="zh-CN"/>
              </w:rPr>
              <w:t>张磊</w:t>
            </w:r>
            <w:r>
              <w:rPr>
                <w:color w:val="1D41D5"/>
                <w:sz w:val="24"/>
                <w:szCs w:val="24"/>
              </w:rPr>
              <w:t xml:space="preserve">   </w:t>
            </w:r>
            <w:r>
              <w:rPr>
                <w:rFonts w:hint="eastAsia"/>
                <w:color w:val="1D41D5"/>
                <w:sz w:val="24"/>
                <w:szCs w:val="24"/>
              </w:rPr>
              <w:t>审核日期：202</w:t>
            </w:r>
            <w:r>
              <w:rPr>
                <w:rFonts w:hint="eastAsia"/>
                <w:color w:val="1D41D5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color w:val="1D41D5"/>
                <w:sz w:val="24"/>
                <w:szCs w:val="24"/>
              </w:rPr>
              <w:t>-0</w:t>
            </w:r>
            <w:r>
              <w:rPr>
                <w:rFonts w:hint="eastAsia"/>
                <w:color w:val="1D41D5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color w:val="1D41D5"/>
                <w:sz w:val="24"/>
                <w:szCs w:val="24"/>
              </w:rPr>
              <w:t>-</w:t>
            </w:r>
            <w:r>
              <w:rPr>
                <w:rFonts w:hint="eastAsia"/>
                <w:color w:val="1D41D5"/>
                <w:sz w:val="24"/>
                <w:szCs w:val="24"/>
                <w:lang w:val="en-US" w:eastAsia="zh-CN"/>
              </w:rPr>
              <w:t>01</w:t>
            </w:r>
            <w:r>
              <w:rPr>
                <w:color w:val="1D41D5"/>
                <w:sz w:val="24"/>
                <w:szCs w:val="24"/>
              </w:rPr>
              <w:t xml:space="preserve"> 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gridSpan w:val="3"/>
            <w:vAlign w:val="center"/>
          </w:tcPr>
          <w:p>
            <w:pPr>
              <w:rPr>
                <w:rFonts w:cs="Arial"/>
                <w:bCs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  <w:r>
              <w:rPr>
                <w:rFonts w:cs="Arial"/>
                <w:bCs/>
                <w:szCs w:val="21"/>
              </w:rPr>
              <w:t>6.1.2</w:t>
            </w:r>
            <w:r>
              <w:rPr>
                <w:rFonts w:hint="eastAsia" w:cs="Arial"/>
                <w:bCs/>
                <w:szCs w:val="21"/>
              </w:rPr>
              <w:t>/</w:t>
            </w:r>
            <w:r>
              <w:rPr>
                <w:rFonts w:cs="Arial"/>
                <w:bCs/>
                <w:szCs w:val="21"/>
              </w:rPr>
              <w:t>6.1.3</w:t>
            </w:r>
            <w:r>
              <w:rPr>
                <w:rFonts w:hint="eastAsia" w:cs="Arial"/>
                <w:bCs/>
                <w:szCs w:val="21"/>
              </w:rPr>
              <w:t>/</w:t>
            </w:r>
            <w:r>
              <w:rPr>
                <w:rFonts w:cs="Arial"/>
                <w:bCs/>
                <w:szCs w:val="21"/>
              </w:rPr>
              <w:t>6.1.4</w:t>
            </w:r>
            <w:r>
              <w:rPr>
                <w:rFonts w:hint="eastAsia" w:cs="Arial"/>
                <w:bCs/>
                <w:szCs w:val="21"/>
              </w:rPr>
              <w:t>/</w:t>
            </w:r>
            <w:r>
              <w:rPr>
                <w:rFonts w:cs="Arial"/>
                <w:bCs/>
                <w:szCs w:val="21"/>
              </w:rPr>
              <w:t xml:space="preserve"> 6.2</w:t>
            </w:r>
            <w:r>
              <w:rPr>
                <w:rFonts w:hint="eastAsia" w:cs="Arial"/>
                <w:bCs/>
                <w:szCs w:val="21"/>
              </w:rPr>
              <w:t>/</w:t>
            </w:r>
            <w:r>
              <w:rPr>
                <w:rFonts w:cs="Arial"/>
                <w:bCs/>
                <w:szCs w:val="21"/>
              </w:rPr>
              <w:t>7.2</w:t>
            </w:r>
            <w:r>
              <w:rPr>
                <w:rFonts w:hint="eastAsia" w:cs="Arial"/>
                <w:bCs/>
                <w:szCs w:val="21"/>
              </w:rPr>
              <w:t>/</w:t>
            </w:r>
            <w:r>
              <w:rPr>
                <w:rFonts w:cs="Arial"/>
                <w:bCs/>
                <w:szCs w:val="21"/>
              </w:rPr>
              <w:t>7.3</w:t>
            </w:r>
            <w:r>
              <w:rPr>
                <w:rFonts w:hint="eastAsia" w:cs="Arial"/>
                <w:bCs/>
                <w:szCs w:val="21"/>
              </w:rPr>
              <w:t>/</w:t>
            </w:r>
            <w:r>
              <w:rPr>
                <w:rFonts w:cs="Arial"/>
                <w:bCs/>
                <w:szCs w:val="21"/>
              </w:rPr>
              <w:t>7.4</w:t>
            </w:r>
            <w:r>
              <w:rPr>
                <w:rFonts w:hint="eastAsia" w:cs="Arial"/>
                <w:bCs/>
                <w:szCs w:val="21"/>
              </w:rPr>
              <w:t>/</w:t>
            </w:r>
            <w:r>
              <w:rPr>
                <w:rFonts w:cs="Arial"/>
                <w:bCs/>
                <w:szCs w:val="21"/>
              </w:rPr>
              <w:t>7.5 8.1</w:t>
            </w:r>
            <w:r>
              <w:rPr>
                <w:rFonts w:hint="eastAsia" w:cs="Arial"/>
                <w:bCs/>
                <w:szCs w:val="21"/>
              </w:rPr>
              <w:t>/</w:t>
            </w:r>
            <w:r>
              <w:rPr>
                <w:rFonts w:cs="Arial"/>
                <w:bCs/>
                <w:szCs w:val="21"/>
              </w:rPr>
              <w:t>8.2</w:t>
            </w:r>
            <w:r>
              <w:rPr>
                <w:rFonts w:hint="eastAsia" w:cs="Arial"/>
                <w:bCs/>
                <w:szCs w:val="21"/>
              </w:rPr>
              <w:t>/</w:t>
            </w:r>
            <w:r>
              <w:rPr>
                <w:rFonts w:cs="Arial"/>
                <w:bCs/>
                <w:szCs w:val="21"/>
              </w:rPr>
              <w:t>9.1.1</w:t>
            </w:r>
            <w:r>
              <w:rPr>
                <w:rFonts w:hint="eastAsia" w:cs="Arial"/>
                <w:bCs/>
                <w:szCs w:val="21"/>
              </w:rPr>
              <w:t>/</w:t>
            </w:r>
            <w:r>
              <w:rPr>
                <w:rFonts w:cs="Arial"/>
                <w:bCs/>
                <w:szCs w:val="21"/>
              </w:rPr>
              <w:t>9.1.2</w:t>
            </w:r>
            <w:r>
              <w:rPr>
                <w:rFonts w:hint="eastAsia" w:cs="Arial"/>
                <w:bCs/>
                <w:szCs w:val="21"/>
              </w:rPr>
              <w:t>/</w:t>
            </w:r>
            <w:r>
              <w:rPr>
                <w:rFonts w:cs="Arial"/>
                <w:bCs/>
                <w:szCs w:val="21"/>
              </w:rPr>
              <w:t>9.2 10.2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restart"/>
            <w:vAlign w:val="center"/>
          </w:tcPr>
          <w:p>
            <w:r>
              <w:rPr>
                <w:rFonts w:hint="eastAsia"/>
                <w:color w:val="000000"/>
                <w:szCs w:val="21"/>
              </w:rPr>
              <w:t>环境因素</w:t>
            </w:r>
          </w:p>
        </w:tc>
        <w:tc>
          <w:tcPr>
            <w:tcW w:w="960" w:type="dxa"/>
            <w:vMerge w:val="restart"/>
            <w:vAlign w:val="center"/>
          </w:tcPr>
          <w:p>
            <w:r>
              <w:rPr>
                <w:rFonts w:hint="eastAsia"/>
                <w:color w:val="000000"/>
                <w:szCs w:val="21"/>
              </w:rPr>
              <w:t>E6.1.2</w:t>
            </w:r>
          </w:p>
          <w:p>
            <w:r>
              <w:rPr>
                <w:rFonts w:hint="eastAsia"/>
                <w:color w:val="000000"/>
                <w:szCs w:val="21"/>
              </w:rPr>
              <w:t> </w:t>
            </w:r>
          </w:p>
        </w:tc>
        <w:tc>
          <w:tcPr>
            <w:tcW w:w="735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9269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如：手册第6.1.2条款、《</w:t>
            </w:r>
            <w:r>
              <w:rPr>
                <w:rFonts w:hint="eastAsia"/>
                <w:color w:val="000000"/>
                <w:szCs w:val="21"/>
              </w:rPr>
              <w:t>环境因素控制程序</w:t>
            </w:r>
            <w:r>
              <w:rPr>
                <w:rFonts w:hint="eastAsia"/>
              </w:rPr>
              <w:t>》</w:t>
            </w:r>
          </w:p>
        </w:tc>
        <w:tc>
          <w:tcPr>
            <w:tcW w:w="1585" w:type="dxa"/>
            <w:vMerge w:val="restart"/>
          </w:tcPr>
          <w:p>
            <w:r>
              <w:rPr/>
              <w:sym w:font="Wingdings" w:char="00FE"/>
            </w:r>
            <w:r>
              <w:rPr>
                <w:rFonts w:hint="eastAsia"/>
              </w:rPr>
              <w:t>符合</w:t>
            </w:r>
          </w:p>
          <w:p>
            <w:r>
              <w:rPr/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35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运行证据</w:t>
            </w:r>
          </w:p>
        </w:tc>
        <w:tc>
          <w:tcPr>
            <w:tcW w:w="9269" w:type="dxa"/>
            <w:gridSpan w:val="2"/>
            <w:vAlign w:val="center"/>
          </w:tcPr>
          <w:p>
            <w:r>
              <w:rPr>
                <w:rFonts w:hint="eastAsia"/>
              </w:rPr>
              <w:t>与</w:t>
            </w:r>
            <w:r>
              <w:rPr>
                <w:rFonts w:hint="eastAsia"/>
                <w:b/>
                <w:bCs/>
              </w:rPr>
              <w:t>部门职</w:t>
            </w:r>
            <w:r>
              <w:rPr>
                <w:rFonts w:hint="eastAsia"/>
                <w:b/>
                <w:bCs/>
                <w:szCs w:val="22"/>
              </w:rPr>
              <w:t>责相关的主要环境因素及其控制</w:t>
            </w:r>
            <w:r>
              <w:rPr>
                <w:rFonts w:hint="eastAsia"/>
                <w:b/>
                <w:bCs/>
              </w:rPr>
              <w:t>措施是</w:t>
            </w:r>
            <w:r>
              <w:rPr>
                <w:rFonts w:hint="eastAsia"/>
              </w:rPr>
              <w:t>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1"/>
              <w:gridCol w:w="2280"/>
              <w:gridCol w:w="360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31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  <w:r>
                    <w:rPr>
                      <w:rFonts w:hint="eastAsia"/>
                    </w:rPr>
                    <w:t>主要环境因素</w:t>
                  </w:r>
                </w:p>
              </w:tc>
              <w:tc>
                <w:tcPr>
                  <w:tcW w:w="2280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  <w:r>
                    <w:rPr>
                      <w:rFonts w:hint="eastAsia" w:ascii="宋体" w:hAnsi="宋体"/>
                      <w:szCs w:val="24"/>
                    </w:rPr>
                    <w:t>状态</w:t>
                  </w:r>
                </w:p>
              </w:tc>
              <w:tc>
                <w:tcPr>
                  <w:tcW w:w="3600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  <w:r>
                    <w:rPr>
                      <w:rFonts w:hint="eastAsia"/>
                    </w:rPr>
                    <w:t>控制措施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31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火灾</w:t>
                  </w:r>
                </w:p>
              </w:tc>
              <w:tc>
                <w:tcPr>
                  <w:tcW w:w="2280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  <w:r>
                    <w:rPr>
                      <w:color w:val="000000"/>
                    </w:rPr>
                    <w:sym w:font="Wingdings" w:char="00A8"/>
                  </w:r>
                  <w:r>
                    <w:rPr>
                      <w:rFonts w:hint="eastAsia"/>
                      <w:color w:val="000000"/>
                    </w:rPr>
                    <w:t xml:space="preserve">正常 </w:t>
                  </w:r>
                  <w:r>
                    <w:rPr>
                      <w:color w:val="000000"/>
                    </w:rPr>
                    <w:sym w:font="Wingdings" w:char="00A8"/>
                  </w:r>
                  <w:r>
                    <w:rPr>
                      <w:rFonts w:hint="eastAsia"/>
                      <w:color w:val="000000"/>
                    </w:rPr>
                    <w:t xml:space="preserve">异常 </w:t>
                  </w:r>
                  <w:r>
                    <w:rPr>
                      <w:color w:val="000000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</w:rPr>
                    <w:t xml:space="preserve">紧急   </w:t>
                  </w:r>
                </w:p>
              </w:tc>
              <w:tc>
                <w:tcPr>
                  <w:tcW w:w="3600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  <w:r>
                    <w:rPr>
                      <w:rFonts w:hint="eastAsia" w:ascii="宋体" w:hAnsi="宋体"/>
                      <w:szCs w:val="24"/>
                    </w:rPr>
                    <w:t>消防器材定期检查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31" w:type="dxa"/>
                  <w:shd w:val="clear" w:color="auto" w:fill="auto"/>
                </w:tcPr>
                <w:p>
                  <w:pPr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固废</w:t>
                  </w:r>
                </w:p>
              </w:tc>
              <w:tc>
                <w:tcPr>
                  <w:tcW w:w="2280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  <w:r>
                    <w:rPr>
                      <w:color w:val="000000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</w:rPr>
                    <w:t xml:space="preserve">正常 </w:t>
                  </w:r>
                  <w:r>
                    <w:rPr>
                      <w:color w:val="000000"/>
                    </w:rPr>
                    <w:sym w:font="Wingdings" w:char="00A8"/>
                  </w:r>
                  <w:r>
                    <w:rPr>
                      <w:rFonts w:hint="eastAsia"/>
                      <w:color w:val="000000"/>
                    </w:rPr>
                    <w:t xml:space="preserve">异常 </w:t>
                  </w:r>
                  <w:r>
                    <w:rPr>
                      <w:color w:val="000000"/>
                    </w:rPr>
                    <w:sym w:font="Wingdings" w:char="00A8"/>
                  </w:r>
                  <w:r>
                    <w:rPr>
                      <w:rFonts w:hint="eastAsia"/>
                      <w:color w:val="000000"/>
                    </w:rPr>
                    <w:t xml:space="preserve">紧急   </w:t>
                  </w:r>
                </w:p>
              </w:tc>
              <w:tc>
                <w:tcPr>
                  <w:tcW w:w="3600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环境管理方案、运行控制程序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31" w:type="dxa"/>
                  <w:shd w:val="clear" w:color="auto" w:fill="auto"/>
                </w:tcPr>
                <w:p>
                  <w:pPr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废水</w:t>
                  </w:r>
                </w:p>
              </w:tc>
              <w:tc>
                <w:tcPr>
                  <w:tcW w:w="2280" w:type="dxa"/>
                  <w:shd w:val="clear" w:color="auto" w:fill="auto"/>
                  <w:vAlign w:val="center"/>
                </w:tcPr>
                <w:p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</w:rPr>
                    <w:t xml:space="preserve">正常 </w:t>
                  </w:r>
                  <w:r>
                    <w:rPr>
                      <w:color w:val="000000"/>
                    </w:rPr>
                    <w:sym w:font="Wingdings" w:char="00A8"/>
                  </w:r>
                  <w:r>
                    <w:rPr>
                      <w:rFonts w:hint="eastAsia"/>
                      <w:color w:val="000000"/>
                    </w:rPr>
                    <w:t xml:space="preserve">异常 </w:t>
                  </w:r>
                  <w:r>
                    <w:rPr>
                      <w:color w:val="000000"/>
                    </w:rPr>
                    <w:sym w:font="Wingdings" w:char="00A8"/>
                  </w:r>
                  <w:r>
                    <w:rPr>
                      <w:rFonts w:hint="eastAsia"/>
                      <w:color w:val="000000"/>
                    </w:rPr>
                    <w:t xml:space="preserve">紧急   </w:t>
                  </w:r>
                </w:p>
              </w:tc>
              <w:tc>
                <w:tcPr>
                  <w:tcW w:w="3600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环境管理方案、运行控制程序</w:t>
                  </w:r>
                </w:p>
              </w:tc>
            </w:tr>
          </w:tbl>
          <w:p>
            <w:pPr>
              <w:rPr>
                <w:sz w:val="24"/>
                <w:szCs w:val="24"/>
              </w:rPr>
            </w:pP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合规义务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E6.1.3 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如：</w:t>
            </w:r>
            <w:r>
              <w:rPr/>
              <w:sym w:font="Wingdings" w:char="00FE"/>
            </w:r>
            <w:r>
              <w:rPr>
                <w:rFonts w:hint="eastAsia"/>
              </w:rPr>
              <w:t>手册第6.1.3条款、</w:t>
            </w:r>
            <w:r>
              <w:rPr/>
              <w:sym w:font="Wingdings" w:char="00FE"/>
            </w:r>
            <w:r>
              <w:rPr>
                <w:rFonts w:hint="eastAsia"/>
              </w:rPr>
              <w:t>《法律法规和其他要求控制程序》、</w:t>
            </w:r>
            <w:r>
              <w:rPr/>
              <w:sym w:font="Wingdings" w:char="00A8"/>
            </w:r>
            <w:r>
              <w:rPr>
                <w:rFonts w:hint="eastAsia"/>
              </w:rPr>
              <w:t>《法律法规其他要求清单》</w:t>
            </w:r>
          </w:p>
        </w:tc>
        <w:tc>
          <w:tcPr>
            <w:tcW w:w="15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r>
              <w:rPr/>
              <w:sym w:font="Wingdings" w:char="00FE"/>
            </w:r>
            <w:r>
              <w:rPr>
                <w:rFonts w:hint="eastAsia"/>
              </w:rPr>
              <w:t>符合</w:t>
            </w:r>
          </w:p>
          <w:p>
            <w:r>
              <w:rPr/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组织收集法律法规和其他要求的渠道：</w:t>
            </w:r>
          </w:p>
          <w:p>
            <w:pPr>
              <w:rPr>
                <w:rFonts w:hint="eastAsia"/>
              </w:rPr>
            </w:pPr>
            <w:r>
              <w:rPr/>
              <w:sym w:font="Wingdings" w:char="00FE"/>
            </w:r>
            <w:r>
              <w:rPr>
                <w:rFonts w:hint="eastAsia"/>
              </w:rPr>
              <w:t xml:space="preserve">专业网站  </w:t>
            </w:r>
            <w:r>
              <w:rPr/>
              <w:sym w:font="Wingdings" w:char="00FE"/>
            </w:r>
            <w:r>
              <w:rPr>
                <w:rFonts w:hint="eastAsia"/>
              </w:rPr>
              <w:t xml:space="preserve">主管机构    </w:t>
            </w:r>
            <w:r>
              <w:rPr/>
              <w:sym w:font="Wingdings" w:char="00FE"/>
            </w:r>
            <w:r>
              <w:rPr>
                <w:rFonts w:hint="eastAsia"/>
              </w:rPr>
              <w:t xml:space="preserve">专业书店   </w:t>
            </w:r>
            <w:r>
              <w:rPr/>
              <w:sym w:font="Wingdings" w:char="00A8"/>
            </w:r>
            <w:r>
              <w:rPr>
                <w:rFonts w:hint="eastAsia"/>
              </w:rPr>
              <w:t>其他</w:t>
            </w:r>
          </w:p>
          <w:p>
            <w:r>
              <w:rPr>
                <w:rFonts w:hint="eastAsia"/>
              </w:rPr>
              <w:t>列举主要的相关法律法规是：</w:t>
            </w:r>
          </w:p>
          <w:tbl>
            <w:tblPr>
              <w:tblStyle w:val="6"/>
              <w:tblW w:w="0" w:type="auto"/>
              <w:tblInd w:w="41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87"/>
              <w:gridCol w:w="1208"/>
              <w:gridCol w:w="2503"/>
              <w:gridCol w:w="145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87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color w:val="auto"/>
                      <w:szCs w:val="24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4"/>
                    </w:rPr>
                    <w:t>法律法规名称</w:t>
                  </w:r>
                </w:p>
              </w:tc>
              <w:tc>
                <w:tcPr>
                  <w:tcW w:w="1208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color w:val="auto"/>
                      <w:szCs w:val="24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4"/>
                    </w:rPr>
                    <w:t>具体条款</w:t>
                  </w:r>
                </w:p>
              </w:tc>
              <w:tc>
                <w:tcPr>
                  <w:tcW w:w="2503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color w:val="auto"/>
                      <w:szCs w:val="24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4"/>
                    </w:rPr>
                    <w:t>应用过程</w:t>
                  </w:r>
                </w:p>
              </w:tc>
              <w:tc>
                <w:tcPr>
                  <w:tcW w:w="1453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  <w:r>
                    <w:rPr>
                      <w:rFonts w:hint="eastAsia" w:ascii="宋体" w:hAnsi="宋体"/>
                      <w:szCs w:val="24"/>
                    </w:rPr>
                    <w:t>责任部门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8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/>
                      <w:color w:val="auto"/>
                      <w:szCs w:val="21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1"/>
                    </w:rPr>
                    <w:t>机关、团体、企业、事业单位消防安全管理规定</w:t>
                  </w:r>
                </w:p>
              </w:tc>
              <w:tc>
                <w:tcPr>
                  <w:tcW w:w="12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/>
                      <w:color w:val="auto"/>
                      <w:szCs w:val="21"/>
                    </w:rPr>
                  </w:pPr>
                </w:p>
              </w:tc>
              <w:tc>
                <w:tcPr>
                  <w:tcW w:w="2503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auto"/>
                      <w:szCs w:val="21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1"/>
                    </w:rPr>
                    <w:t>消防</w:t>
                  </w:r>
                  <w:r>
                    <w:rPr>
                      <w:rFonts w:ascii="宋体" w:hAnsi="宋体"/>
                      <w:color w:val="auto"/>
                      <w:szCs w:val="21"/>
                    </w:rPr>
                    <w:t>器材检验记录</w:t>
                  </w:r>
                </w:p>
              </w:tc>
              <w:tc>
                <w:tcPr>
                  <w:tcW w:w="1453" w:type="dxa"/>
                  <w:shd w:val="clear" w:color="auto" w:fill="auto"/>
                  <w:vAlign w:val="center"/>
                </w:tcPr>
                <w:p>
                  <w:pPr>
                    <w:ind w:firstLine="105" w:firstLineChars="50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综合部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8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/>
                      <w:color w:val="auto"/>
                      <w:szCs w:val="21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1"/>
                    </w:rPr>
                    <w:t>消防安全标志设置要求GB 15630-1995</w:t>
                  </w:r>
                </w:p>
              </w:tc>
              <w:tc>
                <w:tcPr>
                  <w:tcW w:w="12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/>
                      <w:color w:val="auto"/>
                      <w:szCs w:val="21"/>
                    </w:rPr>
                  </w:pPr>
                </w:p>
              </w:tc>
              <w:tc>
                <w:tcPr>
                  <w:tcW w:w="2503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auto"/>
                      <w:szCs w:val="21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1"/>
                    </w:rPr>
                    <w:t>消防</w:t>
                  </w:r>
                  <w:r>
                    <w:rPr>
                      <w:rFonts w:ascii="宋体" w:hAnsi="宋体"/>
                      <w:color w:val="auto"/>
                      <w:szCs w:val="21"/>
                    </w:rPr>
                    <w:t>检验记录</w:t>
                  </w:r>
                </w:p>
              </w:tc>
              <w:tc>
                <w:tcPr>
                  <w:tcW w:w="1453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综合部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87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/>
                      <w:color w:val="auto"/>
                      <w:szCs w:val="21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1"/>
                    </w:rPr>
                    <w:t>仓库防火安全管理规则</w:t>
                  </w:r>
                </w:p>
              </w:tc>
              <w:tc>
                <w:tcPr>
                  <w:tcW w:w="12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/>
                      <w:color w:val="auto"/>
                      <w:szCs w:val="21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1"/>
                    </w:rPr>
                    <w:t>所有</w:t>
                  </w:r>
                  <w:r>
                    <w:rPr>
                      <w:rFonts w:ascii="宋体" w:hAnsi="宋体"/>
                      <w:color w:val="auto"/>
                      <w:szCs w:val="21"/>
                    </w:rPr>
                    <w:t>条款</w:t>
                  </w:r>
                </w:p>
              </w:tc>
              <w:tc>
                <w:tcPr>
                  <w:tcW w:w="2503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auto"/>
                      <w:szCs w:val="21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1"/>
                    </w:rPr>
                    <w:t>消防</w:t>
                  </w:r>
                  <w:r>
                    <w:rPr>
                      <w:rFonts w:ascii="宋体" w:hAnsi="宋体"/>
                      <w:color w:val="auto"/>
                      <w:szCs w:val="21"/>
                    </w:rPr>
                    <w:t>器材检验记录</w:t>
                  </w:r>
                </w:p>
              </w:tc>
              <w:tc>
                <w:tcPr>
                  <w:tcW w:w="1453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综合</w:t>
                  </w:r>
                  <w:r>
                    <w:rPr>
                      <w:rFonts w:ascii="宋体" w:hAnsi="宋体"/>
                    </w:rPr>
                    <w:t>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87" w:type="dxa"/>
                  <w:vAlign w:val="center"/>
                </w:tcPr>
                <w:p>
                  <w:pPr>
                    <w:rPr>
                      <w:rFonts w:hint="eastAsia" w:ascii="宋体" w:hAnsi="宋体"/>
                      <w:color w:val="auto"/>
                      <w:szCs w:val="21"/>
                    </w:rPr>
                  </w:pPr>
                </w:p>
              </w:tc>
              <w:tc>
                <w:tcPr>
                  <w:tcW w:w="1208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/>
                      <w:color w:val="auto"/>
                      <w:szCs w:val="24"/>
                    </w:rPr>
                  </w:pPr>
                </w:p>
              </w:tc>
              <w:tc>
                <w:tcPr>
                  <w:tcW w:w="2503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/>
                      <w:color w:val="auto"/>
                      <w:szCs w:val="24"/>
                    </w:rPr>
                  </w:pPr>
                </w:p>
              </w:tc>
              <w:tc>
                <w:tcPr>
                  <w:tcW w:w="1453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87" w:type="dxa"/>
                  <w:vAlign w:val="center"/>
                </w:tcPr>
                <w:p>
                  <w:pPr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1208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</w:p>
              </w:tc>
              <w:tc>
                <w:tcPr>
                  <w:tcW w:w="2503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</w:p>
              </w:tc>
              <w:tc>
                <w:tcPr>
                  <w:tcW w:w="1453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</w:tr>
          </w:tbl>
          <w:p>
            <w:r>
              <w:rPr>
                <w:rFonts w:hint="eastAsia"/>
              </w:rPr>
              <w:t xml:space="preserve"> </w:t>
            </w:r>
          </w:p>
          <w:p/>
          <w:p>
            <w:r>
              <w:rPr>
                <w:rFonts w:hint="eastAsia"/>
              </w:rPr>
              <w:t>根据该企业的产品/服务特性确认环境影响评价的种类：</w:t>
            </w:r>
          </w:p>
          <w:p>
            <w:r>
              <w:rPr/>
              <w:sym w:font="Wingdings" w:char="00A8"/>
            </w:r>
            <w:r>
              <w:rPr>
                <w:rFonts w:hint="eastAsia"/>
              </w:rPr>
              <w:t xml:space="preserve">环境影响登记表   </w:t>
            </w:r>
            <w:r>
              <w:rPr/>
              <w:sym w:font="Wingdings" w:char="00A8"/>
            </w:r>
            <w:r>
              <w:rPr>
                <w:rFonts w:hint="eastAsia"/>
              </w:rPr>
              <w:t xml:space="preserve">环境影响报告表   </w:t>
            </w:r>
            <w:r>
              <w:rPr/>
              <w:sym w:font="Wingdings" w:char="00A8"/>
            </w:r>
            <w:r>
              <w:rPr>
                <w:rFonts w:hint="eastAsia"/>
              </w:rPr>
              <w:t xml:space="preserve">环境影响报告书 </w:t>
            </w:r>
            <w:r>
              <w:rPr/>
              <w:sym w:font="Wingdings" w:char="00A8"/>
            </w:r>
            <w:r>
              <w:rPr>
                <w:rFonts w:hint="eastAsia"/>
              </w:rPr>
              <w:t>其他——</w:t>
            </w:r>
          </w:p>
          <w:p/>
          <w:p>
            <w:r>
              <w:rPr>
                <w:rFonts w:hint="eastAsia"/>
              </w:rPr>
              <w:t xml:space="preserve">《环评验收报告》编号： 无     颁发日期： </w:t>
            </w:r>
          </w:p>
          <w:p>
            <w:r>
              <w:rPr>
                <w:rFonts w:hint="eastAsia"/>
              </w:rPr>
              <w:t>包括：</w:t>
            </w:r>
            <w:r>
              <w:rPr/>
              <w:sym w:font="Wingdings" w:char="00A8"/>
            </w:r>
            <w:r>
              <w:rPr>
                <w:rFonts w:hint="eastAsia"/>
              </w:rPr>
              <w:t xml:space="preserve">生活污水   </w:t>
            </w:r>
            <w:r>
              <w:rPr/>
              <w:sym w:font="Wingdings" w:char="00A8"/>
            </w:r>
            <w:r>
              <w:rPr>
                <w:rFonts w:hint="eastAsia"/>
              </w:rPr>
              <w:t xml:space="preserve">工业废水    </w:t>
            </w:r>
            <w:r>
              <w:rPr/>
              <w:sym w:font="Wingdings" w:char="00A8"/>
            </w:r>
            <w:r>
              <w:rPr>
                <w:rFonts w:hint="eastAsia"/>
              </w:rPr>
              <w:t xml:space="preserve">废气   </w:t>
            </w:r>
            <w:r>
              <w:rPr/>
              <w:sym w:font="Wingdings" w:char="00A8"/>
            </w:r>
            <w:r>
              <w:rPr>
                <w:rFonts w:hint="eastAsia"/>
              </w:rPr>
              <w:t xml:space="preserve">粉尘   </w:t>
            </w:r>
            <w:r>
              <w:rPr/>
              <w:sym w:font="Wingdings" w:char="00A8"/>
            </w:r>
            <w:r>
              <w:rPr>
                <w:rFonts w:hint="eastAsia"/>
              </w:rPr>
              <w:t xml:space="preserve">厂界噪声   </w:t>
            </w:r>
            <w:r>
              <w:rPr/>
              <w:sym w:font="Wingdings" w:char="00A8"/>
            </w:r>
            <w:r>
              <w:rPr>
                <w:rFonts w:hint="eastAsia"/>
              </w:rPr>
              <w:t>其他——</w:t>
            </w:r>
          </w:p>
          <w:p/>
        </w:tc>
        <w:tc>
          <w:tcPr>
            <w:tcW w:w="15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60" w:type="dxa"/>
            <w:vMerge w:val="restart"/>
          </w:tcPr>
          <w:p>
            <w:r>
              <w:rPr>
                <w:rFonts w:hint="eastAsia"/>
                <w:color w:val="000000"/>
                <w:szCs w:val="21"/>
              </w:rPr>
              <w:t>措施的策划</w:t>
            </w:r>
          </w:p>
          <w:p/>
        </w:tc>
        <w:tc>
          <w:tcPr>
            <w:tcW w:w="960" w:type="dxa"/>
            <w:vMerge w:val="restart"/>
          </w:tcPr>
          <w:p>
            <w:r>
              <w:rPr>
                <w:rFonts w:hint="eastAsia"/>
                <w:color w:val="000000"/>
                <w:szCs w:val="21"/>
              </w:rPr>
              <w:t>E6.1.4 </w:t>
            </w:r>
          </w:p>
          <w:p/>
        </w:tc>
        <w:tc>
          <w:tcPr>
            <w:tcW w:w="745" w:type="dxa"/>
            <w:gridSpan w:val="2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9" w:type="dxa"/>
          </w:tcPr>
          <w:p>
            <w:r>
              <w:rPr>
                <w:rFonts w:hint="eastAsia"/>
              </w:rPr>
              <w:t>如：手册第6.1.4条款、《管理方案》</w:t>
            </w:r>
          </w:p>
        </w:tc>
        <w:tc>
          <w:tcPr>
            <w:tcW w:w="1585" w:type="dxa"/>
            <w:vMerge w:val="restart"/>
          </w:tcPr>
          <w:p>
            <w:r>
              <w:rPr/>
              <w:sym w:font="Wingdings" w:char="00FE"/>
            </w:r>
            <w:r>
              <w:rPr>
                <w:rFonts w:hint="eastAsia"/>
              </w:rPr>
              <w:t>符合</w:t>
            </w:r>
          </w:p>
          <w:p>
            <w:r>
              <w:rPr/>
              <w:sym w:font="Wingdings" w:char="00A8"/>
            </w:r>
            <w:r>
              <w:rPr>
                <w:rFonts w:hint="eastAsia"/>
              </w:rPr>
              <w:t>不符合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16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45" w:type="dxa"/>
            <w:gridSpan w:val="2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9" w:type="dxa"/>
          </w:tcPr>
          <w:p>
            <w:r>
              <w:rPr>
                <w:rFonts w:hint="eastAsia"/>
              </w:rPr>
              <w:t>组织针对重要环境因素、合规义务、风险和机遇制订了控制措施（管理方案）</w:t>
            </w:r>
          </w:p>
          <w:p/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20"/>
              <w:gridCol w:w="3707"/>
              <w:gridCol w:w="177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20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  <w:r>
                    <w:rPr>
                      <w:rFonts w:hint="eastAsia" w:ascii="宋体" w:hAnsi="宋体"/>
                      <w:szCs w:val="24"/>
                    </w:rPr>
                    <w:t>控制内容</w:t>
                  </w:r>
                </w:p>
              </w:tc>
              <w:tc>
                <w:tcPr>
                  <w:tcW w:w="3707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  <w:r>
                    <w:rPr>
                      <w:rFonts w:hint="eastAsia" w:ascii="宋体" w:hAnsi="宋体"/>
                      <w:szCs w:val="24"/>
                    </w:rPr>
                    <w:t>控制措施</w:t>
                  </w:r>
                </w:p>
              </w:tc>
              <w:tc>
                <w:tcPr>
                  <w:tcW w:w="1774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20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重要环境因素</w:t>
                  </w:r>
                </w:p>
              </w:tc>
              <w:tc>
                <w:tcPr>
                  <w:tcW w:w="3707" w:type="dxa"/>
                  <w:shd w:val="clear" w:color="auto" w:fill="auto"/>
                  <w:vAlign w:val="center"/>
                </w:tcPr>
                <w:p>
                  <w:pPr>
                    <w:rPr>
                      <w:szCs w:val="24"/>
                    </w:rPr>
                  </w:pPr>
                  <w:r>
                    <w:rPr>
                      <w:rFonts w:hint="eastAsia" w:ascii="宋体" w:hAnsi="宋体"/>
                      <w:szCs w:val="24"/>
                    </w:rPr>
                    <w:t>收集集中，交环保部处理</w:t>
                  </w:r>
                </w:p>
              </w:tc>
              <w:tc>
                <w:tcPr>
                  <w:tcW w:w="1774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lang w:val="en-GB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20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合规义务</w:t>
                  </w:r>
                </w:p>
              </w:tc>
              <w:tc>
                <w:tcPr>
                  <w:tcW w:w="370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Cs w:val="24"/>
                    </w:rPr>
                    <w:t>按合规义务控制程序操作</w:t>
                  </w:r>
                  <w:r>
                    <w:rPr>
                      <w:rFonts w:ascii="宋体" w:hAnsi="宋体" w:cs="宋体"/>
                      <w:szCs w:val="24"/>
                    </w:rPr>
                    <w:t>，每年</w:t>
                  </w:r>
                  <w:r>
                    <w:rPr>
                      <w:rFonts w:hint="eastAsia" w:ascii="宋体" w:hAnsi="宋体" w:cs="宋体"/>
                      <w:szCs w:val="24"/>
                    </w:rPr>
                    <w:t>进行一次合规性评价</w:t>
                  </w:r>
                </w:p>
              </w:tc>
              <w:tc>
                <w:tcPr>
                  <w:tcW w:w="1774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20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风险和机遇</w:t>
                  </w:r>
                </w:p>
              </w:tc>
              <w:tc>
                <w:tcPr>
                  <w:tcW w:w="3707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  <w:r>
                    <w:rPr>
                      <w:rFonts w:hint="eastAsia" w:ascii="宋体" w:hAnsi="宋体"/>
                    </w:rPr>
                    <w:t>对</w:t>
                  </w:r>
                  <w:r>
                    <w:rPr>
                      <w:rFonts w:hint="eastAsia" w:ascii="宋体" w:hAnsi="宋体" w:cs="Arial"/>
                      <w:szCs w:val="24"/>
                    </w:rPr>
                    <w:t>主要风险和机遇采用目标、风险和相应程序文件进行控制</w:t>
                  </w:r>
                </w:p>
              </w:tc>
              <w:tc>
                <w:tcPr>
                  <w:tcW w:w="1774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620" w:type="dxa"/>
                  <w:shd w:val="clear" w:color="auto" w:fill="auto"/>
                </w:tcPr>
                <w:p/>
              </w:tc>
              <w:tc>
                <w:tcPr>
                  <w:tcW w:w="3707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</w:p>
              </w:tc>
              <w:tc>
                <w:tcPr>
                  <w:tcW w:w="1774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20" w:type="dxa"/>
                  <w:shd w:val="clear" w:color="auto" w:fill="auto"/>
                </w:tcPr>
                <w:p/>
              </w:tc>
              <w:tc>
                <w:tcPr>
                  <w:tcW w:w="3707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</w:p>
              </w:tc>
              <w:tc>
                <w:tcPr>
                  <w:tcW w:w="1774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20" w:type="dxa"/>
                  <w:shd w:val="clear" w:color="auto" w:fill="auto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707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</w:p>
              </w:tc>
              <w:tc>
                <w:tcPr>
                  <w:tcW w:w="1774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</w:tr>
          </w:tbl>
          <w:p/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60" w:type="dxa"/>
            <w:vMerge w:val="restart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环境目标</w:t>
            </w:r>
          </w:p>
          <w:p/>
        </w:tc>
        <w:tc>
          <w:tcPr>
            <w:tcW w:w="960" w:type="dxa"/>
            <w:vMerge w:val="restart"/>
          </w:tcPr>
          <w:p>
            <w:r>
              <w:rPr>
                <w:rFonts w:hint="eastAsia"/>
                <w:color w:val="000000"/>
                <w:szCs w:val="21"/>
              </w:rPr>
              <w:t>E6.2 </w:t>
            </w:r>
          </w:p>
        </w:tc>
        <w:tc>
          <w:tcPr>
            <w:tcW w:w="745" w:type="dxa"/>
            <w:gridSpan w:val="2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9" w:type="dxa"/>
          </w:tcPr>
          <w:p>
            <w:r>
              <w:rPr>
                <w:rFonts w:hint="eastAsia"/>
              </w:rPr>
              <w:t>如：手册第6.2条款、《</w:t>
            </w:r>
            <w:r>
              <w:rPr>
                <w:rFonts w:hint="eastAsia"/>
                <w:color w:val="000000"/>
                <w:szCs w:val="21"/>
              </w:rPr>
              <w:t>环境目标</w:t>
            </w:r>
            <w:r>
              <w:rPr>
                <w:rFonts w:hint="eastAsia"/>
              </w:rPr>
              <w:t>》、《分解目标》</w:t>
            </w:r>
          </w:p>
        </w:tc>
        <w:tc>
          <w:tcPr>
            <w:tcW w:w="1585" w:type="dxa"/>
            <w:vMerge w:val="restart"/>
          </w:tcPr>
          <w:p>
            <w:r>
              <w:rPr/>
              <w:sym w:font="Wingdings" w:char="00FE"/>
            </w:r>
            <w:r>
              <w:rPr>
                <w:rFonts w:hint="eastAsia"/>
              </w:rPr>
              <w:t>符合</w:t>
            </w:r>
          </w:p>
          <w:p>
            <w:r>
              <w:rPr/>
              <w:sym w:font="Wingdings" w:char="00A8"/>
            </w:r>
            <w:r>
              <w:rPr>
                <w:rFonts w:hint="eastAsia"/>
              </w:rPr>
              <w:t>不符合</w:t>
            </w:r>
          </w:p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16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45" w:type="dxa"/>
            <w:gridSpan w:val="2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9" w:type="dxa"/>
          </w:tcPr>
          <w:p>
            <w:r>
              <w:rPr>
                <w:rFonts w:hint="eastAsia"/>
              </w:rPr>
              <w:t>本部门的分解环境目标实现情况的评价，及其测量方法是：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507"/>
              <w:gridCol w:w="1820"/>
              <w:gridCol w:w="1350"/>
              <w:gridCol w:w="177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507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环境目标</w:t>
                  </w:r>
                </w:p>
              </w:tc>
              <w:tc>
                <w:tcPr>
                  <w:tcW w:w="1820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环境控制参数</w:t>
                  </w:r>
                </w:p>
              </w:tc>
              <w:tc>
                <w:tcPr>
                  <w:tcW w:w="1350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责任部门</w:t>
                  </w:r>
                </w:p>
              </w:tc>
              <w:tc>
                <w:tcPr>
                  <w:tcW w:w="1774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目标实际完成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507" w:type="dxa"/>
                  <w:shd w:val="clear" w:color="auto" w:fill="auto"/>
                  <w:vAlign w:val="center"/>
                </w:tcPr>
                <w:p>
                  <w:pPr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火灾事故率为零</w:t>
                  </w:r>
                </w:p>
              </w:tc>
              <w:tc>
                <w:tcPr>
                  <w:tcW w:w="1820" w:type="dxa"/>
                  <w:shd w:val="clear" w:color="auto" w:fill="auto"/>
                  <w:vAlign w:val="center"/>
                </w:tcPr>
                <w:p>
                  <w:pPr>
                    <w:ind w:left="480"/>
                    <w:jc w:val="center"/>
                    <w:rPr>
                      <w:rFonts w:hint="eastAsia" w:eastAsia="宋体"/>
                      <w:color w:val="000000" w:themeColor="text1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0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 w:eastAsia="宋体"/>
                      <w:color w:val="000000" w:themeColor="text1"/>
                      <w:szCs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szCs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综合部</w:t>
                  </w:r>
                </w:p>
              </w:tc>
              <w:tc>
                <w:tcPr>
                  <w:tcW w:w="1774" w:type="dxa"/>
                  <w:shd w:val="clear" w:color="auto" w:fill="auto"/>
                  <w:vAlign w:val="center"/>
                </w:tcPr>
                <w:p>
                  <w:pPr>
                    <w:ind w:left="480"/>
                    <w:jc w:val="center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50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废弃物垃圾处理率100%</w:t>
                  </w:r>
                </w:p>
                <w:p>
                  <w:pP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820" w:type="dxa"/>
                  <w:shd w:val="clear" w:color="auto" w:fill="auto"/>
                  <w:vAlign w:val="center"/>
                </w:tcPr>
                <w:p>
                  <w:pPr>
                    <w:ind w:left="480"/>
                    <w:jc w:val="center"/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100%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szCs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综合部</w:t>
                  </w:r>
                </w:p>
              </w:tc>
              <w:tc>
                <w:tcPr>
                  <w:tcW w:w="1774" w:type="dxa"/>
                  <w:shd w:val="clear" w:color="auto" w:fill="auto"/>
                  <w:vAlign w:val="center"/>
                </w:tcPr>
                <w:p>
                  <w:pPr>
                    <w:ind w:left="480"/>
                    <w:jc w:val="center"/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100%</w:t>
                  </w:r>
                </w:p>
              </w:tc>
            </w:tr>
          </w:tbl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目标已实现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目标没有实现的，在内部及时进行原因分析并采取了改进措施。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60" w:type="dxa"/>
            <w:vMerge w:val="restart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资源提供</w:t>
            </w:r>
          </w:p>
        </w:tc>
        <w:tc>
          <w:tcPr>
            <w:tcW w:w="960" w:type="dxa"/>
            <w:vMerge w:val="restart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E7.1</w:t>
            </w:r>
          </w:p>
        </w:tc>
        <w:tc>
          <w:tcPr>
            <w:tcW w:w="745" w:type="dxa"/>
            <w:gridSpan w:val="2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9259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如：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手册第7.1章</w:t>
            </w:r>
          </w:p>
        </w:tc>
        <w:tc>
          <w:tcPr>
            <w:tcW w:w="1585" w:type="dxa"/>
            <w:vMerge w:val="restart"/>
            <w:vAlign w:val="top"/>
          </w:tcPr>
          <w:p>
            <w:r>
              <w:rPr/>
              <w:sym w:font="Wingdings" w:char="00FE"/>
            </w:r>
            <w:r>
              <w:rPr>
                <w:rFonts w:hint="eastAsia"/>
              </w:rPr>
              <w:t>符合</w:t>
            </w:r>
          </w:p>
          <w:p>
            <w:pPr>
              <w:rPr/>
            </w:pPr>
            <w:r>
              <w:rPr/>
              <w:sym w:font="Wingdings" w:char="00A8"/>
            </w:r>
            <w:r>
              <w:rPr>
                <w:rFonts w:hint="eastAsia"/>
              </w:rPr>
              <w:t>不符合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60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60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45" w:type="dxa"/>
            <w:gridSpan w:val="2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运行证据</w:t>
            </w:r>
          </w:p>
        </w:tc>
        <w:tc>
          <w:tcPr>
            <w:tcW w:w="9259" w:type="dxa"/>
            <w:vAlign w:val="top"/>
          </w:tcPr>
          <w:p>
            <w:r>
              <w:rPr>
                <w:rFonts w:hint="eastAsia"/>
                <w:color w:val="000000"/>
                <w:szCs w:val="21"/>
              </w:rPr>
              <w:t>查看</w:t>
            </w:r>
            <w:r>
              <w:rPr>
                <w:rFonts w:hint="eastAsia"/>
              </w:rPr>
              <w:t>对环境有关的费用包括：</w:t>
            </w:r>
          </w:p>
          <w:p>
            <w:r>
              <w:rPr>
                <w:rFonts w:hint="eastAsia"/>
              </w:rPr>
              <w:t>能源和资源消耗：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能源消耗费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资源消耗费 </w:t>
            </w:r>
            <w:r>
              <w:rPr>
                <w:rFonts w:hint="eastAsia"/>
              </w:rPr>
              <w:sym w:font="Wingdings" w:char="00FE"/>
            </w:r>
          </w:p>
          <w:p>
            <w:r>
              <w:rPr>
                <w:rFonts w:hint="eastAsia"/>
              </w:rPr>
              <w:t xml:space="preserve">废弃物排放：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废物处理费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环境监测费用 </w:t>
            </w:r>
          </w:p>
          <w:p>
            <w:r>
              <w:rPr>
                <w:rFonts w:hint="eastAsia"/>
              </w:rPr>
              <w:t xml:space="preserve">其他：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人员资质培训和考试费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消防检测费用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消防维保费用 </w:t>
            </w:r>
          </w:p>
          <w:p>
            <w:pPr>
              <w:ind w:firstLine="840" w:firstLineChars="400"/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监视和测量设备检定费用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环境影响评价费用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环保设备运行费用 </w:t>
            </w:r>
          </w:p>
          <w:p>
            <w:pPr>
              <w:ind w:firstLine="840" w:firstLineChars="400"/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消防设施运行费用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应急费用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罚款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其他</w:t>
            </w:r>
          </w:p>
          <w:p>
            <w:pPr>
              <w:ind w:firstLine="840" w:firstLineChars="400"/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本年度上述内容的预算大约人民币</w:t>
            </w:r>
            <w:r>
              <w:rPr>
                <w:rFonts w:hint="eastAsia" w:ascii="Calibri" w:hAnsi="Calibri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Calibri" w:hAnsi="Calibri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4.42万 元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本年度至今的支出大约人民币</w:t>
            </w:r>
            <w:r>
              <w:rPr>
                <w:rFonts w:hint="eastAsia" w:ascii="Calibri" w:hAnsi="Calibri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Calibri" w:hAnsi="Calibri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</w:t>
            </w:r>
            <w:r>
              <w:rPr>
                <w:rFonts w:ascii="Calibri" w:hAnsi="Calibri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Calibri" w:hAnsi="Calibri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  <w:p/>
          <w:p>
            <w:pPr>
              <w:rPr>
                <w:rFonts w:hint="eastAsia"/>
              </w:rPr>
            </w:pPr>
          </w:p>
        </w:tc>
        <w:tc>
          <w:tcPr>
            <w:tcW w:w="1585" w:type="dxa"/>
            <w:vMerge w:val="continue"/>
            <w:vAlign w:val="top"/>
          </w:tcPr>
          <w:p>
            <w:pPr>
              <w:rPr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60" w:type="dxa"/>
            <w:vMerge w:val="restart"/>
          </w:tcPr>
          <w:p>
            <w:r>
              <w:rPr>
                <w:rFonts w:hint="eastAsia"/>
              </w:rPr>
              <w:t>能力</w:t>
            </w:r>
          </w:p>
        </w:tc>
        <w:tc>
          <w:tcPr>
            <w:tcW w:w="960" w:type="dxa"/>
            <w:vMerge w:val="restart"/>
          </w:tcPr>
          <w:p>
            <w:r>
              <w:rPr>
                <w:rFonts w:hint="eastAsia"/>
              </w:rPr>
              <w:t>E</w:t>
            </w:r>
            <w:r>
              <w:t>7.2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45" w:type="dxa"/>
            <w:gridSpan w:val="2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9" w:type="dxa"/>
          </w:tcPr>
          <w:p>
            <w:r>
              <w:rPr>
                <w:rFonts w:hint="eastAsia"/>
              </w:rPr>
              <w:t>如：《人力资源控制程序》、《能力和意识控制程序》</w:t>
            </w:r>
          </w:p>
        </w:tc>
        <w:tc>
          <w:tcPr>
            <w:tcW w:w="1585" w:type="dxa"/>
            <w:vMerge w:val="restart"/>
          </w:tcPr>
          <w:p>
            <w:pPr>
              <w:rPr>
                <w:highlight w:val="cyan"/>
              </w:rPr>
            </w:pPr>
          </w:p>
          <w:p>
            <w:r>
              <w:rPr/>
              <w:sym w:font="Wingdings" w:char="00FE"/>
            </w:r>
            <w:r>
              <w:rPr>
                <w:rFonts w:hint="eastAsia"/>
              </w:rPr>
              <w:t>符合</w:t>
            </w:r>
          </w:p>
          <w:p>
            <w:pPr>
              <w:rPr>
                <w:highlight w:val="cyan"/>
              </w:rPr>
            </w:pPr>
            <w:r>
              <w:rPr/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6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45" w:type="dxa"/>
            <w:gridSpan w:val="2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9" w:type="dxa"/>
          </w:tcPr>
          <w:p>
            <w:pPr>
              <w:rPr>
                <w:rFonts w:ascii="Calibri" w:hAnsi="Calibri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查看</w:t>
            </w:r>
            <w:r>
              <w:rPr>
                <w:rFonts w:hint="eastAsia"/>
              </w:rPr>
              <w:t>《岗位任职能力描述》</w:t>
            </w:r>
            <w:r>
              <w:rPr>
                <w:rFonts w:hint="eastAsia" w:ascii="Calibri" w:hAnsi="Calibri"/>
              </w:rPr>
              <w:t>☑充分</w:t>
            </w:r>
            <w:r>
              <w:rPr>
                <w:rFonts w:hint="eastAsia"/>
              </w:rPr>
              <w:t xml:space="preserve">有效    </w:t>
            </w:r>
            <w:r>
              <w:rPr>
                <w:rFonts w:hint="eastAsia" w:ascii="Calibri" w:hAnsi="Calibri"/>
              </w:rPr>
              <w:t xml:space="preserve">☑不足，说明： </w:t>
            </w:r>
            <w:r>
              <w:rPr>
                <w:rFonts w:hint="eastAsia" w:ascii="Calibri" w:hAnsi="Calibri"/>
                <w:u w:val="single"/>
              </w:rPr>
              <w:t xml:space="preserve">                               </w:t>
            </w:r>
          </w:p>
          <w:p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抽查任职能力情况：</w:t>
            </w:r>
          </w:p>
          <w:p>
            <w:pPr>
              <w:rPr>
                <w:rFonts w:ascii="Calibri" w:hAnsi="Calibri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查看</w:t>
            </w:r>
            <w:r>
              <w:rPr>
                <w:rFonts w:hint="eastAsia"/>
              </w:rPr>
              <w:t>《岗位任职能力描述》</w:t>
            </w:r>
            <w:r>
              <w:rPr>
                <w:rFonts w:ascii="Segoe UI Symbol" w:hAnsi="Segoe UI Symbol" w:cs="Segoe UI Symbol"/>
              </w:rPr>
              <w:t>☑</w:t>
            </w:r>
            <w:r>
              <w:rPr>
                <w:rFonts w:hint="eastAsia" w:ascii="Calibri" w:hAnsi="Calibri"/>
              </w:rPr>
              <w:t>充分</w:t>
            </w:r>
            <w:r>
              <w:rPr>
                <w:rFonts w:hint="eastAsia"/>
              </w:rPr>
              <w:t xml:space="preserve">有效    </w:t>
            </w:r>
            <w:r>
              <w:rPr>
                <w:rFonts w:ascii="Segoe UI Symbol" w:hAnsi="Segoe UI Symbol" w:cs="Segoe UI Symbol"/>
              </w:rPr>
              <w:t>☑</w:t>
            </w:r>
            <w:r>
              <w:rPr>
                <w:rFonts w:hint="eastAsia" w:ascii="Calibri" w:hAnsi="Calibri"/>
              </w:rPr>
              <w:t xml:space="preserve">不足，说明： </w:t>
            </w:r>
            <w:r>
              <w:rPr>
                <w:rFonts w:hint="eastAsia" w:ascii="Calibri" w:hAnsi="Calibri"/>
                <w:u w:val="single"/>
              </w:rPr>
              <w:t xml:space="preserve">                               </w:t>
            </w:r>
          </w:p>
          <w:p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抽查任职能力情况：</w:t>
            </w:r>
          </w:p>
          <w:tbl>
            <w:tblPr>
              <w:tblStyle w:val="7"/>
              <w:tblW w:w="888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86"/>
              <w:gridCol w:w="2958"/>
              <w:gridCol w:w="1336"/>
              <w:gridCol w:w="996"/>
              <w:gridCol w:w="181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6" w:type="dxa"/>
                  <w:shd w:val="clear" w:color="auto" w:fill="auto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关键岗位的人员</w:t>
                  </w:r>
                </w:p>
              </w:tc>
              <w:tc>
                <w:tcPr>
                  <w:tcW w:w="2958" w:type="dxa"/>
                  <w:shd w:val="clear" w:color="auto" w:fill="auto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任职要求</w:t>
                  </w:r>
                </w:p>
              </w:tc>
              <w:tc>
                <w:tcPr>
                  <w:tcW w:w="1336" w:type="dxa"/>
                  <w:shd w:val="clear" w:color="auto" w:fill="auto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学历/专业</w:t>
                  </w:r>
                </w:p>
              </w:tc>
              <w:tc>
                <w:tcPr>
                  <w:tcW w:w="996" w:type="dxa"/>
                  <w:shd w:val="clear" w:color="auto" w:fill="auto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工作经历年限</w:t>
                  </w:r>
                </w:p>
              </w:tc>
              <w:tc>
                <w:tcPr>
                  <w:tcW w:w="1813" w:type="dxa"/>
                  <w:shd w:val="clear" w:color="auto" w:fill="auto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是否胜任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197" w:hRule="atLeast"/>
              </w:trPr>
              <w:tc>
                <w:tcPr>
                  <w:tcW w:w="1786" w:type="dxa"/>
                  <w:shd w:val="clear" w:color="auto" w:fill="auto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钱国英</w:t>
                  </w:r>
                </w:p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综合部经理</w:t>
                  </w:r>
                </w:p>
              </w:tc>
              <w:tc>
                <w:tcPr>
                  <w:tcW w:w="2958" w:type="dxa"/>
                  <w:shd w:val="clear" w:color="auto" w:fill="auto"/>
                </w:tcPr>
                <w:p>
                  <w:pPr>
                    <w:jc w:val="left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学历：大专及以上学历</w:t>
                  </w:r>
                </w:p>
                <w:p>
                  <w:pPr>
                    <w:jc w:val="left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专业：安全、环保、化学等相关专业</w:t>
                  </w:r>
                </w:p>
                <w:p>
                  <w:pPr>
                    <w:jc w:val="left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培训：无</w:t>
                  </w:r>
                </w:p>
                <w:p>
                  <w:pPr>
                    <w:jc w:val="left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工作经历：5  年</w:t>
                  </w:r>
                </w:p>
              </w:tc>
              <w:tc>
                <w:tcPr>
                  <w:tcW w:w="1336" w:type="dxa"/>
                  <w:shd w:val="clear" w:color="auto" w:fill="auto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学历：专科</w:t>
                  </w:r>
                </w:p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专业：安全技术管理</w:t>
                  </w:r>
                </w:p>
                <w:p>
                  <w:pPr>
                    <w:rPr>
                      <w:color w:val="auto"/>
                    </w:rPr>
                  </w:pPr>
                </w:p>
              </w:tc>
              <w:tc>
                <w:tcPr>
                  <w:tcW w:w="996" w:type="dxa"/>
                  <w:shd w:val="clear" w:color="auto" w:fill="auto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15年</w:t>
                  </w:r>
                </w:p>
              </w:tc>
              <w:tc>
                <w:tcPr>
                  <w:tcW w:w="1813" w:type="dxa"/>
                  <w:shd w:val="clear" w:color="auto" w:fill="auto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ascii="Segoe UI Symbol" w:hAnsi="Segoe UI Symbol" w:cs="Segoe UI Symbol"/>
                      <w:color w:val="auto"/>
                    </w:rPr>
                    <w:t>☑</w:t>
                  </w:r>
                  <w:r>
                    <w:rPr>
                      <w:rFonts w:hint="eastAsia"/>
                      <w:color w:val="auto"/>
                    </w:rPr>
                    <w:t xml:space="preserve">胜任 </w:t>
                  </w:r>
                  <w:r>
                    <w:rPr>
                      <w:rFonts w:hint="eastAsia" w:ascii="Calibri" w:hAnsi="Calibri"/>
                      <w:color w:val="auto"/>
                    </w:rPr>
                    <w:t>□</w:t>
                  </w:r>
                  <w:r>
                    <w:rPr>
                      <w:rFonts w:hint="eastAsia"/>
                      <w:color w:val="auto"/>
                    </w:rPr>
                    <w:t>不胜任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6" w:type="dxa"/>
                  <w:shd w:val="clear" w:color="auto" w:fill="auto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张亚萍</w:t>
                  </w:r>
                </w:p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质检部经理</w:t>
                  </w:r>
                </w:p>
              </w:tc>
              <w:tc>
                <w:tcPr>
                  <w:tcW w:w="2958" w:type="dxa"/>
                  <w:shd w:val="clear" w:color="auto" w:fill="auto"/>
                </w:tcPr>
                <w:p>
                  <w:pPr>
                    <w:jc w:val="left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学历：大专及以上学历</w:t>
                  </w:r>
                </w:p>
                <w:p>
                  <w:pPr>
                    <w:jc w:val="left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专业：安全、环保、化学等相关专业</w:t>
                  </w:r>
                </w:p>
                <w:p>
                  <w:pPr>
                    <w:jc w:val="left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培训：无</w:t>
                  </w:r>
                </w:p>
                <w:p>
                  <w:pPr>
                    <w:jc w:val="left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工作经历：5年以上本行业或相近行业工作经验，2年以上基层管理经验</w:t>
                  </w:r>
                </w:p>
              </w:tc>
              <w:tc>
                <w:tcPr>
                  <w:tcW w:w="1336" w:type="dxa"/>
                  <w:shd w:val="clear" w:color="auto" w:fill="auto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学历：大专</w:t>
                  </w:r>
                </w:p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专业：应用化工技术</w:t>
                  </w:r>
                </w:p>
                <w:p>
                  <w:pPr>
                    <w:rPr>
                      <w:color w:val="auto"/>
                    </w:rPr>
                  </w:pPr>
                </w:p>
              </w:tc>
              <w:tc>
                <w:tcPr>
                  <w:tcW w:w="996" w:type="dxa"/>
                  <w:shd w:val="clear" w:color="auto" w:fill="auto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8年</w:t>
                  </w:r>
                </w:p>
              </w:tc>
              <w:tc>
                <w:tcPr>
                  <w:tcW w:w="1813" w:type="dxa"/>
                  <w:shd w:val="clear" w:color="auto" w:fill="auto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ascii="Segoe UI Symbol" w:hAnsi="Segoe UI Symbol" w:cs="Segoe UI Symbol"/>
                      <w:color w:val="auto"/>
                    </w:rPr>
                    <w:t>☑</w:t>
                  </w:r>
                  <w:r>
                    <w:rPr>
                      <w:rFonts w:hint="eastAsia"/>
                      <w:color w:val="auto"/>
                    </w:rPr>
                    <w:t xml:space="preserve">胜任 </w:t>
                  </w:r>
                  <w:r>
                    <w:rPr>
                      <w:rFonts w:hint="eastAsia" w:ascii="Calibri" w:hAnsi="Calibri"/>
                      <w:color w:val="auto"/>
                    </w:rPr>
                    <w:t>□</w:t>
                  </w:r>
                  <w:r>
                    <w:rPr>
                      <w:rFonts w:hint="eastAsia"/>
                      <w:color w:val="auto"/>
                    </w:rPr>
                    <w:t>不胜任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6" w:type="dxa"/>
                  <w:shd w:val="clear" w:color="auto" w:fill="auto"/>
                </w:tcPr>
                <w:p>
                  <w:pPr>
                    <w:rPr>
                      <w:color w:val="auto"/>
                      <w:szCs w:val="22"/>
                    </w:rPr>
                  </w:pPr>
                  <w:r>
                    <w:rPr>
                      <w:rFonts w:hint="eastAsia"/>
                      <w:color w:val="auto"/>
                      <w:szCs w:val="22"/>
                    </w:rPr>
                    <w:t>配送司机</w:t>
                  </w:r>
                </w:p>
                <w:p>
                  <w:pPr>
                    <w:rPr>
                      <w:color w:val="auto"/>
                      <w:szCs w:val="22"/>
                    </w:rPr>
                  </w:pPr>
                  <w:r>
                    <w:rPr>
                      <w:rFonts w:hint="eastAsia"/>
                      <w:color w:val="auto"/>
                      <w:szCs w:val="22"/>
                    </w:rPr>
                    <w:t xml:space="preserve"> </w:t>
                  </w:r>
                </w:p>
              </w:tc>
              <w:tc>
                <w:tcPr>
                  <w:tcW w:w="2958" w:type="dxa"/>
                  <w:shd w:val="clear" w:color="auto" w:fill="auto"/>
                </w:tcPr>
                <w:p>
                  <w:pPr>
                    <w:jc w:val="left"/>
                    <w:rPr>
                      <w:color w:val="auto"/>
                      <w:szCs w:val="22"/>
                    </w:rPr>
                  </w:pPr>
                  <w:r>
                    <w:rPr>
                      <w:rFonts w:hint="eastAsia"/>
                      <w:color w:val="auto"/>
                      <w:szCs w:val="22"/>
                    </w:rPr>
                    <w:t>学历：高中及以上学历</w:t>
                  </w:r>
                </w:p>
                <w:p>
                  <w:pPr>
                    <w:jc w:val="left"/>
                    <w:rPr>
                      <w:color w:val="auto"/>
                      <w:szCs w:val="22"/>
                    </w:rPr>
                  </w:pPr>
                  <w:r>
                    <w:rPr>
                      <w:rFonts w:hint="eastAsia"/>
                      <w:color w:val="auto"/>
                      <w:szCs w:val="22"/>
                    </w:rPr>
                    <w:t>专业：——</w:t>
                  </w:r>
                </w:p>
                <w:p>
                  <w:pPr>
                    <w:jc w:val="left"/>
                    <w:rPr>
                      <w:color w:val="auto"/>
                      <w:szCs w:val="22"/>
                    </w:rPr>
                  </w:pPr>
                  <w:r>
                    <w:rPr>
                      <w:rFonts w:hint="eastAsia"/>
                      <w:color w:val="auto"/>
                      <w:szCs w:val="22"/>
                    </w:rPr>
                    <w:t>培训：相关生产技术培训，基本生产运作培训，机器操作，安全生产</w:t>
                  </w:r>
                </w:p>
                <w:p>
                  <w:pPr>
                    <w:jc w:val="left"/>
                    <w:rPr>
                      <w:color w:val="auto"/>
                      <w:szCs w:val="22"/>
                    </w:rPr>
                  </w:pPr>
                  <w:r>
                    <w:rPr>
                      <w:rFonts w:hint="eastAsia"/>
                      <w:color w:val="auto"/>
                      <w:szCs w:val="22"/>
                    </w:rPr>
                    <w:t>工作经历：</w:t>
                  </w:r>
                  <w:r>
                    <w:rPr>
                      <w:rFonts w:hint="eastAsia"/>
                      <w:color w:val="auto"/>
                      <w:szCs w:val="22"/>
                      <w:u w:val="single"/>
                    </w:rPr>
                    <w:t xml:space="preserve">  0.5 </w:t>
                  </w:r>
                  <w:r>
                    <w:rPr>
                      <w:rFonts w:hint="eastAsia"/>
                      <w:color w:val="auto"/>
                      <w:szCs w:val="22"/>
                    </w:rPr>
                    <w:t xml:space="preserve">  年</w:t>
                  </w:r>
                </w:p>
              </w:tc>
              <w:tc>
                <w:tcPr>
                  <w:tcW w:w="1336" w:type="dxa"/>
                  <w:shd w:val="clear" w:color="auto" w:fill="auto"/>
                </w:tcPr>
                <w:p>
                  <w:pPr>
                    <w:rPr>
                      <w:color w:val="auto"/>
                      <w:szCs w:val="22"/>
                    </w:rPr>
                  </w:pPr>
                  <w:r>
                    <w:rPr>
                      <w:rFonts w:hint="eastAsia"/>
                      <w:color w:val="auto"/>
                      <w:szCs w:val="22"/>
                    </w:rPr>
                    <w:t>中专</w:t>
                  </w:r>
                </w:p>
              </w:tc>
              <w:tc>
                <w:tcPr>
                  <w:tcW w:w="996" w:type="dxa"/>
                  <w:shd w:val="clear" w:color="auto" w:fill="auto"/>
                </w:tcPr>
                <w:p>
                  <w:pPr>
                    <w:rPr>
                      <w:color w:val="auto"/>
                      <w:szCs w:val="22"/>
                    </w:rPr>
                  </w:pPr>
                  <w:r>
                    <w:rPr>
                      <w:rFonts w:hint="eastAsia"/>
                      <w:color w:val="auto"/>
                      <w:szCs w:val="22"/>
                    </w:rPr>
                    <w:t>6年</w:t>
                  </w:r>
                </w:p>
              </w:tc>
              <w:tc>
                <w:tcPr>
                  <w:tcW w:w="1813" w:type="dxa"/>
                  <w:shd w:val="clear" w:color="auto" w:fill="auto"/>
                </w:tcPr>
                <w:p>
                  <w:pPr>
                    <w:rPr>
                      <w:color w:val="auto"/>
                      <w:szCs w:val="22"/>
                    </w:rPr>
                  </w:pPr>
                  <w:r>
                    <w:rPr>
                      <w:rFonts w:ascii="Segoe UI Symbol" w:hAnsi="Segoe UI Symbol" w:cs="Segoe UI Symbol"/>
                      <w:color w:val="auto"/>
                      <w:szCs w:val="22"/>
                    </w:rPr>
                    <w:t>☑</w:t>
                  </w:r>
                  <w:r>
                    <w:rPr>
                      <w:rFonts w:hint="eastAsia"/>
                      <w:color w:val="auto"/>
                      <w:szCs w:val="22"/>
                    </w:rPr>
                    <w:t xml:space="preserve">胜任 </w:t>
                  </w:r>
                  <w:r>
                    <w:rPr>
                      <w:rFonts w:hint="eastAsia" w:ascii="Calibri" w:hAnsi="Calibri"/>
                      <w:color w:val="auto"/>
                      <w:szCs w:val="22"/>
                    </w:rPr>
                    <w:t>□</w:t>
                  </w:r>
                  <w:r>
                    <w:rPr>
                      <w:rFonts w:hint="eastAsia"/>
                      <w:color w:val="auto"/>
                      <w:szCs w:val="22"/>
                    </w:rPr>
                    <w:t>不胜任</w:t>
                  </w:r>
                </w:p>
              </w:tc>
            </w:tr>
          </w:tbl>
          <w:p>
            <w:pPr>
              <w:rPr>
                <w:rFonts w:ascii="Calibri" w:hAnsi="Calibri"/>
              </w:rPr>
            </w:pPr>
          </w:p>
          <w:p>
            <w:r>
              <w:rPr>
                <w:rFonts w:ascii="Calibri" w:hAnsi="Calibri"/>
              </w:rPr>
              <w:t>获得所需的能力</w:t>
            </w:r>
            <w:r>
              <w:rPr>
                <w:rFonts w:hint="eastAsia" w:ascii="Calibri" w:hAnsi="Calibri"/>
              </w:rPr>
              <w:t>所</w:t>
            </w:r>
            <w:r>
              <w:rPr>
                <w:rFonts w:ascii="Calibri" w:hAnsi="Calibri"/>
              </w:rPr>
              <w:t>采取措施</w:t>
            </w:r>
            <w:r>
              <w:rPr>
                <w:rFonts w:hint="eastAsia" w:ascii="Calibri" w:hAnsi="Calibri"/>
              </w:rPr>
              <w:t>：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培训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调整岗位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岗位辅导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招聘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劳务外包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其他</w:t>
            </w:r>
          </w:p>
          <w:p/>
          <w:tbl>
            <w:tblPr>
              <w:tblStyle w:val="7"/>
              <w:tblW w:w="899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86"/>
              <w:gridCol w:w="2230"/>
              <w:gridCol w:w="1545"/>
              <w:gridCol w:w="1616"/>
              <w:gridCol w:w="182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6" w:type="dxa"/>
                </w:tcPr>
                <w:p>
                  <w:r>
                    <w:rPr>
                      <w:rFonts w:hint="eastAsia"/>
                    </w:rPr>
                    <w:t>《招聘计划》</w:t>
                  </w:r>
                </w:p>
              </w:tc>
              <w:tc>
                <w:tcPr>
                  <w:tcW w:w="2230" w:type="dxa"/>
                </w:tcPr>
                <w:p>
                  <w:r>
                    <w:rPr>
                      <w:rFonts w:hint="eastAsia"/>
                    </w:rPr>
                    <w:t>招聘完成情况</w:t>
                  </w:r>
                </w:p>
              </w:tc>
              <w:tc>
                <w:tcPr>
                  <w:tcW w:w="1545" w:type="dxa"/>
                </w:tcPr>
                <w:p>
                  <w:r>
                    <w:rPr>
                      <w:rFonts w:hint="eastAsia"/>
                    </w:rPr>
                    <w:t>社会招聘</w:t>
                  </w:r>
                </w:p>
              </w:tc>
              <w:tc>
                <w:tcPr>
                  <w:tcW w:w="1616" w:type="dxa"/>
                </w:tcPr>
                <w:p>
                  <w:r>
                    <w:rPr>
                      <w:rFonts w:hint="eastAsia"/>
                    </w:rPr>
                    <w:t>校园招聘</w:t>
                  </w:r>
                </w:p>
              </w:tc>
              <w:tc>
                <w:tcPr>
                  <w:tcW w:w="1821" w:type="dxa"/>
                </w:tcPr>
                <w:p>
                  <w:r>
                    <w:rPr>
                      <w:rFonts w:hint="eastAsia"/>
                    </w:rPr>
                    <w:t>满足条件比例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6" w:type="dxa"/>
                </w:tcPr>
                <w:p>
                  <w:r>
                    <w:rPr>
                      <w:rFonts w:hint="eastAsia"/>
                    </w:rPr>
                    <w:t xml:space="preserve">管理人员 </w:t>
                  </w:r>
                  <w:r>
                    <w:t>0</w:t>
                  </w:r>
                  <w:r>
                    <w:rPr>
                      <w:rFonts w:hint="eastAsia"/>
                    </w:rPr>
                    <w:t xml:space="preserve">  名</w:t>
                  </w:r>
                </w:p>
              </w:tc>
              <w:tc>
                <w:tcPr>
                  <w:tcW w:w="2230" w:type="dxa"/>
                </w:tcPr>
                <w:p>
                  <w:r>
                    <w:rPr>
                      <w:rFonts w:hint="eastAsia"/>
                    </w:rPr>
                    <w:t xml:space="preserve">实招  </w:t>
                  </w:r>
                  <w:r>
                    <w:t>0</w:t>
                  </w:r>
                  <w:r>
                    <w:rPr>
                      <w:rFonts w:hint="eastAsia"/>
                    </w:rPr>
                    <w:t xml:space="preserve">  名  </w:t>
                  </w:r>
                </w:p>
              </w:tc>
              <w:tc>
                <w:tcPr>
                  <w:tcW w:w="1545" w:type="dxa"/>
                </w:tcPr>
                <w:p/>
              </w:tc>
              <w:tc>
                <w:tcPr>
                  <w:tcW w:w="1616" w:type="dxa"/>
                </w:tcPr>
                <w:p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1821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6" w:type="dxa"/>
                </w:tcPr>
                <w:p>
                  <w:r>
                    <w:rPr>
                      <w:rFonts w:hint="eastAsia"/>
                    </w:rPr>
                    <w:t>技术人员 0 名</w:t>
                  </w:r>
                </w:p>
              </w:tc>
              <w:tc>
                <w:tcPr>
                  <w:tcW w:w="2230" w:type="dxa"/>
                </w:tcPr>
                <w:p>
                  <w:r>
                    <w:rPr>
                      <w:rFonts w:hint="eastAsia"/>
                    </w:rPr>
                    <w:t xml:space="preserve">实招  0 名  </w:t>
                  </w:r>
                </w:p>
              </w:tc>
              <w:tc>
                <w:tcPr>
                  <w:tcW w:w="1545" w:type="dxa"/>
                </w:tcPr>
                <w:p/>
              </w:tc>
              <w:tc>
                <w:tcPr>
                  <w:tcW w:w="1616" w:type="dxa"/>
                </w:tcPr>
                <w:p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1821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6" w:type="dxa"/>
                </w:tcPr>
                <w:p>
                  <w:r>
                    <w:rPr>
                      <w:rFonts w:hint="eastAsia"/>
                    </w:rPr>
                    <w:t xml:space="preserve">操作人员 </w:t>
                  </w:r>
                  <w:r>
                    <w:t>0</w:t>
                  </w:r>
                  <w:r>
                    <w:rPr>
                      <w:rFonts w:hint="eastAsia"/>
                    </w:rPr>
                    <w:t xml:space="preserve"> 名</w:t>
                  </w:r>
                </w:p>
              </w:tc>
              <w:tc>
                <w:tcPr>
                  <w:tcW w:w="2230" w:type="dxa"/>
                </w:tcPr>
                <w:p>
                  <w:r>
                    <w:rPr>
                      <w:rFonts w:hint="eastAsia"/>
                    </w:rPr>
                    <w:t xml:space="preserve">实招  </w:t>
                  </w:r>
                  <w:r>
                    <w:t>0</w:t>
                  </w:r>
                  <w:r>
                    <w:rPr>
                      <w:rFonts w:hint="eastAsia"/>
                    </w:rPr>
                    <w:t xml:space="preserve">  名  </w:t>
                  </w:r>
                </w:p>
              </w:tc>
              <w:tc>
                <w:tcPr>
                  <w:tcW w:w="1545" w:type="dxa"/>
                </w:tcPr>
                <w:p/>
              </w:tc>
              <w:tc>
                <w:tcPr>
                  <w:tcW w:w="1616" w:type="dxa"/>
                </w:tcPr>
                <w:p/>
              </w:tc>
              <w:tc>
                <w:tcPr>
                  <w:tcW w:w="1821" w:type="dxa"/>
                </w:tcPr>
                <w:p/>
              </w:tc>
            </w:tr>
          </w:tbl>
          <w:p>
            <w:pPr>
              <w:rPr>
                <w:rFonts w:ascii="Calibri" w:hAnsi="Calibri"/>
              </w:rPr>
            </w:pPr>
          </w:p>
          <w:tbl>
            <w:tblPr>
              <w:tblStyle w:val="7"/>
              <w:tblW w:w="899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86"/>
              <w:gridCol w:w="1274"/>
              <w:gridCol w:w="2284"/>
              <w:gridCol w:w="1879"/>
              <w:gridCol w:w="177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6" w:type="dxa"/>
                  <w:shd w:val="clear" w:color="auto" w:fill="auto"/>
                </w:tcPr>
                <w:p>
                  <w:pPr>
                    <w:spacing w:after="0" w:line="240" w:lineRule="auto"/>
                    <w:rPr>
                      <w:b/>
                      <w:highlight w:val="none"/>
                    </w:rPr>
                  </w:pPr>
                  <w:r>
                    <w:rPr>
                      <w:rFonts w:hint="eastAsia"/>
                      <w:b/>
                      <w:highlight w:val="none"/>
                    </w:rPr>
                    <w:t>特种作业人员</w:t>
                  </w:r>
                </w:p>
              </w:tc>
              <w:tc>
                <w:tcPr>
                  <w:tcW w:w="1274" w:type="dxa"/>
                  <w:shd w:val="clear" w:color="auto" w:fill="auto"/>
                </w:tcPr>
                <w:p>
                  <w:pPr>
                    <w:spacing w:after="0" w:line="240" w:lineRule="auto"/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姓名</w:t>
                  </w:r>
                </w:p>
              </w:tc>
              <w:tc>
                <w:tcPr>
                  <w:tcW w:w="2284" w:type="dxa"/>
                  <w:shd w:val="clear" w:color="auto" w:fill="auto"/>
                </w:tcPr>
                <w:p>
                  <w:pPr>
                    <w:spacing w:after="0" w:line="240" w:lineRule="auto"/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资格证书</w:t>
                  </w:r>
                </w:p>
              </w:tc>
              <w:tc>
                <w:tcPr>
                  <w:tcW w:w="1879" w:type="dxa"/>
                  <w:shd w:val="clear" w:color="auto" w:fill="auto"/>
                </w:tcPr>
                <w:p>
                  <w:pPr>
                    <w:spacing w:after="0" w:line="240" w:lineRule="auto"/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有效期期限</w:t>
                  </w:r>
                </w:p>
              </w:tc>
              <w:tc>
                <w:tcPr>
                  <w:tcW w:w="1775" w:type="dxa"/>
                  <w:shd w:val="clear" w:color="auto" w:fill="auto"/>
                </w:tcPr>
                <w:p>
                  <w:pPr>
                    <w:spacing w:after="0" w:line="240" w:lineRule="auto"/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6" w:type="dxa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2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szCs w:val="22"/>
                      <w:highlight w:val="none"/>
                    </w:rPr>
                    <w:t>焊工</w:t>
                  </w:r>
                </w:p>
              </w:tc>
              <w:tc>
                <w:tcPr>
                  <w:tcW w:w="1274" w:type="dxa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2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szCs w:val="22"/>
                      <w:highlight w:val="none"/>
                    </w:rPr>
                    <w:t>——</w:t>
                  </w:r>
                </w:p>
              </w:tc>
              <w:tc>
                <w:tcPr>
                  <w:tcW w:w="2284" w:type="dxa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2"/>
                      <w:highlight w:val="none"/>
                      <w:lang w:val="en-US" w:eastAsia="zh-CN" w:bidi="ar-SA"/>
                    </w:rPr>
                  </w:pPr>
                </w:p>
              </w:tc>
              <w:tc>
                <w:tcPr>
                  <w:tcW w:w="1879" w:type="dxa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2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szCs w:val="22"/>
                      <w:highlight w:val="none"/>
                    </w:rPr>
                    <w:t>年 月 日</w:t>
                  </w:r>
                </w:p>
              </w:tc>
              <w:tc>
                <w:tcPr>
                  <w:tcW w:w="1775" w:type="dxa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2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Calibri" w:hAnsi="Calibri"/>
                      <w:szCs w:val="22"/>
                      <w:highlight w:val="none"/>
                      <w:lang w:eastAsia="zh-CN"/>
                    </w:rPr>
                    <w:t>□</w:t>
                  </w:r>
                  <w:r>
                    <w:rPr>
                      <w:rFonts w:hint="eastAsia"/>
                      <w:szCs w:val="22"/>
                      <w:highlight w:val="none"/>
                    </w:rPr>
                    <w:t xml:space="preserve">有效  </w:t>
                  </w:r>
                  <w:r>
                    <w:rPr>
                      <w:rFonts w:hint="eastAsia" w:ascii="Calibri" w:hAnsi="Calibri"/>
                      <w:szCs w:val="22"/>
                      <w:highlight w:val="none"/>
                    </w:rPr>
                    <w:t>□</w:t>
                  </w:r>
                  <w:r>
                    <w:rPr>
                      <w:rFonts w:hint="eastAsia"/>
                      <w:szCs w:val="22"/>
                      <w:highlight w:val="none"/>
                    </w:rPr>
                    <w:t>过期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6" w:type="dxa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2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szCs w:val="22"/>
                      <w:highlight w:val="none"/>
                    </w:rPr>
                    <w:t>高压电工</w:t>
                  </w:r>
                </w:p>
              </w:tc>
              <w:tc>
                <w:tcPr>
                  <w:tcW w:w="1274" w:type="dxa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2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szCs w:val="22"/>
                      <w:highlight w:val="none"/>
                      <w:lang w:val="en-US" w:eastAsia="zh-CN"/>
                    </w:rPr>
                    <w:t>吴勇</w:t>
                  </w:r>
                </w:p>
              </w:tc>
              <w:tc>
                <w:tcPr>
                  <w:tcW w:w="2284" w:type="dxa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2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2"/>
                      <w:highlight w:val="none"/>
                      <w:lang w:val="en-US" w:eastAsia="zh-CN" w:bidi="ar-SA"/>
                    </w:rPr>
                    <w:t>T320586198707187015</w:t>
                  </w:r>
                </w:p>
              </w:tc>
              <w:tc>
                <w:tcPr>
                  <w:tcW w:w="1879" w:type="dxa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2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szCs w:val="22"/>
                      <w:highlight w:val="none"/>
                      <w:lang w:val="en-US" w:eastAsia="zh-CN"/>
                    </w:rPr>
                    <w:t>2024</w:t>
                  </w:r>
                  <w:r>
                    <w:rPr>
                      <w:rFonts w:hint="eastAsia"/>
                      <w:szCs w:val="22"/>
                      <w:highlight w:val="none"/>
                    </w:rPr>
                    <w:t>年</w:t>
                  </w:r>
                  <w:r>
                    <w:rPr>
                      <w:rFonts w:hint="eastAsia"/>
                      <w:szCs w:val="22"/>
                      <w:highlight w:val="none"/>
                      <w:lang w:val="en-US" w:eastAsia="zh-CN"/>
                    </w:rPr>
                    <w:t>8</w:t>
                  </w:r>
                  <w:r>
                    <w:rPr>
                      <w:rFonts w:hint="eastAsia"/>
                      <w:szCs w:val="22"/>
                      <w:highlight w:val="none"/>
                    </w:rPr>
                    <w:t>月</w:t>
                  </w:r>
                  <w:r>
                    <w:rPr>
                      <w:rFonts w:hint="eastAsia"/>
                      <w:szCs w:val="22"/>
                      <w:highlight w:val="none"/>
                      <w:lang w:val="en-US" w:eastAsia="zh-CN"/>
                    </w:rPr>
                    <w:t>28</w:t>
                  </w:r>
                  <w:r>
                    <w:rPr>
                      <w:rFonts w:hint="eastAsia"/>
                      <w:szCs w:val="22"/>
                      <w:highlight w:val="none"/>
                    </w:rPr>
                    <w:t>日</w:t>
                  </w:r>
                </w:p>
              </w:tc>
              <w:tc>
                <w:tcPr>
                  <w:tcW w:w="1775" w:type="dxa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2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Calibri" w:hAnsi="Calibri"/>
                      <w:szCs w:val="22"/>
                      <w:highlight w:val="none"/>
                      <w:lang w:eastAsia="zh-CN"/>
                    </w:rPr>
                    <w:t>☑</w:t>
                  </w:r>
                  <w:r>
                    <w:rPr>
                      <w:rFonts w:hint="eastAsia"/>
                      <w:szCs w:val="22"/>
                      <w:highlight w:val="none"/>
                    </w:rPr>
                    <w:t xml:space="preserve">有效  </w:t>
                  </w:r>
                  <w:r>
                    <w:rPr>
                      <w:rFonts w:hint="eastAsia" w:ascii="Calibri" w:hAnsi="Calibri"/>
                      <w:szCs w:val="22"/>
                      <w:highlight w:val="none"/>
                    </w:rPr>
                    <w:t>□</w:t>
                  </w:r>
                  <w:r>
                    <w:rPr>
                      <w:rFonts w:hint="eastAsia"/>
                      <w:szCs w:val="22"/>
                      <w:highlight w:val="none"/>
                    </w:rPr>
                    <w:t>过期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6" w:type="dxa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2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szCs w:val="22"/>
                      <w:highlight w:val="none"/>
                    </w:rPr>
                    <w:t>低压电工</w:t>
                  </w:r>
                </w:p>
              </w:tc>
              <w:tc>
                <w:tcPr>
                  <w:tcW w:w="1274" w:type="dxa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2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szCs w:val="22"/>
                      <w:highlight w:val="none"/>
                    </w:rPr>
                    <w:t>——</w:t>
                  </w:r>
                </w:p>
              </w:tc>
              <w:tc>
                <w:tcPr>
                  <w:tcW w:w="2284" w:type="dxa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2"/>
                      <w:highlight w:val="none"/>
                      <w:lang w:val="en-US" w:eastAsia="zh-CN" w:bidi="ar-SA"/>
                    </w:rPr>
                  </w:pPr>
                </w:p>
              </w:tc>
              <w:tc>
                <w:tcPr>
                  <w:tcW w:w="1879" w:type="dxa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2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szCs w:val="22"/>
                      <w:highlight w:val="none"/>
                    </w:rPr>
                    <w:t>年 月 日</w:t>
                  </w:r>
                </w:p>
              </w:tc>
              <w:tc>
                <w:tcPr>
                  <w:tcW w:w="1775" w:type="dxa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2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Calibri" w:hAnsi="Calibri"/>
                      <w:szCs w:val="22"/>
                      <w:highlight w:val="none"/>
                      <w:lang w:eastAsia="zh-CN"/>
                    </w:rPr>
                    <w:t>□</w:t>
                  </w:r>
                  <w:r>
                    <w:rPr>
                      <w:rFonts w:hint="eastAsia"/>
                      <w:szCs w:val="22"/>
                      <w:highlight w:val="none"/>
                    </w:rPr>
                    <w:t xml:space="preserve">有效  </w:t>
                  </w:r>
                  <w:r>
                    <w:rPr>
                      <w:rFonts w:hint="eastAsia" w:ascii="Calibri" w:hAnsi="Calibri"/>
                      <w:szCs w:val="22"/>
                      <w:highlight w:val="none"/>
                    </w:rPr>
                    <w:t>□</w:t>
                  </w:r>
                  <w:r>
                    <w:rPr>
                      <w:rFonts w:hint="eastAsia"/>
                      <w:szCs w:val="22"/>
                      <w:highlight w:val="none"/>
                    </w:rPr>
                    <w:t>过期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6" w:type="dxa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2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szCs w:val="22"/>
                      <w:highlight w:val="none"/>
                    </w:rPr>
                    <w:t>危化品操作工</w:t>
                  </w:r>
                </w:p>
              </w:tc>
              <w:tc>
                <w:tcPr>
                  <w:tcW w:w="1274" w:type="dxa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2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szCs w:val="22"/>
                      <w:highlight w:val="none"/>
                    </w:rPr>
                    <w:t>——</w:t>
                  </w:r>
                </w:p>
              </w:tc>
              <w:tc>
                <w:tcPr>
                  <w:tcW w:w="2284" w:type="dxa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2"/>
                      <w:highlight w:val="none"/>
                      <w:lang w:val="en-US" w:eastAsia="zh-CN" w:bidi="ar-SA"/>
                    </w:rPr>
                  </w:pPr>
                </w:p>
              </w:tc>
              <w:tc>
                <w:tcPr>
                  <w:tcW w:w="1879" w:type="dxa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2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szCs w:val="22"/>
                      <w:highlight w:val="none"/>
                    </w:rPr>
                    <w:t>年 月 日</w:t>
                  </w:r>
                </w:p>
              </w:tc>
              <w:tc>
                <w:tcPr>
                  <w:tcW w:w="1775" w:type="dxa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2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Calibri" w:hAnsi="Calibri"/>
                      <w:szCs w:val="22"/>
                      <w:highlight w:val="none"/>
                      <w:lang w:eastAsia="zh-CN"/>
                    </w:rPr>
                    <w:t>□</w:t>
                  </w:r>
                  <w:r>
                    <w:rPr>
                      <w:rFonts w:hint="eastAsia"/>
                      <w:szCs w:val="22"/>
                      <w:highlight w:val="none"/>
                    </w:rPr>
                    <w:t xml:space="preserve">有效  </w:t>
                  </w:r>
                  <w:r>
                    <w:rPr>
                      <w:rFonts w:hint="eastAsia" w:ascii="Calibri" w:hAnsi="Calibri"/>
                      <w:szCs w:val="22"/>
                      <w:highlight w:val="none"/>
                    </w:rPr>
                    <w:t>□</w:t>
                  </w:r>
                  <w:r>
                    <w:rPr>
                      <w:rFonts w:hint="eastAsia"/>
                      <w:szCs w:val="22"/>
                      <w:highlight w:val="none"/>
                    </w:rPr>
                    <w:t>过期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6" w:type="dxa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2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szCs w:val="22"/>
                      <w:highlight w:val="none"/>
                    </w:rPr>
                    <w:t>消防员</w:t>
                  </w:r>
                </w:p>
              </w:tc>
              <w:tc>
                <w:tcPr>
                  <w:tcW w:w="1274" w:type="dxa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2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szCs w:val="22"/>
                      <w:highlight w:val="none"/>
                    </w:rPr>
                    <w:t>——</w:t>
                  </w:r>
                </w:p>
              </w:tc>
              <w:tc>
                <w:tcPr>
                  <w:tcW w:w="2284" w:type="dxa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2"/>
                      <w:highlight w:val="none"/>
                      <w:lang w:val="en-US" w:eastAsia="zh-CN" w:bidi="ar-SA"/>
                    </w:rPr>
                  </w:pPr>
                </w:p>
              </w:tc>
              <w:tc>
                <w:tcPr>
                  <w:tcW w:w="1879" w:type="dxa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2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szCs w:val="22"/>
                      <w:highlight w:val="none"/>
                    </w:rPr>
                    <w:t>年 月 日</w:t>
                  </w:r>
                </w:p>
              </w:tc>
              <w:tc>
                <w:tcPr>
                  <w:tcW w:w="1775" w:type="dxa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2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Calibri" w:hAnsi="Calibri"/>
                      <w:szCs w:val="22"/>
                      <w:highlight w:val="none"/>
                      <w:lang w:eastAsia="zh-CN"/>
                    </w:rPr>
                    <w:t>□</w:t>
                  </w:r>
                  <w:r>
                    <w:rPr>
                      <w:rFonts w:hint="eastAsia"/>
                      <w:szCs w:val="22"/>
                      <w:highlight w:val="none"/>
                    </w:rPr>
                    <w:t xml:space="preserve">有效  </w:t>
                  </w:r>
                  <w:r>
                    <w:rPr>
                      <w:rFonts w:hint="eastAsia" w:ascii="Calibri" w:hAnsi="Calibri"/>
                      <w:szCs w:val="22"/>
                      <w:highlight w:val="none"/>
                    </w:rPr>
                    <w:t>□</w:t>
                  </w:r>
                  <w:r>
                    <w:rPr>
                      <w:rFonts w:hint="eastAsia"/>
                      <w:szCs w:val="22"/>
                      <w:highlight w:val="none"/>
                    </w:rPr>
                    <w:t>过期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6" w:type="dxa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2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szCs w:val="22"/>
                      <w:highlight w:val="none"/>
                      <w:lang w:val="en-US" w:eastAsia="zh-CN"/>
                    </w:rPr>
                    <w:t>驾驶员</w:t>
                  </w:r>
                </w:p>
              </w:tc>
              <w:tc>
                <w:tcPr>
                  <w:tcW w:w="1274" w:type="dxa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2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szCs w:val="22"/>
                      <w:highlight w:val="none"/>
                      <w:lang w:val="en-US" w:eastAsia="zh-CN"/>
                    </w:rPr>
                    <w:t>徐小军</w:t>
                  </w:r>
                </w:p>
              </w:tc>
              <w:tc>
                <w:tcPr>
                  <w:tcW w:w="2284" w:type="dxa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2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2"/>
                      <w:highlight w:val="none"/>
                      <w:lang w:val="en-US" w:eastAsia="zh-CN" w:bidi="ar-SA"/>
                    </w:rPr>
                    <w:t>320524197710287216</w:t>
                  </w:r>
                </w:p>
              </w:tc>
              <w:tc>
                <w:tcPr>
                  <w:tcW w:w="1879" w:type="dxa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2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szCs w:val="22"/>
                      <w:highlight w:val="none"/>
                      <w:lang w:val="en-US" w:eastAsia="zh-CN"/>
                    </w:rPr>
                    <w:t>2022</w:t>
                  </w:r>
                  <w:r>
                    <w:rPr>
                      <w:rFonts w:hint="eastAsia"/>
                      <w:szCs w:val="22"/>
                      <w:highlight w:val="none"/>
                    </w:rPr>
                    <w:t>年</w:t>
                  </w:r>
                  <w:r>
                    <w:rPr>
                      <w:rFonts w:hint="eastAsia"/>
                      <w:szCs w:val="22"/>
                      <w:highlight w:val="none"/>
                      <w:lang w:val="en-US" w:eastAsia="zh-CN"/>
                    </w:rPr>
                    <w:t>7</w:t>
                  </w:r>
                  <w:r>
                    <w:rPr>
                      <w:rFonts w:hint="eastAsia"/>
                      <w:szCs w:val="22"/>
                      <w:highlight w:val="none"/>
                    </w:rPr>
                    <w:t>月</w:t>
                  </w:r>
                  <w:r>
                    <w:rPr>
                      <w:rFonts w:hint="eastAsia"/>
                      <w:szCs w:val="22"/>
                      <w:highlight w:val="none"/>
                      <w:lang w:val="en-US" w:eastAsia="zh-CN"/>
                    </w:rPr>
                    <w:t>13</w:t>
                  </w:r>
                  <w:r>
                    <w:rPr>
                      <w:rFonts w:hint="eastAsia"/>
                      <w:szCs w:val="22"/>
                      <w:highlight w:val="none"/>
                    </w:rPr>
                    <w:t>日</w:t>
                  </w:r>
                </w:p>
              </w:tc>
              <w:tc>
                <w:tcPr>
                  <w:tcW w:w="1775" w:type="dxa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2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Calibri" w:hAnsi="Calibri"/>
                      <w:szCs w:val="22"/>
                      <w:highlight w:val="none"/>
                      <w:lang w:eastAsia="zh-CN"/>
                    </w:rPr>
                    <w:t>☑</w:t>
                  </w:r>
                  <w:r>
                    <w:rPr>
                      <w:rFonts w:hint="eastAsia"/>
                      <w:szCs w:val="22"/>
                      <w:highlight w:val="none"/>
                    </w:rPr>
                    <w:t xml:space="preserve">有效  </w:t>
                  </w:r>
                  <w:r>
                    <w:rPr>
                      <w:rFonts w:hint="eastAsia" w:ascii="Calibri" w:hAnsi="Calibri"/>
                      <w:szCs w:val="22"/>
                      <w:highlight w:val="none"/>
                    </w:rPr>
                    <w:t>□</w:t>
                  </w:r>
                  <w:r>
                    <w:rPr>
                      <w:rFonts w:hint="eastAsia"/>
                      <w:szCs w:val="22"/>
                      <w:highlight w:val="none"/>
                    </w:rPr>
                    <w:t>过期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6" w:type="dxa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2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szCs w:val="22"/>
                      <w:highlight w:val="none"/>
                      <w:lang w:val="en-US" w:eastAsia="zh-CN"/>
                    </w:rPr>
                    <w:t>驾驶员</w:t>
                  </w:r>
                </w:p>
              </w:tc>
              <w:tc>
                <w:tcPr>
                  <w:tcW w:w="1274" w:type="dxa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2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szCs w:val="22"/>
                      <w:highlight w:val="none"/>
                      <w:lang w:val="en-US" w:eastAsia="zh-CN"/>
                    </w:rPr>
                    <w:t>时桂付</w:t>
                  </w:r>
                </w:p>
              </w:tc>
              <w:tc>
                <w:tcPr>
                  <w:tcW w:w="2284" w:type="dxa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2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2"/>
                      <w:highlight w:val="none"/>
                      <w:lang w:val="en-US" w:eastAsia="zh-CN" w:bidi="ar-SA"/>
                    </w:rPr>
                    <w:t>320828196509173812</w:t>
                  </w:r>
                </w:p>
              </w:tc>
              <w:tc>
                <w:tcPr>
                  <w:tcW w:w="1879" w:type="dxa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2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szCs w:val="22"/>
                      <w:highlight w:val="none"/>
                      <w:lang w:val="en-US" w:eastAsia="zh-CN"/>
                    </w:rPr>
                    <w:t>2022</w:t>
                  </w:r>
                  <w:r>
                    <w:rPr>
                      <w:rFonts w:hint="eastAsia"/>
                      <w:szCs w:val="22"/>
                      <w:highlight w:val="none"/>
                    </w:rPr>
                    <w:t>年</w:t>
                  </w:r>
                  <w:r>
                    <w:rPr>
                      <w:rFonts w:hint="eastAsia"/>
                      <w:szCs w:val="22"/>
                      <w:highlight w:val="none"/>
                      <w:lang w:val="en-US" w:eastAsia="zh-CN"/>
                    </w:rPr>
                    <w:t>7</w:t>
                  </w:r>
                  <w:r>
                    <w:rPr>
                      <w:rFonts w:hint="eastAsia"/>
                      <w:szCs w:val="22"/>
                      <w:highlight w:val="none"/>
                    </w:rPr>
                    <w:t>月</w:t>
                  </w:r>
                  <w:r>
                    <w:rPr>
                      <w:rFonts w:hint="eastAsia"/>
                      <w:szCs w:val="22"/>
                      <w:highlight w:val="none"/>
                      <w:lang w:val="en-US" w:eastAsia="zh-CN"/>
                    </w:rPr>
                    <w:t>1</w:t>
                  </w:r>
                  <w:r>
                    <w:rPr>
                      <w:rFonts w:hint="eastAsia"/>
                      <w:szCs w:val="22"/>
                      <w:highlight w:val="none"/>
                    </w:rPr>
                    <w:t>日</w:t>
                  </w:r>
                </w:p>
              </w:tc>
              <w:tc>
                <w:tcPr>
                  <w:tcW w:w="1775" w:type="dxa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2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Calibri" w:hAnsi="Calibri"/>
                      <w:szCs w:val="22"/>
                      <w:highlight w:val="none"/>
                      <w:lang w:eastAsia="zh-CN"/>
                    </w:rPr>
                    <w:t>☑</w:t>
                  </w:r>
                  <w:r>
                    <w:rPr>
                      <w:rFonts w:hint="eastAsia"/>
                      <w:szCs w:val="22"/>
                      <w:highlight w:val="none"/>
                    </w:rPr>
                    <w:t xml:space="preserve">有效  </w:t>
                  </w:r>
                  <w:r>
                    <w:rPr>
                      <w:rFonts w:hint="eastAsia" w:ascii="Calibri" w:hAnsi="Calibri"/>
                      <w:szCs w:val="22"/>
                      <w:highlight w:val="none"/>
                    </w:rPr>
                    <w:t>□</w:t>
                  </w:r>
                  <w:r>
                    <w:rPr>
                      <w:rFonts w:hint="eastAsia"/>
                      <w:szCs w:val="22"/>
                      <w:highlight w:val="none"/>
                    </w:rPr>
                    <w:t>过期</w:t>
                  </w:r>
                </w:p>
              </w:tc>
            </w:tr>
          </w:tbl>
          <w:p>
            <w:pPr>
              <w:rPr>
                <w:rFonts w:hint="eastAsia" w:ascii="Calibri" w:hAnsi="Calibri"/>
              </w:rPr>
            </w:pPr>
          </w:p>
          <w:p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培训过程的控制：</w:t>
            </w:r>
          </w:p>
          <w:tbl>
            <w:tblPr>
              <w:tblStyle w:val="7"/>
              <w:tblW w:w="899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04"/>
              <w:gridCol w:w="2412"/>
              <w:gridCol w:w="1647"/>
              <w:gridCol w:w="1560"/>
              <w:gridCol w:w="177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04" w:type="dxa"/>
                </w:tcPr>
                <w:p>
                  <w:pPr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计划培训日期</w:t>
                  </w:r>
                </w:p>
              </w:tc>
              <w:tc>
                <w:tcPr>
                  <w:tcW w:w="2412" w:type="dxa"/>
                </w:tcPr>
                <w:p>
                  <w:pPr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培训记录内容</w:t>
                  </w:r>
                </w:p>
              </w:tc>
              <w:tc>
                <w:tcPr>
                  <w:tcW w:w="1647" w:type="dxa"/>
                </w:tcPr>
                <w:p>
                  <w:pPr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参加部门/</w:t>
                  </w:r>
                  <w:r>
                    <w:rPr>
                      <w:rFonts w:hint="eastAsia" w:ascii="Calibri" w:hAnsi="Calibri"/>
                      <w:szCs w:val="22"/>
                    </w:rPr>
                    <w:t>人数</w:t>
                  </w:r>
                </w:p>
              </w:tc>
              <w:tc>
                <w:tcPr>
                  <w:tcW w:w="1560" w:type="dxa"/>
                </w:tcPr>
                <w:p>
                  <w:pPr>
                    <w:rPr>
                      <w:rFonts w:ascii="Calibri" w:hAnsi="Calibri"/>
                      <w:szCs w:val="22"/>
                    </w:rPr>
                  </w:pPr>
                  <w:r>
                    <w:rPr>
                      <w:rFonts w:hint="eastAsia" w:ascii="Calibri" w:hAnsi="Calibri"/>
                      <w:szCs w:val="22"/>
                    </w:rPr>
                    <w:t>评价方式</w:t>
                  </w:r>
                </w:p>
              </w:tc>
              <w:tc>
                <w:tcPr>
                  <w:tcW w:w="1775" w:type="dxa"/>
                </w:tcPr>
                <w:p>
                  <w:pPr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培训有效性评价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04" w:type="dxa"/>
                </w:tcPr>
                <w:p>
                  <w:pPr>
                    <w:rPr>
                      <w:rFonts w:hint="default" w:eastAsia="宋体"/>
                      <w:szCs w:val="22"/>
                      <w:lang w:val="en-US" w:eastAsia="zh-CN"/>
                    </w:rPr>
                  </w:pPr>
                  <w:r>
                    <w:rPr>
                      <w:rFonts w:hint="eastAsia"/>
                      <w:szCs w:val="22"/>
                    </w:rPr>
                    <w:t>2020年1月</w:t>
                  </w:r>
                  <w:r>
                    <w:rPr>
                      <w:rFonts w:hint="eastAsia"/>
                      <w:szCs w:val="22"/>
                      <w:lang w:val="en-US" w:eastAsia="zh-CN"/>
                    </w:rPr>
                    <w:t>20日</w:t>
                  </w:r>
                </w:p>
              </w:tc>
              <w:tc>
                <w:tcPr>
                  <w:tcW w:w="2412" w:type="dxa"/>
                </w:tcPr>
                <w:p>
                  <w:pPr>
                    <w:rPr>
                      <w:color w:val="auto"/>
                      <w:szCs w:val="22"/>
                    </w:rPr>
                  </w:pPr>
                  <w:r>
                    <w:rPr>
                      <w:rFonts w:hint="eastAsia"/>
                      <w:color w:val="auto"/>
                      <w:sz w:val="24"/>
                    </w:rPr>
                    <w:t>标准基础培训</w:t>
                  </w:r>
                </w:p>
              </w:tc>
              <w:tc>
                <w:tcPr>
                  <w:tcW w:w="1647" w:type="dxa"/>
                </w:tcPr>
                <w:p>
                  <w:pPr>
                    <w:rPr>
                      <w:rFonts w:hint="eastAsia" w:eastAsia="宋体"/>
                      <w:szCs w:val="22"/>
                      <w:lang w:eastAsia="zh-CN"/>
                    </w:rPr>
                  </w:pPr>
                  <w:r>
                    <w:rPr>
                      <w:rFonts w:hint="eastAsia"/>
                    </w:rPr>
                    <w:t>薛斌斌、钱国英、张亚萍、张宏利、</w:t>
                  </w:r>
                  <w:r>
                    <w:rPr>
                      <w:rFonts w:hint="eastAsia"/>
                      <w:lang w:eastAsia="zh-CN"/>
                    </w:rPr>
                    <w:t>李晓凤</w:t>
                  </w:r>
                </w:p>
              </w:tc>
              <w:tc>
                <w:tcPr>
                  <w:tcW w:w="1560" w:type="dxa"/>
                </w:tcPr>
                <w:p>
                  <w:pPr>
                    <w:rPr>
                      <w:rFonts w:ascii="Calibri" w:hAnsi="Calibri"/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sym w:font="Wingdings" w:char="00A8"/>
                  </w:r>
                  <w:r>
                    <w:rPr>
                      <w:rFonts w:hint="eastAsia"/>
                      <w:szCs w:val="22"/>
                    </w:rPr>
                    <w:t xml:space="preserve">笔试 </w:t>
                  </w:r>
                  <w:r>
                    <w:rPr>
                      <w:rFonts w:hint="eastAsia"/>
                      <w:szCs w:val="22"/>
                    </w:rPr>
                    <w:sym w:font="Wingdings" w:char="00FE"/>
                  </w:r>
                  <w:r>
                    <w:rPr>
                      <w:rFonts w:hint="eastAsia"/>
                      <w:szCs w:val="22"/>
                    </w:rPr>
                    <w:t>面试</w:t>
                  </w:r>
                </w:p>
              </w:tc>
              <w:tc>
                <w:tcPr>
                  <w:tcW w:w="1775" w:type="dxa"/>
                </w:tcPr>
                <w:p>
                  <w:pPr>
                    <w:rPr>
                      <w:szCs w:val="22"/>
                    </w:rPr>
                  </w:pPr>
                  <w:r>
                    <w:rPr>
                      <w:rFonts w:hint="eastAsia" w:ascii="Calibri" w:hAnsi="Calibri"/>
                      <w:szCs w:val="22"/>
                    </w:rPr>
                    <w:t>☑</w:t>
                  </w:r>
                  <w:r>
                    <w:rPr>
                      <w:rFonts w:hint="eastAsia"/>
                      <w:szCs w:val="22"/>
                    </w:rPr>
                    <w:t xml:space="preserve">有效  </w:t>
                  </w:r>
                  <w:r>
                    <w:rPr>
                      <w:rFonts w:hint="eastAsia" w:ascii="Calibri" w:hAnsi="Calibri"/>
                      <w:szCs w:val="22"/>
                    </w:rPr>
                    <w:t>□不足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04" w:type="dxa"/>
                </w:tcPr>
                <w:p>
                  <w:pPr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2020年</w:t>
                  </w:r>
                  <w:r>
                    <w:rPr>
                      <w:rFonts w:hint="eastAsia"/>
                      <w:szCs w:val="22"/>
                      <w:lang w:val="en-US" w:eastAsia="zh-CN"/>
                    </w:rPr>
                    <w:t>3</w:t>
                  </w:r>
                  <w:r>
                    <w:rPr>
                      <w:rFonts w:hint="eastAsia"/>
                      <w:szCs w:val="22"/>
                    </w:rPr>
                    <w:t>月</w:t>
                  </w:r>
                  <w:r>
                    <w:rPr>
                      <w:rFonts w:hint="eastAsia"/>
                      <w:szCs w:val="22"/>
                      <w:lang w:val="en-US" w:eastAsia="zh-CN"/>
                    </w:rPr>
                    <w:t>20日</w:t>
                  </w:r>
                </w:p>
              </w:tc>
              <w:tc>
                <w:tcPr>
                  <w:tcW w:w="2412" w:type="dxa"/>
                </w:tcPr>
                <w:p>
                  <w:pPr>
                    <w:rPr>
                      <w:color w:val="auto"/>
                      <w:szCs w:val="22"/>
                    </w:rPr>
                  </w:pPr>
                  <w:r>
                    <w:rPr>
                      <w:rFonts w:hint="eastAsia"/>
                      <w:color w:val="auto"/>
                      <w:sz w:val="24"/>
                    </w:rPr>
                    <w:t>手册、程序文件培训</w:t>
                  </w:r>
                </w:p>
              </w:tc>
              <w:tc>
                <w:tcPr>
                  <w:tcW w:w="1647" w:type="dxa"/>
                </w:tcPr>
                <w:p>
                  <w:pPr>
                    <w:rPr>
                      <w:rFonts w:hint="eastAsia" w:eastAsia="宋体"/>
                      <w:szCs w:val="22"/>
                      <w:lang w:eastAsia="zh-CN"/>
                    </w:rPr>
                  </w:pPr>
                  <w:r>
                    <w:rPr>
                      <w:rFonts w:hint="eastAsia"/>
                    </w:rPr>
                    <w:t>薛斌斌、钱国英、张亚萍、张宏利、</w:t>
                  </w:r>
                  <w:r>
                    <w:rPr>
                      <w:rFonts w:hint="eastAsia"/>
                      <w:lang w:eastAsia="zh-CN"/>
                    </w:rPr>
                    <w:t>李晓凤</w:t>
                  </w:r>
                </w:p>
              </w:tc>
              <w:tc>
                <w:tcPr>
                  <w:tcW w:w="1560" w:type="dxa"/>
                </w:tcPr>
                <w:p>
                  <w:pPr>
                    <w:rPr>
                      <w:rFonts w:ascii="Calibri" w:hAnsi="Calibri"/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sym w:font="Wingdings" w:char="00A8"/>
                  </w:r>
                  <w:r>
                    <w:rPr>
                      <w:rFonts w:hint="eastAsia"/>
                      <w:szCs w:val="22"/>
                    </w:rPr>
                    <w:t xml:space="preserve">笔试 </w:t>
                  </w:r>
                  <w:r>
                    <w:rPr>
                      <w:rFonts w:hint="eastAsia"/>
                      <w:szCs w:val="22"/>
                    </w:rPr>
                    <w:sym w:font="Wingdings" w:char="00FE"/>
                  </w:r>
                  <w:r>
                    <w:rPr>
                      <w:rFonts w:hint="eastAsia"/>
                      <w:szCs w:val="22"/>
                    </w:rPr>
                    <w:t>面试</w:t>
                  </w:r>
                </w:p>
              </w:tc>
              <w:tc>
                <w:tcPr>
                  <w:tcW w:w="1775" w:type="dxa"/>
                </w:tcPr>
                <w:p>
                  <w:pPr>
                    <w:rPr>
                      <w:szCs w:val="22"/>
                    </w:rPr>
                  </w:pPr>
                  <w:r>
                    <w:rPr>
                      <w:rFonts w:hint="eastAsia" w:ascii="Calibri" w:hAnsi="Calibri"/>
                      <w:szCs w:val="22"/>
                    </w:rPr>
                    <w:t>☑</w:t>
                  </w:r>
                  <w:r>
                    <w:rPr>
                      <w:rFonts w:hint="eastAsia"/>
                      <w:szCs w:val="22"/>
                    </w:rPr>
                    <w:t xml:space="preserve">有效  </w:t>
                  </w:r>
                  <w:r>
                    <w:rPr>
                      <w:rFonts w:hint="eastAsia" w:ascii="Calibri" w:hAnsi="Calibri"/>
                      <w:szCs w:val="22"/>
                    </w:rPr>
                    <w:t>□不足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604" w:type="dxa"/>
                </w:tcPr>
                <w:p>
                  <w:pPr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2020年</w:t>
                  </w:r>
                  <w:r>
                    <w:rPr>
                      <w:rFonts w:hint="eastAsia"/>
                      <w:szCs w:val="22"/>
                      <w:lang w:val="en-US" w:eastAsia="zh-CN"/>
                    </w:rPr>
                    <w:t>4</w:t>
                  </w:r>
                  <w:r>
                    <w:rPr>
                      <w:rFonts w:hint="eastAsia"/>
                      <w:szCs w:val="22"/>
                    </w:rPr>
                    <w:t>月</w:t>
                  </w:r>
                  <w:r>
                    <w:rPr>
                      <w:rFonts w:hint="eastAsia"/>
                      <w:szCs w:val="22"/>
                      <w:lang w:val="en-US" w:eastAsia="zh-CN"/>
                    </w:rPr>
                    <w:t>20日</w:t>
                  </w:r>
                </w:p>
              </w:tc>
              <w:tc>
                <w:tcPr>
                  <w:tcW w:w="2412" w:type="dxa"/>
                </w:tcPr>
                <w:p>
                  <w:pPr>
                    <w:rPr>
                      <w:color w:val="auto"/>
                      <w:szCs w:val="22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</w:rPr>
                    <w:t>质量、环境、职业健康安全法律法规培训</w:t>
                  </w:r>
                </w:p>
              </w:tc>
              <w:tc>
                <w:tcPr>
                  <w:tcW w:w="1647" w:type="dxa"/>
                </w:tcPr>
                <w:p>
                  <w:pPr>
                    <w:rPr>
                      <w:rFonts w:hint="eastAsia" w:eastAsia="宋体"/>
                      <w:szCs w:val="22"/>
                      <w:lang w:eastAsia="zh-CN"/>
                    </w:rPr>
                  </w:pPr>
                  <w:r>
                    <w:rPr>
                      <w:rFonts w:hint="eastAsia"/>
                    </w:rPr>
                    <w:t>薛斌斌、钱国英、张亚萍、张宏利、</w:t>
                  </w:r>
                  <w:r>
                    <w:rPr>
                      <w:rFonts w:hint="eastAsia"/>
                      <w:lang w:eastAsia="zh-CN"/>
                    </w:rPr>
                    <w:t>李晓凤</w:t>
                  </w:r>
                </w:p>
              </w:tc>
              <w:tc>
                <w:tcPr>
                  <w:tcW w:w="1560" w:type="dxa"/>
                </w:tcPr>
                <w:p>
                  <w:pPr>
                    <w:rPr>
                      <w:rFonts w:ascii="Calibri" w:hAnsi="Calibri"/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sym w:font="Wingdings" w:char="00A8"/>
                  </w:r>
                  <w:r>
                    <w:rPr>
                      <w:rFonts w:hint="eastAsia"/>
                      <w:szCs w:val="22"/>
                    </w:rPr>
                    <w:t xml:space="preserve">笔试 </w:t>
                  </w:r>
                  <w:r>
                    <w:rPr>
                      <w:rFonts w:hint="eastAsia"/>
                      <w:szCs w:val="22"/>
                    </w:rPr>
                    <w:sym w:font="Wingdings" w:char="00FE"/>
                  </w:r>
                  <w:r>
                    <w:rPr>
                      <w:rFonts w:hint="eastAsia"/>
                      <w:szCs w:val="22"/>
                    </w:rPr>
                    <w:t>面试</w:t>
                  </w:r>
                </w:p>
              </w:tc>
              <w:tc>
                <w:tcPr>
                  <w:tcW w:w="1775" w:type="dxa"/>
                </w:tcPr>
                <w:p>
                  <w:pPr>
                    <w:rPr>
                      <w:szCs w:val="22"/>
                    </w:rPr>
                  </w:pPr>
                  <w:r>
                    <w:rPr>
                      <w:rFonts w:hint="eastAsia" w:ascii="Calibri" w:hAnsi="Calibri"/>
                      <w:szCs w:val="22"/>
                    </w:rPr>
                    <w:t>☑</w:t>
                  </w:r>
                  <w:r>
                    <w:rPr>
                      <w:rFonts w:hint="eastAsia"/>
                      <w:szCs w:val="22"/>
                    </w:rPr>
                    <w:t xml:space="preserve">有效  </w:t>
                  </w:r>
                  <w:r>
                    <w:rPr>
                      <w:rFonts w:hint="eastAsia" w:ascii="Calibri" w:hAnsi="Calibri"/>
                      <w:szCs w:val="22"/>
                    </w:rPr>
                    <w:t>□不足</w:t>
                  </w:r>
                </w:p>
              </w:tc>
            </w:tr>
          </w:tbl>
          <w:p>
            <w:pPr>
              <w:rPr>
                <w:u w:val="single"/>
              </w:rPr>
            </w:pPr>
          </w:p>
        </w:tc>
        <w:tc>
          <w:tcPr>
            <w:tcW w:w="1585" w:type="dxa"/>
            <w:vMerge w:val="continue"/>
          </w:tcPr>
          <w:p>
            <w:pPr>
              <w:rPr>
                <w:highlight w:val="cy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60" w:type="dxa"/>
            <w:vMerge w:val="restart"/>
          </w:tcPr>
          <w:p>
            <w:r>
              <w:rPr>
                <w:rFonts w:hint="eastAsia"/>
              </w:rPr>
              <w:t>意识</w:t>
            </w:r>
          </w:p>
        </w:tc>
        <w:tc>
          <w:tcPr>
            <w:tcW w:w="960" w:type="dxa"/>
            <w:vMerge w:val="restart"/>
          </w:tcPr>
          <w:p>
            <w:r>
              <w:rPr>
                <w:rFonts w:hint="eastAsia"/>
              </w:rPr>
              <w:t>E</w:t>
            </w:r>
            <w:r>
              <w:t>7</w:t>
            </w:r>
            <w:r>
              <w:rPr>
                <w:rFonts w:hint="eastAsia"/>
              </w:rPr>
              <w:t>.</w:t>
            </w:r>
            <w:r>
              <w:t>3</w:t>
            </w:r>
          </w:p>
        </w:tc>
        <w:tc>
          <w:tcPr>
            <w:tcW w:w="745" w:type="dxa"/>
            <w:gridSpan w:val="2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9" w:type="dxa"/>
          </w:tcPr>
          <w:p>
            <w:r>
              <w:rPr>
                <w:rFonts w:hint="eastAsia"/>
              </w:rPr>
              <w:t>如：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《人力资源控制程序》、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《能力和意识控制程序》</w:t>
            </w:r>
          </w:p>
        </w:tc>
        <w:tc>
          <w:tcPr>
            <w:tcW w:w="1585" w:type="dxa"/>
            <w:vMerge w:val="restart"/>
          </w:tcPr>
          <w:p>
            <w:r>
              <w:rPr/>
              <w:sym w:font="Wingdings" w:char="00FE"/>
            </w:r>
            <w:r>
              <w:rPr>
                <w:rFonts w:hint="eastAsia"/>
              </w:rPr>
              <w:t>符合</w:t>
            </w:r>
          </w:p>
          <w:p>
            <w:r>
              <w:rPr/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216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45" w:type="dxa"/>
            <w:gridSpan w:val="2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9" w:type="dxa"/>
          </w:tcPr>
          <w:p>
            <w:r>
              <w:rPr>
                <w:rFonts w:hint="eastAsia"/>
              </w:rPr>
              <w:t xml:space="preserve">组织工作人员提高环保意识的方式： </w:t>
            </w:r>
          </w:p>
          <w:p/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14"/>
              <w:gridCol w:w="4061"/>
              <w:gridCol w:w="196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14" w:type="dxa"/>
                </w:tcPr>
                <w:p>
                  <w:r>
                    <w:rPr>
                      <w:rFonts w:hint="eastAsia"/>
                    </w:rPr>
                    <w:t>需要让员工知晓的内容</w:t>
                  </w:r>
                </w:p>
              </w:tc>
              <w:tc>
                <w:tcPr>
                  <w:tcW w:w="4061" w:type="dxa"/>
                </w:tcPr>
                <w:p>
                  <w:r>
                    <w:rPr>
                      <w:rFonts w:hint="eastAsia"/>
                    </w:rPr>
                    <w:t>方式</w:t>
                  </w:r>
                </w:p>
              </w:tc>
              <w:tc>
                <w:tcPr>
                  <w:tcW w:w="1968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14" w:type="dxa"/>
                </w:tcPr>
                <w:p>
                  <w:r>
                    <w:rPr>
                      <w:rFonts w:hint="eastAsia"/>
                    </w:rPr>
                    <w:t>环境方针</w:t>
                  </w:r>
                </w:p>
              </w:tc>
              <w:tc>
                <w:tcPr>
                  <w:tcW w:w="4061" w:type="dxa"/>
                </w:tcPr>
                <w:p>
                  <w:r>
                    <w:rPr>
                      <w:rFonts w:hint="eastAsia" w:ascii="Calibri" w:hAnsi="Calibri"/>
                    </w:rPr>
                    <w:t>☑</w:t>
                  </w:r>
                  <w:r>
                    <w:rPr>
                      <w:rFonts w:hint="eastAsia"/>
                    </w:rPr>
                    <w:t xml:space="preserve">会议  </w:t>
                  </w:r>
                  <w:r>
                    <w:rPr>
                      <w:rFonts w:hint="eastAsia" w:ascii="Calibri" w:hAnsi="Calibri"/>
                    </w:rPr>
                    <w:t>☑</w:t>
                  </w:r>
                  <w:r>
                    <w:rPr>
                      <w:rFonts w:hint="eastAsia"/>
                    </w:rPr>
                    <w:t xml:space="preserve">展板 </w:t>
                  </w:r>
                  <w:r>
                    <w:rPr>
                      <w:rFonts w:hint="eastAsia" w:ascii="Calibri" w:hAnsi="Calibri"/>
                    </w:rPr>
                    <w:t>☑</w:t>
                  </w:r>
                  <w:r>
                    <w:rPr>
                      <w:rFonts w:hint="eastAsia"/>
                    </w:rPr>
                    <w:t xml:space="preserve">标语 </w:t>
                  </w:r>
                  <w:r>
                    <w:rPr>
                      <w:rFonts w:hint="eastAsia" w:ascii="Calibri" w:hAnsi="Calibri"/>
                    </w:rPr>
                    <w:t>□培训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 w:ascii="Calibri" w:hAnsi="Calibri"/>
                    </w:rPr>
                    <w:t>□其他</w:t>
                  </w:r>
                </w:p>
              </w:tc>
              <w:tc>
                <w:tcPr>
                  <w:tcW w:w="1968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14" w:type="dxa"/>
                </w:tcPr>
                <w:p>
                  <w:r>
                    <w:rPr>
                      <w:rFonts w:hint="eastAsia"/>
                    </w:rPr>
                    <w:t>与他们的工作相关的重要环境因素和相关的实际或潜在的环境影响</w:t>
                  </w:r>
                </w:p>
              </w:tc>
              <w:tc>
                <w:tcPr>
                  <w:tcW w:w="4061" w:type="dxa"/>
                </w:tcPr>
                <w:p>
                  <w:r>
                    <w:rPr>
                      <w:rFonts w:hint="eastAsia" w:ascii="Calibri" w:hAnsi="Calibri"/>
                    </w:rPr>
                    <w:t>☑</w:t>
                  </w:r>
                  <w:r>
                    <w:rPr>
                      <w:rFonts w:hint="eastAsia"/>
                    </w:rPr>
                    <w:t xml:space="preserve">会议  </w:t>
                  </w:r>
                  <w:r>
                    <w:rPr>
                      <w:rFonts w:hint="eastAsia" w:ascii="Calibri" w:hAnsi="Calibri"/>
                    </w:rPr>
                    <w:t>☑</w:t>
                  </w:r>
                  <w:r>
                    <w:rPr>
                      <w:rFonts w:hint="eastAsia"/>
                    </w:rPr>
                    <w:t xml:space="preserve">展板 </w:t>
                  </w:r>
                  <w:r>
                    <w:rPr>
                      <w:rFonts w:hint="eastAsia" w:ascii="Calibri" w:hAnsi="Calibri"/>
                    </w:rPr>
                    <w:t>☑</w:t>
                  </w:r>
                  <w:r>
                    <w:rPr>
                      <w:rFonts w:hint="eastAsia"/>
                    </w:rPr>
                    <w:t xml:space="preserve">标语 </w:t>
                  </w:r>
                  <w:r>
                    <w:rPr>
                      <w:rFonts w:hint="eastAsia" w:ascii="Calibri" w:hAnsi="Calibri"/>
                    </w:rPr>
                    <w:t>☑培训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 w:ascii="Calibri" w:hAnsi="Calibri"/>
                    </w:rPr>
                    <w:t>□其他</w:t>
                  </w:r>
                  <w:r>
                    <w:rPr>
                      <w:rFonts w:hint="eastAsia"/>
                    </w:rPr>
                    <w:t xml:space="preserve"> </w:t>
                  </w:r>
                </w:p>
              </w:tc>
              <w:tc>
                <w:tcPr>
                  <w:tcW w:w="1968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14" w:type="dxa"/>
                </w:tcPr>
                <w:p>
                  <w:r>
                    <w:rPr>
                      <w:rFonts w:hint="eastAsia"/>
                    </w:rPr>
                    <w:t>对环境管理体系有效性的贡献，包括提升环境绩效的贡献；</w:t>
                  </w:r>
                </w:p>
              </w:tc>
              <w:tc>
                <w:tcPr>
                  <w:tcW w:w="4061" w:type="dxa"/>
                </w:tcPr>
                <w:p>
                  <w:r>
                    <w:rPr>
                      <w:rFonts w:hint="eastAsia"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 xml:space="preserve">会议  </w:t>
                  </w:r>
                  <w:r>
                    <w:rPr>
                      <w:rFonts w:hint="eastAsia" w:ascii="Calibri" w:hAnsi="Calibri"/>
                    </w:rPr>
                    <w:t>☑</w:t>
                  </w:r>
                  <w:r>
                    <w:rPr>
                      <w:rFonts w:hint="eastAsia"/>
                    </w:rPr>
                    <w:t xml:space="preserve">展板 </w:t>
                  </w:r>
                  <w:r>
                    <w:rPr>
                      <w:rFonts w:hint="eastAsia" w:ascii="Calibri" w:hAnsi="Calibri"/>
                    </w:rPr>
                    <w:t>☑</w:t>
                  </w:r>
                  <w:r>
                    <w:rPr>
                      <w:rFonts w:hint="eastAsia"/>
                    </w:rPr>
                    <w:t xml:space="preserve">标语 </w:t>
                  </w:r>
                  <w:r>
                    <w:rPr>
                      <w:rFonts w:hint="eastAsia" w:ascii="Calibri" w:hAnsi="Calibri"/>
                    </w:rPr>
                    <w:t>☑培训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 w:ascii="Calibri" w:hAnsi="Calibri"/>
                    </w:rPr>
                    <w:t>□其他</w:t>
                  </w:r>
                  <w:r>
                    <w:rPr>
                      <w:rFonts w:hint="eastAsia"/>
                    </w:rPr>
                    <w:t xml:space="preserve"> </w:t>
                  </w:r>
                </w:p>
              </w:tc>
              <w:tc>
                <w:tcPr>
                  <w:tcW w:w="1968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14" w:type="dxa"/>
                </w:tcPr>
                <w:p>
                  <w:r>
                    <w:rPr>
                      <w:rFonts w:hint="eastAsia"/>
                    </w:rPr>
                    <w:t>不符合环境管理体系要求，包括未履行组织合规义务的后果</w:t>
                  </w:r>
                </w:p>
              </w:tc>
              <w:tc>
                <w:tcPr>
                  <w:tcW w:w="4061" w:type="dxa"/>
                </w:tcPr>
                <w:p>
                  <w:r>
                    <w:rPr>
                      <w:rFonts w:hint="eastAsia"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 xml:space="preserve">会议  </w:t>
                  </w:r>
                  <w:r>
                    <w:rPr>
                      <w:rFonts w:hint="eastAsia" w:ascii="Calibri" w:hAnsi="Calibri"/>
                    </w:rPr>
                    <w:t>☑</w:t>
                  </w:r>
                  <w:r>
                    <w:rPr>
                      <w:rFonts w:hint="eastAsia"/>
                    </w:rPr>
                    <w:t xml:space="preserve">展板 </w:t>
                  </w:r>
                  <w:r>
                    <w:rPr>
                      <w:rFonts w:hint="eastAsia" w:ascii="Calibri" w:hAnsi="Calibri"/>
                    </w:rPr>
                    <w:t>☑</w:t>
                  </w:r>
                  <w:r>
                    <w:rPr>
                      <w:rFonts w:hint="eastAsia"/>
                    </w:rPr>
                    <w:t xml:space="preserve">标语 </w:t>
                  </w:r>
                  <w:r>
                    <w:rPr>
                      <w:rFonts w:hint="eastAsia" w:ascii="Calibri" w:hAnsi="Calibri"/>
                    </w:rPr>
                    <w:t>☑培训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 w:ascii="Calibri" w:hAnsi="Calibri"/>
                    </w:rPr>
                    <w:t>□其他</w:t>
                  </w:r>
                  <w:r>
                    <w:rPr>
                      <w:rFonts w:hint="eastAsia"/>
                    </w:rPr>
                    <w:t xml:space="preserve"> </w:t>
                  </w:r>
                </w:p>
              </w:tc>
              <w:tc>
                <w:tcPr>
                  <w:tcW w:w="1968" w:type="dxa"/>
                </w:tcPr>
                <w:p/>
              </w:tc>
            </w:tr>
          </w:tbl>
          <w:p/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21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 xml:space="preserve">沟通  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 xml:space="preserve">E7.4  </w:t>
            </w:r>
          </w:p>
        </w:tc>
        <w:tc>
          <w:tcPr>
            <w:tcW w:w="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如：《沟通控制程序》</w:t>
            </w:r>
          </w:p>
        </w:tc>
        <w:tc>
          <w:tcPr>
            <w:tcW w:w="15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r>
              <w:rPr/>
              <w:sym w:font="Wingdings" w:char="00FE"/>
            </w:r>
            <w:r>
              <w:rPr>
                <w:rFonts w:hint="eastAsia"/>
              </w:rPr>
              <w:t>符合</w:t>
            </w:r>
          </w:p>
          <w:p>
            <w:r>
              <w:rPr/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21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组织考虑了合规义务，确保环境信息与环境管理体系形成的信息一致且真实可信。</w:t>
            </w:r>
          </w:p>
          <w:p>
            <w:r>
              <w:rPr>
                <w:rFonts w:hint="eastAsia"/>
              </w:rPr>
              <w:t>外部沟通的控制：</w:t>
            </w: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07"/>
              <w:gridCol w:w="1507"/>
              <w:gridCol w:w="1507"/>
              <w:gridCol w:w="1507"/>
              <w:gridCol w:w="1507"/>
              <w:gridCol w:w="150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07" w:type="dxa"/>
                </w:tcPr>
                <w:p>
                  <w:r>
                    <w:t>沟通</w:t>
                  </w:r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507" w:type="dxa"/>
                </w:tcPr>
                <w:p>
                  <w:r>
                    <w:t>沟通</w:t>
                  </w:r>
                  <w:r>
                    <w:rPr>
                      <w:rFonts w:hint="eastAsia"/>
                    </w:rPr>
                    <w:t>的内容</w:t>
                  </w:r>
                </w:p>
              </w:tc>
              <w:tc>
                <w:tcPr>
                  <w:tcW w:w="1507" w:type="dxa"/>
                </w:tcPr>
                <w:p>
                  <w:r>
                    <w:rPr>
                      <w:rFonts w:hint="eastAsia"/>
                    </w:rPr>
                    <w:t>沟通对象</w:t>
                  </w:r>
                </w:p>
              </w:tc>
              <w:tc>
                <w:tcPr>
                  <w:tcW w:w="1507" w:type="dxa"/>
                </w:tcPr>
                <w:p>
                  <w:r>
                    <w:rPr>
                      <w:rFonts w:hint="eastAsia"/>
                    </w:rPr>
                    <w:t>沟通方法</w:t>
                  </w:r>
                </w:p>
              </w:tc>
              <w:tc>
                <w:tcPr>
                  <w:tcW w:w="1507" w:type="dxa"/>
                </w:tcPr>
                <w:p>
                  <w:r>
                    <w:rPr>
                      <w:rFonts w:hint="eastAsia"/>
                    </w:rPr>
                    <w:t>责任部门</w:t>
                  </w:r>
                </w:p>
              </w:tc>
              <w:tc>
                <w:tcPr>
                  <w:tcW w:w="1508" w:type="dxa"/>
                </w:tcPr>
                <w:p>
                  <w:r>
                    <w:rPr>
                      <w:rFonts w:hint="eastAsia"/>
                    </w:rPr>
                    <w:t>回应情况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7" w:hRule="atLeast"/>
              </w:trPr>
              <w:tc>
                <w:tcPr>
                  <w:tcW w:w="1507" w:type="dxa"/>
                </w:tcPr>
                <w:p>
                  <w:r>
                    <w:rPr>
                      <w:rFonts w:hint="eastAsia"/>
                    </w:rPr>
                    <w:t>2020-0520</w:t>
                  </w:r>
                </w:p>
              </w:tc>
              <w:tc>
                <w:tcPr>
                  <w:tcW w:w="1507" w:type="dxa"/>
                </w:tcPr>
                <w:p>
                  <w:r>
                    <w:rPr>
                      <w:rFonts w:hint="eastAsia"/>
                    </w:rPr>
                    <w:t>安全检查</w:t>
                  </w:r>
                </w:p>
              </w:tc>
              <w:tc>
                <w:tcPr>
                  <w:tcW w:w="1507" w:type="dxa"/>
                </w:tcPr>
                <w:p>
                  <w:r>
                    <w:rPr>
                      <w:rFonts w:hint="eastAsia"/>
                    </w:rPr>
                    <w:t>越溪街道管委会</w:t>
                  </w:r>
                </w:p>
              </w:tc>
              <w:tc>
                <w:tcPr>
                  <w:tcW w:w="1507" w:type="dxa"/>
                </w:tcPr>
                <w:p>
                  <w:r>
                    <w:rPr>
                      <w:rFonts w:hint="eastAsia"/>
                    </w:rPr>
                    <w:t>现场</w:t>
                  </w:r>
                </w:p>
              </w:tc>
              <w:tc>
                <w:tcPr>
                  <w:tcW w:w="1507" w:type="dxa"/>
                </w:tcPr>
                <w:p>
                  <w:r>
                    <w:rPr>
                      <w:rFonts w:hint="eastAsia"/>
                    </w:rPr>
                    <w:t>综合部</w:t>
                  </w:r>
                </w:p>
              </w:tc>
              <w:tc>
                <w:tcPr>
                  <w:tcW w:w="1508" w:type="dxa"/>
                </w:tcPr>
                <w:p>
                  <w:r>
                    <w:rPr>
                      <w:rFonts w:hint="eastAsia"/>
                    </w:rPr>
                    <w:t>无整改要求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07" w:type="dxa"/>
                </w:tcPr>
                <w:p>
                  <w:r>
                    <w:rPr>
                      <w:rFonts w:hint="eastAsia"/>
                    </w:rPr>
                    <w:t>2020-3-31</w:t>
                  </w:r>
                </w:p>
              </w:tc>
              <w:tc>
                <w:tcPr>
                  <w:tcW w:w="1507" w:type="dxa"/>
                </w:tcPr>
                <w:p>
                  <w:r>
                    <w:rPr>
                      <w:rFonts w:hint="eastAsia"/>
                    </w:rPr>
                    <w:t>体检</w:t>
                  </w:r>
                </w:p>
              </w:tc>
              <w:tc>
                <w:tcPr>
                  <w:tcW w:w="1507" w:type="dxa"/>
                </w:tcPr>
                <w:p>
                  <w:r>
                    <w:rPr>
                      <w:rFonts w:hint="eastAsia"/>
                    </w:rPr>
                    <w:t>吴中经济开发区越溪卫生院</w:t>
                  </w:r>
                </w:p>
              </w:tc>
              <w:tc>
                <w:tcPr>
                  <w:tcW w:w="1507" w:type="dxa"/>
                </w:tcPr>
                <w:p>
                  <w:r>
                    <w:rPr>
                      <w:rFonts w:hint="eastAsia"/>
                    </w:rPr>
                    <w:t>外出</w:t>
                  </w:r>
                </w:p>
              </w:tc>
              <w:tc>
                <w:tcPr>
                  <w:tcW w:w="1507" w:type="dxa"/>
                </w:tcPr>
                <w:p>
                  <w:r>
                    <w:rPr>
                      <w:rFonts w:hint="eastAsia"/>
                    </w:rPr>
                    <w:t>综合部</w:t>
                  </w:r>
                </w:p>
              </w:tc>
              <w:tc>
                <w:tcPr>
                  <w:tcW w:w="1508" w:type="dxa"/>
                </w:tcPr>
                <w:p>
                  <w:r>
                    <w:rPr>
                      <w:rFonts w:hint="eastAsia"/>
                    </w:rPr>
                    <w:t>体检合格</w:t>
                  </w:r>
                </w:p>
              </w:tc>
            </w:tr>
          </w:tbl>
          <w:p/>
          <w:p>
            <w:r>
              <w:rPr>
                <w:rFonts w:hint="eastAsia"/>
              </w:rPr>
              <w:t>内部沟通的控制：</w:t>
            </w: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07"/>
              <w:gridCol w:w="1507"/>
              <w:gridCol w:w="1507"/>
              <w:gridCol w:w="1507"/>
              <w:gridCol w:w="1507"/>
              <w:gridCol w:w="150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8" w:hRule="atLeast"/>
              </w:trPr>
              <w:tc>
                <w:tcPr>
                  <w:tcW w:w="1507" w:type="dxa"/>
                </w:tcPr>
                <w:p>
                  <w:r>
                    <w:t>沟通</w:t>
                  </w:r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507" w:type="dxa"/>
                </w:tcPr>
                <w:p>
                  <w:r>
                    <w:t>沟通</w:t>
                  </w:r>
                  <w:r>
                    <w:rPr>
                      <w:rFonts w:hint="eastAsia"/>
                    </w:rPr>
                    <w:t>的内容</w:t>
                  </w:r>
                </w:p>
              </w:tc>
              <w:tc>
                <w:tcPr>
                  <w:tcW w:w="1507" w:type="dxa"/>
                </w:tcPr>
                <w:p>
                  <w:r>
                    <w:rPr>
                      <w:rFonts w:hint="eastAsia"/>
                    </w:rPr>
                    <w:t>沟通对象</w:t>
                  </w:r>
                </w:p>
              </w:tc>
              <w:tc>
                <w:tcPr>
                  <w:tcW w:w="1507" w:type="dxa"/>
                </w:tcPr>
                <w:p>
                  <w:r>
                    <w:rPr>
                      <w:rFonts w:hint="eastAsia"/>
                    </w:rPr>
                    <w:t>沟通方法</w:t>
                  </w:r>
                </w:p>
              </w:tc>
              <w:tc>
                <w:tcPr>
                  <w:tcW w:w="1507" w:type="dxa"/>
                </w:tcPr>
                <w:p>
                  <w:r>
                    <w:rPr>
                      <w:rFonts w:hint="eastAsia"/>
                    </w:rPr>
                    <w:t>责任部门</w:t>
                  </w:r>
                </w:p>
              </w:tc>
              <w:tc>
                <w:tcPr>
                  <w:tcW w:w="1508" w:type="dxa"/>
                </w:tcPr>
                <w:p>
                  <w:r>
                    <w:rPr>
                      <w:rFonts w:hint="eastAsia"/>
                    </w:rPr>
                    <w:t>回应情况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07" w:type="dxa"/>
                </w:tcPr>
                <w:p>
                  <w:r>
                    <w:rPr>
                      <w:rFonts w:hint="eastAsia"/>
                    </w:rPr>
                    <w:t>2020-01-20</w:t>
                  </w:r>
                </w:p>
              </w:tc>
              <w:tc>
                <w:tcPr>
                  <w:tcW w:w="1507" w:type="dxa"/>
                </w:tcPr>
                <w:p>
                  <w:r>
                    <w:rPr>
                      <w:rFonts w:hint="eastAsia"/>
                    </w:rPr>
                    <w:t>安全问题</w:t>
                  </w:r>
                </w:p>
              </w:tc>
              <w:tc>
                <w:tcPr>
                  <w:tcW w:w="1507" w:type="dxa"/>
                </w:tcPr>
                <w:p>
                  <w:r>
                    <w:rPr>
                      <w:rFonts w:hint="eastAsia"/>
                    </w:rPr>
                    <w:t>部门经理</w:t>
                  </w:r>
                </w:p>
              </w:tc>
              <w:tc>
                <w:tcPr>
                  <w:tcW w:w="1507" w:type="dxa"/>
                </w:tcPr>
                <w:p>
                  <w:r>
                    <w:rPr>
                      <w:rFonts w:hint="eastAsia"/>
                    </w:rPr>
                    <w:t>每周办公例会</w:t>
                  </w:r>
                </w:p>
              </w:tc>
              <w:tc>
                <w:tcPr>
                  <w:tcW w:w="1507" w:type="dxa"/>
                </w:tcPr>
                <w:p>
                  <w:r>
                    <w:rPr>
                      <w:rFonts w:hint="eastAsia"/>
                    </w:rPr>
                    <w:t>各部门</w:t>
                  </w:r>
                </w:p>
              </w:tc>
              <w:tc>
                <w:tcPr>
                  <w:tcW w:w="1508" w:type="dxa"/>
                </w:tcPr>
                <w:p>
                  <w:r>
                    <w:rPr>
                      <w:rFonts w:hint="eastAsia"/>
                    </w:rPr>
                    <w:t>问题已解决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07" w:type="dxa"/>
                </w:tcPr>
                <w:p>
                  <w:r>
                    <w:rPr>
                      <w:rFonts w:hint="eastAsia"/>
                    </w:rPr>
                    <w:t>2020-03-20</w:t>
                  </w:r>
                </w:p>
              </w:tc>
              <w:tc>
                <w:tcPr>
                  <w:tcW w:w="1507" w:type="dxa"/>
                </w:tcPr>
                <w:p>
                  <w:r>
                    <w:rPr>
                      <w:rFonts w:hint="eastAsia"/>
                    </w:rPr>
                    <w:t>安全问题</w:t>
                  </w:r>
                </w:p>
              </w:tc>
              <w:tc>
                <w:tcPr>
                  <w:tcW w:w="1507" w:type="dxa"/>
                </w:tcPr>
                <w:p>
                  <w:r>
                    <w:rPr>
                      <w:rFonts w:hint="eastAsia"/>
                    </w:rPr>
                    <w:t>操作人员</w:t>
                  </w:r>
                </w:p>
              </w:tc>
              <w:tc>
                <w:tcPr>
                  <w:tcW w:w="1507" w:type="dxa"/>
                </w:tcPr>
                <w:p>
                  <w:r>
                    <w:rPr>
                      <w:rFonts w:hint="eastAsia"/>
                    </w:rPr>
                    <w:t>班前会</w:t>
                  </w:r>
                </w:p>
              </w:tc>
              <w:tc>
                <w:tcPr>
                  <w:tcW w:w="1507" w:type="dxa"/>
                </w:tcPr>
                <w:p>
                  <w:r>
                    <w:rPr>
                      <w:rFonts w:hint="eastAsia"/>
                    </w:rPr>
                    <w:t>各部门</w:t>
                  </w:r>
                </w:p>
              </w:tc>
              <w:tc>
                <w:tcPr>
                  <w:tcW w:w="1508" w:type="dxa"/>
                </w:tcPr>
                <w:p>
                  <w:r>
                    <w:rPr>
                      <w:rFonts w:hint="eastAsia"/>
                    </w:rPr>
                    <w:t>问题已解决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07" w:type="dxa"/>
                </w:tcPr>
                <w:p/>
              </w:tc>
              <w:tc>
                <w:tcPr>
                  <w:tcW w:w="1507" w:type="dxa"/>
                </w:tcPr>
                <w:p/>
              </w:tc>
              <w:tc>
                <w:tcPr>
                  <w:tcW w:w="1507" w:type="dxa"/>
                </w:tcPr>
                <w:p/>
              </w:tc>
              <w:tc>
                <w:tcPr>
                  <w:tcW w:w="1507" w:type="dxa"/>
                </w:tcPr>
                <w:p/>
              </w:tc>
              <w:tc>
                <w:tcPr>
                  <w:tcW w:w="1507" w:type="dxa"/>
                </w:tcPr>
                <w:p/>
              </w:tc>
              <w:tc>
                <w:tcPr>
                  <w:tcW w:w="1508" w:type="dxa"/>
                </w:tcPr>
                <w:p/>
              </w:tc>
            </w:tr>
          </w:tbl>
          <w:p/>
          <w:p/>
        </w:tc>
        <w:tc>
          <w:tcPr>
            <w:tcW w:w="15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21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形成文件的信息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 xml:space="preserve">E7.5  </w:t>
            </w:r>
          </w:p>
        </w:tc>
        <w:tc>
          <w:tcPr>
            <w:tcW w:w="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如：《文件控制程序》、《记录控制程序》、《文件化信息控制程序》</w:t>
            </w:r>
          </w:p>
        </w:tc>
        <w:tc>
          <w:tcPr>
            <w:tcW w:w="15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r>
              <w:rPr/>
              <w:sym w:font="Wingdings" w:char="00FE"/>
            </w:r>
            <w:r>
              <w:rPr>
                <w:rFonts w:hint="eastAsia"/>
              </w:rPr>
              <w:t>符合</w:t>
            </w:r>
          </w:p>
          <w:p>
            <w:r>
              <w:rPr/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21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查看《受控文件清单》</w:t>
            </w:r>
          </w:p>
          <w:p>
            <w:r>
              <w:rPr>
                <w:rFonts w:hint="eastAsia"/>
              </w:rPr>
              <w:t>查看《受控文件清单》</w:t>
            </w:r>
          </w:p>
          <w:p/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69"/>
              <w:gridCol w:w="1684"/>
              <w:gridCol w:w="1099"/>
              <w:gridCol w:w="1006"/>
              <w:gridCol w:w="1754"/>
              <w:gridCol w:w="1107"/>
              <w:gridCol w:w="10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69" w:type="dxa"/>
                </w:tcPr>
                <w:p>
                  <w:r>
                    <w:rPr>
                      <w:rFonts w:hint="eastAsia"/>
                    </w:rPr>
                    <w:t>文件名称</w:t>
                  </w:r>
                </w:p>
              </w:tc>
              <w:tc>
                <w:tcPr>
                  <w:tcW w:w="1684" w:type="dxa"/>
                </w:tcPr>
                <w:p>
                  <w:r>
                    <w:rPr>
                      <w:rFonts w:hint="eastAsia"/>
                    </w:rPr>
                    <w:t>载体</w:t>
                  </w:r>
                </w:p>
              </w:tc>
              <w:tc>
                <w:tcPr>
                  <w:tcW w:w="1099" w:type="dxa"/>
                </w:tcPr>
                <w:p>
                  <w:r>
                    <w:rPr>
                      <w:rFonts w:hint="eastAsia"/>
                    </w:rPr>
                    <w:t>审批日期</w:t>
                  </w:r>
                </w:p>
              </w:tc>
              <w:tc>
                <w:tcPr>
                  <w:tcW w:w="1006" w:type="dxa"/>
                </w:tcPr>
                <w:p>
                  <w:r>
                    <w:rPr>
                      <w:rFonts w:hint="eastAsia"/>
                    </w:rPr>
                    <w:t>审批人</w:t>
                  </w:r>
                </w:p>
              </w:tc>
              <w:tc>
                <w:tcPr>
                  <w:tcW w:w="1754" w:type="dxa"/>
                </w:tcPr>
                <w:p>
                  <w:r>
                    <w:rPr>
                      <w:rFonts w:hint="eastAsia"/>
                    </w:rPr>
                    <w:t>发放范围</w:t>
                  </w:r>
                </w:p>
              </w:tc>
              <w:tc>
                <w:tcPr>
                  <w:tcW w:w="1107" w:type="dxa"/>
                </w:tcPr>
                <w:p>
                  <w:r>
                    <w:rPr>
                      <w:rFonts w:hint="eastAsia"/>
                    </w:rPr>
                    <w:t>评审日期</w:t>
                  </w:r>
                </w:p>
              </w:tc>
              <w:tc>
                <w:tcPr>
                  <w:tcW w:w="1024" w:type="dxa"/>
                </w:tcPr>
                <w:p>
                  <w:r>
                    <w:rPr>
                      <w:rFonts w:hint="eastAsia"/>
                    </w:rPr>
                    <w:t>评审人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69" w:type="dxa"/>
                </w:tcPr>
                <w:p>
                  <w:r>
                    <w:rPr>
                      <w:rFonts w:hint="eastAsia"/>
                    </w:rPr>
                    <w:t>管理手册</w:t>
                  </w:r>
                </w:p>
              </w:tc>
              <w:tc>
                <w:tcPr>
                  <w:tcW w:w="1684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纸质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电子</w:t>
                  </w:r>
                </w:p>
              </w:tc>
              <w:tc>
                <w:tcPr>
                  <w:tcW w:w="1099" w:type="dxa"/>
                </w:tcPr>
                <w:p>
                  <w:r>
                    <w:rPr>
                      <w:rFonts w:hint="eastAsia"/>
                    </w:rPr>
                    <w:t>2020-1-1</w:t>
                  </w:r>
                </w:p>
              </w:tc>
              <w:tc>
                <w:tcPr>
                  <w:tcW w:w="1006" w:type="dxa"/>
                </w:tcPr>
                <w:p>
                  <w:r>
                    <w:rPr>
                      <w:rFonts w:hint="eastAsia"/>
                    </w:rPr>
                    <w:t>总经理</w:t>
                  </w:r>
                </w:p>
              </w:tc>
              <w:tc>
                <w:tcPr>
                  <w:tcW w:w="1754" w:type="dxa"/>
                </w:tcPr>
                <w:p>
                  <w:r>
                    <w:rPr>
                      <w:rFonts w:hint="eastAsia"/>
                    </w:rPr>
                    <w:t>各部门负责人</w:t>
                  </w:r>
                </w:p>
              </w:tc>
              <w:tc>
                <w:tcPr>
                  <w:tcW w:w="1107" w:type="dxa"/>
                </w:tcPr>
                <w:p>
                  <w:r>
                    <w:rPr>
                      <w:rFonts w:hint="eastAsia"/>
                    </w:rPr>
                    <w:t>2020-01</w:t>
                  </w:r>
                </w:p>
              </w:tc>
              <w:tc>
                <w:tcPr>
                  <w:tcW w:w="1024" w:type="dxa"/>
                </w:tcPr>
                <w:p>
                  <w:r>
                    <w:rPr>
                      <w:rFonts w:hint="eastAsia"/>
                    </w:rPr>
                    <w:t>综合部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69" w:type="dxa"/>
                </w:tcPr>
                <w:p>
                  <w:r>
                    <w:rPr>
                      <w:rFonts w:hint="eastAsia" w:ascii="宋体" w:hAnsi="宋体"/>
                      <w:bCs/>
                      <w:sz w:val="24"/>
                    </w:rPr>
                    <w:t>程序文件</w:t>
                  </w:r>
                </w:p>
              </w:tc>
              <w:tc>
                <w:tcPr>
                  <w:tcW w:w="1684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纸质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电子</w:t>
                  </w:r>
                </w:p>
              </w:tc>
              <w:tc>
                <w:tcPr>
                  <w:tcW w:w="1099" w:type="dxa"/>
                </w:tcPr>
                <w:p>
                  <w:r>
                    <w:rPr>
                      <w:rFonts w:hint="eastAsia"/>
                    </w:rPr>
                    <w:t>2020-1-1</w:t>
                  </w:r>
                </w:p>
              </w:tc>
              <w:tc>
                <w:tcPr>
                  <w:tcW w:w="1006" w:type="dxa"/>
                </w:tcPr>
                <w:p>
                  <w:r>
                    <w:rPr>
                      <w:rFonts w:hint="eastAsia"/>
                    </w:rPr>
                    <w:t>总经理</w:t>
                  </w:r>
                </w:p>
              </w:tc>
              <w:tc>
                <w:tcPr>
                  <w:tcW w:w="1754" w:type="dxa"/>
                </w:tcPr>
                <w:p>
                  <w:r>
                    <w:rPr>
                      <w:rFonts w:hint="eastAsia"/>
                    </w:rPr>
                    <w:t>相关部门负责人</w:t>
                  </w:r>
                </w:p>
              </w:tc>
              <w:tc>
                <w:tcPr>
                  <w:tcW w:w="1107" w:type="dxa"/>
                </w:tcPr>
                <w:p>
                  <w:r>
                    <w:rPr>
                      <w:rFonts w:hint="eastAsia"/>
                    </w:rPr>
                    <w:t>2020-01</w:t>
                  </w:r>
                </w:p>
              </w:tc>
              <w:tc>
                <w:tcPr>
                  <w:tcW w:w="1024" w:type="dxa"/>
                </w:tcPr>
                <w:p>
                  <w:r>
                    <w:rPr>
                      <w:rFonts w:hint="eastAsia"/>
                    </w:rPr>
                    <w:t>综合部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69" w:type="dxa"/>
                </w:tcPr>
                <w:p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bidi="ar"/>
                    </w:rPr>
                    <w:t>应急准备和响应控制程序</w:t>
                  </w:r>
                </w:p>
              </w:tc>
              <w:tc>
                <w:tcPr>
                  <w:tcW w:w="1684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纸质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电子</w:t>
                  </w:r>
                </w:p>
              </w:tc>
              <w:tc>
                <w:tcPr>
                  <w:tcW w:w="1099" w:type="dxa"/>
                </w:tcPr>
                <w:p>
                  <w:pPr>
                    <w:rPr>
                      <w:highlight w:val="cyan"/>
                    </w:rPr>
                  </w:pPr>
                  <w:r>
                    <w:rPr>
                      <w:rFonts w:hint="eastAsia"/>
                    </w:rPr>
                    <w:t>2020-1-1</w:t>
                  </w:r>
                </w:p>
              </w:tc>
              <w:tc>
                <w:tcPr>
                  <w:tcW w:w="1006" w:type="dxa"/>
                </w:tcPr>
                <w:p>
                  <w:r>
                    <w:rPr>
                      <w:rFonts w:hint="eastAsia"/>
                    </w:rPr>
                    <w:t>总经理</w:t>
                  </w:r>
                </w:p>
              </w:tc>
              <w:tc>
                <w:tcPr>
                  <w:tcW w:w="1754" w:type="dxa"/>
                </w:tcPr>
                <w:p>
                  <w:r>
                    <w:rPr>
                      <w:rFonts w:hint="eastAsia"/>
                    </w:rPr>
                    <w:t>相关部门负责人</w:t>
                  </w:r>
                </w:p>
              </w:tc>
              <w:tc>
                <w:tcPr>
                  <w:tcW w:w="1107" w:type="dxa"/>
                </w:tcPr>
                <w:p>
                  <w:r>
                    <w:rPr>
                      <w:rFonts w:hint="eastAsia"/>
                    </w:rPr>
                    <w:t>2020-01</w:t>
                  </w:r>
                </w:p>
              </w:tc>
              <w:tc>
                <w:tcPr>
                  <w:tcW w:w="1024" w:type="dxa"/>
                </w:tcPr>
                <w:p>
                  <w:r>
                    <w:rPr>
                      <w:rFonts w:hint="eastAsia"/>
                    </w:rPr>
                    <w:t>综合部</w:t>
                  </w:r>
                </w:p>
              </w:tc>
            </w:tr>
          </w:tbl>
          <w:p/>
          <w:p>
            <w:r>
              <w:rPr>
                <w:rFonts w:hint="eastAsia"/>
              </w:rPr>
              <w:t>文件修改控制： 无</w:t>
            </w: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69"/>
              <w:gridCol w:w="1684"/>
              <w:gridCol w:w="1099"/>
              <w:gridCol w:w="1006"/>
              <w:gridCol w:w="1754"/>
              <w:gridCol w:w="1107"/>
              <w:gridCol w:w="10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369" w:type="dxa"/>
                </w:tcPr>
                <w:p>
                  <w:r>
                    <w:rPr>
                      <w:rFonts w:hint="eastAsia"/>
                    </w:rPr>
                    <w:t>文件名称</w:t>
                  </w:r>
                </w:p>
              </w:tc>
              <w:tc>
                <w:tcPr>
                  <w:tcW w:w="1684" w:type="dxa"/>
                </w:tcPr>
                <w:p>
                  <w:r>
                    <w:rPr>
                      <w:rFonts w:hint="eastAsia"/>
                    </w:rPr>
                    <w:t>载体</w:t>
                  </w:r>
                </w:p>
              </w:tc>
              <w:tc>
                <w:tcPr>
                  <w:tcW w:w="1099" w:type="dxa"/>
                </w:tcPr>
                <w:p>
                  <w:r>
                    <w:rPr>
                      <w:rFonts w:hint="eastAsia"/>
                    </w:rPr>
                    <w:t>修订日期</w:t>
                  </w:r>
                </w:p>
              </w:tc>
              <w:tc>
                <w:tcPr>
                  <w:tcW w:w="1006" w:type="dxa"/>
                </w:tcPr>
                <w:p>
                  <w:r>
                    <w:rPr>
                      <w:rFonts w:hint="eastAsia"/>
                    </w:rPr>
                    <w:t>审批人</w:t>
                  </w:r>
                </w:p>
              </w:tc>
              <w:tc>
                <w:tcPr>
                  <w:tcW w:w="1754" w:type="dxa"/>
                </w:tcPr>
                <w:p>
                  <w:r>
                    <w:rPr>
                      <w:rFonts w:hint="eastAsia"/>
                    </w:rPr>
                    <w:t>发放范围</w:t>
                  </w:r>
                </w:p>
              </w:tc>
              <w:tc>
                <w:tcPr>
                  <w:tcW w:w="1107" w:type="dxa"/>
                </w:tcPr>
                <w:p>
                  <w:r>
                    <w:rPr>
                      <w:rFonts w:hint="eastAsia"/>
                    </w:rPr>
                    <w:t>作废处理</w:t>
                  </w:r>
                </w:p>
              </w:tc>
              <w:tc>
                <w:tcPr>
                  <w:tcW w:w="1024" w:type="dxa"/>
                </w:tcPr>
                <w:p>
                  <w:r>
                    <w:rPr>
                      <w:rFonts w:hint="eastAsia"/>
                    </w:rPr>
                    <w:t>责任人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69" w:type="dxa"/>
                </w:tcPr>
                <w:p/>
              </w:tc>
              <w:tc>
                <w:tcPr>
                  <w:tcW w:w="1684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纸质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电子</w:t>
                  </w:r>
                </w:p>
              </w:tc>
              <w:tc>
                <w:tcPr>
                  <w:tcW w:w="1099" w:type="dxa"/>
                </w:tcPr>
                <w:p/>
              </w:tc>
              <w:tc>
                <w:tcPr>
                  <w:tcW w:w="1006" w:type="dxa"/>
                </w:tcPr>
                <w:p/>
              </w:tc>
              <w:tc>
                <w:tcPr>
                  <w:tcW w:w="1754" w:type="dxa"/>
                </w:tcPr>
                <w:p/>
              </w:tc>
              <w:tc>
                <w:tcPr>
                  <w:tcW w:w="1107" w:type="dxa"/>
                </w:tcPr>
                <w:p/>
              </w:tc>
              <w:tc>
                <w:tcPr>
                  <w:tcW w:w="1024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69" w:type="dxa"/>
                </w:tcPr>
                <w:p/>
              </w:tc>
              <w:tc>
                <w:tcPr>
                  <w:tcW w:w="1684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纸质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电子</w:t>
                  </w:r>
                </w:p>
              </w:tc>
              <w:tc>
                <w:tcPr>
                  <w:tcW w:w="1099" w:type="dxa"/>
                </w:tcPr>
                <w:p/>
              </w:tc>
              <w:tc>
                <w:tcPr>
                  <w:tcW w:w="1006" w:type="dxa"/>
                </w:tcPr>
                <w:p/>
              </w:tc>
              <w:tc>
                <w:tcPr>
                  <w:tcW w:w="1754" w:type="dxa"/>
                </w:tcPr>
                <w:p/>
              </w:tc>
              <w:tc>
                <w:tcPr>
                  <w:tcW w:w="1107" w:type="dxa"/>
                </w:tcPr>
                <w:p/>
              </w:tc>
              <w:tc>
                <w:tcPr>
                  <w:tcW w:w="1024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69" w:type="dxa"/>
                </w:tcPr>
                <w:p/>
              </w:tc>
              <w:tc>
                <w:tcPr>
                  <w:tcW w:w="1684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纸质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电子</w:t>
                  </w:r>
                </w:p>
              </w:tc>
              <w:tc>
                <w:tcPr>
                  <w:tcW w:w="1099" w:type="dxa"/>
                </w:tcPr>
                <w:p/>
              </w:tc>
              <w:tc>
                <w:tcPr>
                  <w:tcW w:w="1006" w:type="dxa"/>
                </w:tcPr>
                <w:p/>
              </w:tc>
              <w:tc>
                <w:tcPr>
                  <w:tcW w:w="1754" w:type="dxa"/>
                </w:tcPr>
                <w:p/>
              </w:tc>
              <w:tc>
                <w:tcPr>
                  <w:tcW w:w="1107" w:type="dxa"/>
                </w:tcPr>
                <w:p/>
              </w:tc>
              <w:tc>
                <w:tcPr>
                  <w:tcW w:w="1024" w:type="dxa"/>
                </w:tcPr>
                <w:p/>
              </w:tc>
            </w:tr>
          </w:tbl>
          <w:p/>
          <w:p>
            <w:r>
              <w:rPr>
                <w:rFonts w:hint="eastAsia"/>
              </w:rPr>
              <w:t>电子文件系统管理：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定期杀毒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定期备份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限值上网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取消USB端口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其他</w:t>
            </w:r>
          </w:p>
          <w:p/>
          <w:p>
            <w:r>
              <w:rPr>
                <w:rFonts w:hint="eastAsia"/>
              </w:rPr>
              <w:t>外来文件控制</w:t>
            </w: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41"/>
              <w:gridCol w:w="1745"/>
              <w:gridCol w:w="1172"/>
              <w:gridCol w:w="1218"/>
              <w:gridCol w:w="1810"/>
              <w:gridCol w:w="145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41" w:type="dxa"/>
                </w:tcPr>
                <w:p>
                  <w:pPr>
                    <w:rPr>
                      <w:highlight w:val="cyan"/>
                    </w:rPr>
                  </w:pPr>
                  <w:r>
                    <w:rPr>
                      <w:rFonts w:hint="eastAsia"/>
                    </w:rPr>
                    <w:t>文件名称</w:t>
                  </w:r>
                </w:p>
              </w:tc>
              <w:tc>
                <w:tcPr>
                  <w:tcW w:w="1745" w:type="dxa"/>
                </w:tcPr>
                <w:p>
                  <w:r>
                    <w:rPr>
                      <w:rFonts w:hint="eastAsia"/>
                    </w:rPr>
                    <w:t>性质</w:t>
                  </w:r>
                </w:p>
              </w:tc>
              <w:tc>
                <w:tcPr>
                  <w:tcW w:w="1172" w:type="dxa"/>
                </w:tcPr>
                <w:p>
                  <w:r>
                    <w:rPr>
                      <w:rFonts w:hint="eastAsia"/>
                    </w:rPr>
                    <w:t>收集日期</w:t>
                  </w:r>
                </w:p>
              </w:tc>
              <w:tc>
                <w:tcPr>
                  <w:tcW w:w="1218" w:type="dxa"/>
                </w:tcPr>
                <w:p>
                  <w:r>
                    <w:rPr>
                      <w:rFonts w:hint="eastAsia"/>
                    </w:rPr>
                    <w:t>收集人</w:t>
                  </w:r>
                </w:p>
              </w:tc>
              <w:tc>
                <w:tcPr>
                  <w:tcW w:w="1810" w:type="dxa"/>
                </w:tcPr>
                <w:p>
                  <w:r>
                    <w:rPr>
                      <w:rFonts w:hint="eastAsia"/>
                    </w:rPr>
                    <w:t>使用方法</w:t>
                  </w:r>
                </w:p>
              </w:tc>
              <w:tc>
                <w:tcPr>
                  <w:tcW w:w="1457" w:type="dxa"/>
                </w:tcPr>
                <w:p>
                  <w:r>
                    <w:rPr>
                      <w:rFonts w:hint="eastAsia"/>
                    </w:rPr>
                    <w:t>适用部门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3" w:hRule="atLeast"/>
              </w:trPr>
              <w:tc>
                <w:tcPr>
                  <w:tcW w:w="1641" w:type="dxa"/>
                </w:tcPr>
                <w:p>
                  <w:pPr>
                    <w:rPr>
                      <w:highlight w:val="cyan"/>
                    </w:rPr>
                  </w:pPr>
                  <w:r>
                    <w:rPr>
                      <w:rFonts w:hint="eastAsia"/>
                      <w:szCs w:val="22"/>
                    </w:rPr>
                    <w:t>GB 18218-2018危险化学品重大危险源辨识</w:t>
                  </w:r>
                </w:p>
              </w:tc>
              <w:tc>
                <w:tcPr>
                  <w:tcW w:w="1745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标准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法规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通知 </w:t>
                  </w:r>
                  <w:r>
                    <w:rPr>
                      <w:rFonts w:hint="eastAsia"/>
                    </w:rPr>
                    <w:sym w:font="Wingdings" w:char="00A8"/>
                  </w:r>
                </w:p>
              </w:tc>
              <w:tc>
                <w:tcPr>
                  <w:tcW w:w="1172" w:type="dxa"/>
                </w:tcPr>
                <w:p>
                  <w:r>
                    <w:rPr>
                      <w:rFonts w:hint="eastAsia"/>
                    </w:rPr>
                    <w:t>2020-01</w:t>
                  </w:r>
                </w:p>
              </w:tc>
              <w:tc>
                <w:tcPr>
                  <w:tcW w:w="1218" w:type="dxa"/>
                </w:tcPr>
                <w:p>
                  <w:r>
                    <w:rPr>
                      <w:rFonts w:hint="eastAsia"/>
                    </w:rPr>
                    <w:t>钱国英</w:t>
                  </w:r>
                </w:p>
              </w:tc>
              <w:tc>
                <w:tcPr>
                  <w:tcW w:w="1810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直接下发 </w:t>
                  </w:r>
                </w:p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转成内部文件</w:t>
                  </w:r>
                </w:p>
              </w:tc>
              <w:tc>
                <w:tcPr>
                  <w:tcW w:w="1457" w:type="dxa"/>
                </w:tcPr>
                <w:p>
                  <w:r>
                    <w:rPr>
                      <w:rFonts w:hint="eastAsia"/>
                    </w:rPr>
                    <w:t>各部门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41" w:type="dxa"/>
                </w:tcPr>
                <w:p>
                  <w:pPr>
                    <w:pStyle w:val="15"/>
                  </w:pPr>
                  <w:r>
                    <w:rPr>
                      <w:rFonts w:hint="eastAsia" w:ascii="宋体" w:hAnsi="宋体"/>
                      <w:szCs w:val="21"/>
                    </w:rPr>
                    <w:t>劳动防护用品管理规定</w:t>
                  </w:r>
                </w:p>
              </w:tc>
              <w:tc>
                <w:tcPr>
                  <w:tcW w:w="1745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标准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法规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通知 </w:t>
                  </w:r>
                  <w:r>
                    <w:rPr>
                      <w:rFonts w:hint="eastAsia"/>
                    </w:rPr>
                    <w:sym w:font="Wingdings" w:char="00A8"/>
                  </w:r>
                </w:p>
              </w:tc>
              <w:tc>
                <w:tcPr>
                  <w:tcW w:w="1172" w:type="dxa"/>
                </w:tcPr>
                <w:p>
                  <w:r>
                    <w:rPr>
                      <w:rFonts w:hint="eastAsia"/>
                    </w:rPr>
                    <w:t>2020-01</w:t>
                  </w:r>
                </w:p>
              </w:tc>
              <w:tc>
                <w:tcPr>
                  <w:tcW w:w="1218" w:type="dxa"/>
                </w:tcPr>
                <w:p>
                  <w:r>
                    <w:rPr>
                      <w:rFonts w:hint="eastAsia"/>
                    </w:rPr>
                    <w:t>钱国英</w:t>
                  </w:r>
                </w:p>
              </w:tc>
              <w:tc>
                <w:tcPr>
                  <w:tcW w:w="1810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直接下发 </w:t>
                  </w:r>
                </w:p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转成内部文件</w:t>
                  </w:r>
                </w:p>
              </w:tc>
              <w:tc>
                <w:tcPr>
                  <w:tcW w:w="1457" w:type="dxa"/>
                </w:tcPr>
                <w:p>
                  <w:r>
                    <w:rPr>
                      <w:rFonts w:hint="eastAsia"/>
                    </w:rPr>
                    <w:t>各部门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41" w:type="dxa"/>
                </w:tcPr>
                <w:p>
                  <w:r>
                    <w:rPr>
                      <w:rFonts w:hint="eastAsia" w:ascii="宋体" w:hAnsi="宋体"/>
                      <w:szCs w:val="21"/>
                    </w:rPr>
                    <w:t>职业健康安全管理体系  要求</w:t>
                  </w:r>
                </w:p>
              </w:tc>
              <w:tc>
                <w:tcPr>
                  <w:tcW w:w="1745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标准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法规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通知 </w:t>
                  </w:r>
                  <w:r>
                    <w:rPr>
                      <w:rFonts w:hint="eastAsia"/>
                    </w:rPr>
                    <w:sym w:font="Wingdings" w:char="00A8"/>
                  </w:r>
                </w:p>
              </w:tc>
              <w:tc>
                <w:tcPr>
                  <w:tcW w:w="1172" w:type="dxa"/>
                </w:tcPr>
                <w:p>
                  <w:r>
                    <w:rPr>
                      <w:rFonts w:hint="eastAsia"/>
                    </w:rPr>
                    <w:t>2020-01</w:t>
                  </w:r>
                </w:p>
              </w:tc>
              <w:tc>
                <w:tcPr>
                  <w:tcW w:w="1218" w:type="dxa"/>
                </w:tcPr>
                <w:p>
                  <w:r>
                    <w:rPr>
                      <w:rFonts w:hint="eastAsia"/>
                    </w:rPr>
                    <w:t>钱国英</w:t>
                  </w:r>
                </w:p>
              </w:tc>
              <w:tc>
                <w:tcPr>
                  <w:tcW w:w="1810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直接下发 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转成内部文件</w:t>
                  </w:r>
                </w:p>
              </w:tc>
              <w:tc>
                <w:tcPr>
                  <w:tcW w:w="1457" w:type="dxa"/>
                </w:tcPr>
                <w:p>
                  <w:r>
                    <w:rPr>
                      <w:rFonts w:hint="eastAsia"/>
                    </w:rPr>
                    <w:t>各部门</w:t>
                  </w:r>
                </w:p>
              </w:tc>
            </w:tr>
          </w:tbl>
          <w:p/>
          <w:p>
            <w:r>
              <w:rPr>
                <w:rFonts w:hint="eastAsia"/>
              </w:rPr>
              <w:t>记录（音频、视频、图片等证据）控制</w:t>
            </w:r>
          </w:p>
          <w:tbl>
            <w:tblPr>
              <w:tblStyle w:val="7"/>
              <w:tblW w:w="801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69"/>
              <w:gridCol w:w="1684"/>
              <w:gridCol w:w="1099"/>
              <w:gridCol w:w="1218"/>
              <w:gridCol w:w="1542"/>
              <w:gridCol w:w="110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69" w:type="dxa"/>
                </w:tcPr>
                <w:p>
                  <w:r>
                    <w:rPr>
                      <w:rFonts w:hint="eastAsia"/>
                    </w:rPr>
                    <w:t>记录名称</w:t>
                  </w:r>
                </w:p>
              </w:tc>
              <w:tc>
                <w:tcPr>
                  <w:tcW w:w="1684" w:type="dxa"/>
                </w:tcPr>
                <w:p>
                  <w:r>
                    <w:rPr>
                      <w:rFonts w:hint="eastAsia"/>
                    </w:rPr>
                    <w:t>载体</w:t>
                  </w:r>
                </w:p>
              </w:tc>
              <w:tc>
                <w:tcPr>
                  <w:tcW w:w="1099" w:type="dxa"/>
                </w:tcPr>
                <w:p>
                  <w:r>
                    <w:rPr>
                      <w:rFonts w:hint="eastAsia"/>
                    </w:rPr>
                    <w:t>保存期限</w:t>
                  </w:r>
                </w:p>
              </w:tc>
              <w:tc>
                <w:tcPr>
                  <w:tcW w:w="1218" w:type="dxa"/>
                </w:tcPr>
                <w:p>
                  <w:r>
                    <w:rPr>
                      <w:rFonts w:hint="eastAsia"/>
                    </w:rPr>
                    <w:t>保存部门</w:t>
                  </w:r>
                </w:p>
              </w:tc>
              <w:tc>
                <w:tcPr>
                  <w:tcW w:w="1542" w:type="dxa"/>
                </w:tcPr>
                <w:p>
                  <w:r>
                    <w:rPr>
                      <w:rFonts w:hint="eastAsia"/>
                    </w:rPr>
                    <w:t>填制日期（月）</w:t>
                  </w:r>
                </w:p>
              </w:tc>
              <w:tc>
                <w:tcPr>
                  <w:tcW w:w="1107" w:type="dxa"/>
                </w:tcPr>
                <w:p>
                  <w:r>
                    <w:rPr>
                      <w:rFonts w:hint="eastAsia"/>
                    </w:rPr>
                    <w:t>处理方式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69" w:type="dxa"/>
                </w:tcPr>
                <w:p>
                  <w:r>
                    <w:rPr>
                      <w:rFonts w:hint="eastAsia"/>
                    </w:rPr>
                    <w:t>培训记录表</w:t>
                  </w:r>
                </w:p>
              </w:tc>
              <w:tc>
                <w:tcPr>
                  <w:tcW w:w="1684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纸质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电子</w:t>
                  </w:r>
                </w:p>
              </w:tc>
              <w:tc>
                <w:tcPr>
                  <w:tcW w:w="1099" w:type="dxa"/>
                </w:tcPr>
                <w:p>
                  <w:r>
                    <w:rPr>
                      <w:rFonts w:hint="eastAsia"/>
                    </w:rPr>
                    <w:t>3年</w:t>
                  </w:r>
                </w:p>
              </w:tc>
              <w:tc>
                <w:tcPr>
                  <w:tcW w:w="1218" w:type="dxa"/>
                </w:tcPr>
                <w:p>
                  <w:r>
                    <w:rPr>
                      <w:rFonts w:hint="eastAsia"/>
                    </w:rPr>
                    <w:t>综合部</w:t>
                  </w:r>
                </w:p>
              </w:tc>
              <w:tc>
                <w:tcPr>
                  <w:tcW w:w="1542" w:type="dxa"/>
                </w:tcPr>
                <w:p>
                  <w:r>
                    <w:rPr>
                      <w:rFonts w:hint="eastAsia"/>
                    </w:rPr>
                    <w:t>2020-1</w:t>
                  </w:r>
                </w:p>
              </w:tc>
              <w:tc>
                <w:tcPr>
                  <w:tcW w:w="1107" w:type="dxa"/>
                </w:tcPr>
                <w:p>
                  <w:r>
                    <w:rPr>
                      <w:rFonts w:hint="eastAsia"/>
                    </w:rPr>
                    <w:t>焚烧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69" w:type="dxa"/>
                </w:tcPr>
                <w:p>
                  <w:pPr>
                    <w:rPr>
                      <w:szCs w:val="22"/>
                    </w:rPr>
                  </w:pPr>
                  <w:r>
                    <w:rPr>
                      <w:rFonts w:hint="eastAsia"/>
                    </w:rPr>
                    <w:t>基础设施一览表</w:t>
                  </w:r>
                </w:p>
              </w:tc>
              <w:tc>
                <w:tcPr>
                  <w:tcW w:w="1684" w:type="dxa"/>
                </w:tcPr>
                <w:p>
                  <w:pPr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sym w:font="Wingdings" w:char="00FE"/>
                  </w:r>
                  <w:r>
                    <w:rPr>
                      <w:rFonts w:hint="eastAsia"/>
                      <w:szCs w:val="22"/>
                    </w:rPr>
                    <w:t xml:space="preserve">纸质 </w:t>
                  </w:r>
                  <w:r>
                    <w:rPr>
                      <w:rFonts w:hint="eastAsia"/>
                      <w:szCs w:val="22"/>
                    </w:rPr>
                    <w:sym w:font="Wingdings" w:char="00A8"/>
                  </w:r>
                  <w:r>
                    <w:rPr>
                      <w:rFonts w:hint="eastAsia"/>
                      <w:szCs w:val="22"/>
                    </w:rPr>
                    <w:t>电子</w:t>
                  </w:r>
                </w:p>
              </w:tc>
              <w:tc>
                <w:tcPr>
                  <w:tcW w:w="1099" w:type="dxa"/>
                </w:tcPr>
                <w:p>
                  <w:r>
                    <w:rPr>
                      <w:rFonts w:hint="eastAsia"/>
                    </w:rPr>
                    <w:t>长期</w:t>
                  </w:r>
                </w:p>
              </w:tc>
              <w:tc>
                <w:tcPr>
                  <w:tcW w:w="1218" w:type="dxa"/>
                </w:tcPr>
                <w:p>
                  <w:r>
                    <w:rPr>
                      <w:rFonts w:hint="eastAsia"/>
                    </w:rPr>
                    <w:t>综合部</w:t>
                  </w:r>
                </w:p>
              </w:tc>
              <w:tc>
                <w:tcPr>
                  <w:tcW w:w="1542" w:type="dxa"/>
                </w:tcPr>
                <w:p>
                  <w:r>
                    <w:rPr>
                      <w:rFonts w:hint="eastAsia"/>
                    </w:rPr>
                    <w:t>2020-1</w:t>
                  </w:r>
                </w:p>
              </w:tc>
              <w:tc>
                <w:tcPr>
                  <w:tcW w:w="1107" w:type="dxa"/>
                </w:tcPr>
                <w:p>
                  <w:r>
                    <w:rPr>
                      <w:rFonts w:hint="eastAsia"/>
                    </w:rPr>
                    <w:t>焚烧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69" w:type="dxa"/>
                </w:tcPr>
                <w:p>
                  <w:r>
                    <w:rPr>
                      <w:rFonts w:hint="eastAsia"/>
                    </w:rPr>
                    <w:t>设备维护保养记录</w:t>
                  </w:r>
                </w:p>
              </w:tc>
              <w:tc>
                <w:tcPr>
                  <w:tcW w:w="1684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纸质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电子</w:t>
                  </w:r>
                </w:p>
              </w:tc>
              <w:tc>
                <w:tcPr>
                  <w:tcW w:w="1099" w:type="dxa"/>
                </w:tcPr>
                <w:p>
                  <w:r>
                    <w:rPr>
                      <w:rFonts w:hint="eastAsia"/>
                    </w:rPr>
                    <w:t>3年</w:t>
                  </w:r>
                </w:p>
              </w:tc>
              <w:tc>
                <w:tcPr>
                  <w:tcW w:w="1218" w:type="dxa"/>
                </w:tcPr>
                <w:p>
                  <w:r>
                    <w:rPr>
                      <w:rFonts w:hint="eastAsia"/>
                    </w:rPr>
                    <w:t>综合部</w:t>
                  </w:r>
                </w:p>
              </w:tc>
              <w:tc>
                <w:tcPr>
                  <w:tcW w:w="1542" w:type="dxa"/>
                </w:tcPr>
                <w:p>
                  <w:r>
                    <w:rPr>
                      <w:rFonts w:hint="eastAsia"/>
                    </w:rPr>
                    <w:t>2020-1</w:t>
                  </w:r>
                </w:p>
              </w:tc>
              <w:tc>
                <w:tcPr>
                  <w:tcW w:w="1107" w:type="dxa"/>
                </w:tcPr>
                <w:p>
                  <w:r>
                    <w:rPr>
                      <w:rFonts w:hint="eastAsia"/>
                    </w:rPr>
                    <w:t>焚烧</w:t>
                  </w:r>
                </w:p>
              </w:tc>
            </w:tr>
          </w:tbl>
          <w:p/>
          <w:p>
            <w:pPr>
              <w:rPr>
                <w:rFonts w:hint="eastAsia"/>
              </w:rPr>
            </w:pPr>
          </w:p>
        </w:tc>
        <w:tc>
          <w:tcPr>
            <w:tcW w:w="15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21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运行控制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 xml:space="preserve">E8.1 </w:t>
            </w:r>
          </w:p>
        </w:tc>
        <w:tc>
          <w:tcPr>
            <w:tcW w:w="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</w:rPr>
              <w:t>如：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《固体废弃物控制程序》</w:t>
            </w:r>
          </w:p>
        </w:tc>
        <w:tc>
          <w:tcPr>
            <w:tcW w:w="15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r>
              <w:rPr/>
              <w:sym w:font="Wingdings" w:char="00FE"/>
            </w:r>
            <w:r>
              <w:rPr>
                <w:rFonts w:hint="eastAsia"/>
              </w:rPr>
              <w:t>符合</w:t>
            </w:r>
          </w:p>
          <w:p>
            <w:pPr>
              <w:rPr>
                <w:highlight w:val="cyan"/>
              </w:rPr>
            </w:pPr>
            <w:r>
              <w:rPr/>
              <w:sym w:font="Wingdings" w:char="00A8"/>
            </w:r>
            <w:r>
              <w:rPr>
                <w:rFonts w:hint="eastAsia"/>
              </w:rPr>
              <w:t>不符合</w:t>
            </w:r>
          </w:p>
          <w:p>
            <w:pPr>
              <w:rPr>
                <w:highlight w:val="cy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21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</w:rPr>
              <w:t>目前进行固体废弃物的性质：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可回收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一般生活垃圾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危险废弃物</w:t>
            </w:r>
          </w:p>
          <w:p>
            <w:r>
              <w:rPr>
                <w:rFonts w:hint="eastAsia"/>
              </w:rPr>
              <w:t>可回收垃圾的处置：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自用为原材料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销售给废品回收方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由相应供方回收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其他</w:t>
            </w:r>
          </w:p>
          <w:p>
            <w:r>
              <w:rPr>
                <w:rFonts w:hint="eastAsia"/>
              </w:rPr>
              <w:t>一般垃圾的处置：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销售给废品回收方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由相应供方回收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其他</w:t>
            </w:r>
          </w:p>
          <w:p>
            <w:r>
              <w:rPr>
                <w:rFonts w:hint="eastAsia"/>
              </w:rPr>
              <w:t>■用电：照明、空调、设备运行——人走关灯、断电、营业温度适宜（冬季≤23℃，夏季冬季≥25℃）；</w:t>
            </w:r>
          </w:p>
          <w:p>
            <w:r>
              <w:rPr>
                <w:rFonts w:hint="eastAsia"/>
              </w:rPr>
              <w:t>■用水：不跑冒滴漏，随手关水龙头；</w:t>
            </w:r>
          </w:p>
          <w:p>
            <w:r>
              <w:rPr>
                <w:rFonts w:hint="eastAsia"/>
              </w:rPr>
              <w:t>■</w:t>
            </w:r>
            <w:r>
              <w:t>废水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lang w:val="en-US" w:eastAsia="zh-CN"/>
              </w:rPr>
              <w:t>由下水道直接排入市政管网</w:t>
            </w:r>
            <w:r>
              <w:rPr>
                <w:rFonts w:hint="eastAsia"/>
              </w:rPr>
              <w:t>；</w:t>
            </w:r>
          </w:p>
          <w:p>
            <w:r>
              <w:rPr>
                <w:rFonts w:hint="eastAsia"/>
              </w:rPr>
              <w:t>■消防：有消防栓、灭火器（干粉、水基）；没有对消防设施每周检查的记录</w:t>
            </w:r>
          </w:p>
          <w:p>
            <w:r>
              <w:rPr>
                <w:rFonts w:hint="eastAsia"/>
              </w:rPr>
              <w:t>■特种设备的使用：不使用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■《环评影响登记表》中没有要求进行任何废弃物浓度的检测。</w:t>
            </w:r>
          </w:p>
          <w:p>
            <w:pPr>
              <w:pStyle w:val="2"/>
              <w:rPr>
                <w:rFonts w:hint="eastAsia" w:ascii="宋体" w:hAnsi="宋体"/>
                <w:szCs w:val="21"/>
              </w:rPr>
            </w:pPr>
          </w:p>
          <w:p>
            <w:pPr>
              <w:pStyle w:val="2"/>
              <w:rPr>
                <w:u w:val="single"/>
              </w:rPr>
            </w:pPr>
          </w:p>
        </w:tc>
        <w:tc>
          <w:tcPr>
            <w:tcW w:w="15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highlight w:val="cy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1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应急准备和响应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E8.2</w:t>
            </w:r>
          </w:p>
        </w:tc>
        <w:tc>
          <w:tcPr>
            <w:tcW w:w="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如：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《应急准备和响应控制程序》、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《应急预案》</w:t>
            </w:r>
          </w:p>
          <w:p/>
        </w:tc>
        <w:tc>
          <w:tcPr>
            <w:tcW w:w="15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highlight w:val="cy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1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《应急预案》包括：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FE"/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消防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A8"/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工伤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A8"/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特种设备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A8"/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食物中毒 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A8"/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触电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A8"/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食物中毒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A8"/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其他  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应急准备和响应的情况</w:t>
            </w:r>
            <w:r>
              <w:rPr>
                <w:rFonts w:hint="eastAsia"/>
              </w:rPr>
              <w:t>：</w:t>
            </w: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36"/>
              <w:gridCol w:w="2084"/>
              <w:gridCol w:w="2913"/>
              <w:gridCol w:w="211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936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紧急情况简述</w:t>
                  </w:r>
                </w:p>
              </w:tc>
              <w:tc>
                <w:tcPr>
                  <w:tcW w:w="2084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性质</w:t>
                  </w:r>
                </w:p>
              </w:tc>
              <w:tc>
                <w:tcPr>
                  <w:tcW w:w="2913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相应预案名称</w:t>
                  </w:r>
                </w:p>
              </w:tc>
              <w:tc>
                <w:tcPr>
                  <w:tcW w:w="2110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效果评价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36" w:type="dxa"/>
                  <w:vAlign w:val="top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消防</w:t>
                  </w:r>
                </w:p>
                <w:p>
                  <w:pPr>
                    <w:rPr>
                      <w:rFonts w:hint="eastAsia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lang w:eastAsia="zh-CN"/>
                    </w:rPr>
                    <w:t>2021</w:t>
                  </w:r>
                  <w:r>
                    <w:rPr>
                      <w:rFonts w:hint="eastAsia"/>
                      <w:sz w:val="24"/>
                      <w:lang w:val="en-US" w:eastAsia="zh-CN"/>
                    </w:rPr>
                    <w:t>.5.20</w:t>
                  </w:r>
                </w:p>
              </w:tc>
              <w:tc>
                <w:tcPr>
                  <w:tcW w:w="2084" w:type="dxa"/>
                  <w:vAlign w:val="top"/>
                </w:tcPr>
                <w:p>
                  <w:pPr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t>实际发生</w:t>
                  </w:r>
                  <w:r>
                    <w:rPr>
                      <w:rFonts w:hint="eastAsia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t xml:space="preserve"> 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sym w:font="Wingdings" w:char="00FE"/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t>演练</w:t>
                  </w:r>
                </w:p>
              </w:tc>
              <w:tc>
                <w:tcPr>
                  <w:tcW w:w="2913" w:type="dxa"/>
                  <w:vAlign w:val="top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szCs w:val="22"/>
                      <w:highlight w:val="none"/>
                      <w:lang w:val="en-US" w:eastAsia="zh-CN" w:bidi="ar-SA"/>
                    </w:rPr>
                    <w:t>生产安全事故应急救援预案演练方案</w:t>
                  </w:r>
                </w:p>
              </w:tc>
              <w:tc>
                <w:tcPr>
                  <w:tcW w:w="2110" w:type="dxa"/>
                  <w:vAlign w:val="top"/>
                </w:tcPr>
                <w:p>
                  <w:pPr>
                    <w:rPr>
                      <w:rFonts w:hint="eastAsia" w:ascii="Times New Roman" w:hAnsi="Times New Roman" w:cs="Times New Roman"/>
                      <w:kern w:val="2"/>
                      <w:sz w:val="21"/>
                      <w:szCs w:val="22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szCs w:val="22"/>
                      <w:highlight w:val="none"/>
                      <w:lang w:val="en-US" w:eastAsia="zh-CN" w:bidi="ar-SA"/>
                    </w:rPr>
                    <w:t>应急预案可行、</w:t>
                  </w:r>
                </w:p>
                <w:p>
                  <w:pPr>
                    <w:rPr>
                      <w:rFonts w:hint="eastAsia"/>
                      <w:vertAlign w:val="baseline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2"/>
                      <w:highlight w:val="none"/>
                      <w:lang w:val="en-US" w:eastAsia="zh-CN" w:bidi="ar-SA"/>
                    </w:rPr>
                    <w:t>演练有效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36" w:type="dxa"/>
                </w:tcPr>
                <w:p>
                  <w:pPr>
                    <w:rPr>
                      <w:rFonts w:hint="eastAsia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机械事故受伤人员</w:t>
                  </w:r>
                  <w:r>
                    <w:rPr>
                      <w:rFonts w:hint="eastAsia"/>
                      <w:sz w:val="24"/>
                      <w:lang w:eastAsia="zh-CN"/>
                    </w:rPr>
                    <w:t>20</w:t>
                  </w:r>
                  <w:r>
                    <w:rPr>
                      <w:rFonts w:hint="eastAsia"/>
                      <w:sz w:val="24"/>
                      <w:lang w:val="en-US" w:eastAsia="zh-CN"/>
                    </w:rPr>
                    <w:t>21.01.20</w:t>
                  </w:r>
                </w:p>
              </w:tc>
              <w:tc>
                <w:tcPr>
                  <w:tcW w:w="2084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lang w:val="en-US" w:eastAsia="zh-CN" w:bidi="ar-SA"/>
                    </w:rPr>
                    <w:t>实际发生</w:t>
                  </w:r>
                  <w:r>
                    <w:rPr>
                      <w:rFonts w:hint="eastAsia" w:cs="Times New Roman"/>
                      <w:kern w:val="2"/>
                      <w:sz w:val="21"/>
                      <w:lang w:val="en-US" w:eastAsia="zh-CN" w:bidi="ar-SA"/>
                    </w:rPr>
                    <w:t xml:space="preserve"> 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  <w:sym w:font="Wingdings" w:char="00FE"/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lang w:val="en-US" w:eastAsia="zh-CN" w:bidi="ar-SA"/>
                    </w:rPr>
                    <w:t>演练</w:t>
                  </w:r>
                </w:p>
              </w:tc>
              <w:tc>
                <w:tcPr>
                  <w:tcW w:w="2913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  <w:r>
                    <w:rPr>
                      <w:rFonts w:hint="eastAsia"/>
                      <w:vertAlign w:val="baseline"/>
                    </w:rPr>
                    <w:t>机械伤害应急预案</w:t>
                  </w:r>
                </w:p>
              </w:tc>
              <w:tc>
                <w:tcPr>
                  <w:tcW w:w="2110" w:type="dxa"/>
                  <w:vAlign w:val="top"/>
                </w:tcPr>
                <w:p>
                  <w:pPr>
                    <w:rPr>
                      <w:rFonts w:hint="eastAsia" w:ascii="Times New Roman" w:hAnsi="Times New Roman" w:cs="Times New Roman"/>
                      <w:kern w:val="2"/>
                      <w:sz w:val="21"/>
                      <w:szCs w:val="22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szCs w:val="22"/>
                      <w:highlight w:val="none"/>
                      <w:lang w:val="en-US" w:eastAsia="zh-CN" w:bidi="ar-SA"/>
                    </w:rPr>
                    <w:t>应急预案可行、</w:t>
                  </w:r>
                </w:p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2"/>
                      <w:highlight w:val="none"/>
                      <w:lang w:val="en-US" w:eastAsia="zh-CN" w:bidi="ar-SA"/>
                    </w:rPr>
                    <w:t>演练有效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36" w:type="dxa"/>
                </w:tcPr>
                <w:p>
                  <w:pPr>
                    <w:rPr>
                      <w:rFonts w:hint="eastAsia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触电事故应急演练</w:t>
                  </w:r>
                  <w:r>
                    <w:rPr>
                      <w:rFonts w:hint="eastAsia"/>
                      <w:sz w:val="24"/>
                      <w:lang w:eastAsia="zh-CN"/>
                    </w:rPr>
                    <w:t>2021</w:t>
                  </w:r>
                  <w:r>
                    <w:rPr>
                      <w:rFonts w:hint="eastAsia"/>
                      <w:sz w:val="24"/>
                      <w:lang w:val="en-US" w:eastAsia="zh-CN"/>
                    </w:rPr>
                    <w:t>.03.20</w:t>
                  </w:r>
                </w:p>
              </w:tc>
              <w:tc>
                <w:tcPr>
                  <w:tcW w:w="2084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lang w:val="en-US" w:eastAsia="zh-CN" w:bidi="ar-SA"/>
                    </w:rPr>
                    <w:t>实际发生</w:t>
                  </w:r>
                  <w:r>
                    <w:rPr>
                      <w:rFonts w:hint="eastAsia" w:cs="Times New Roman"/>
                      <w:kern w:val="2"/>
                      <w:sz w:val="21"/>
                      <w:lang w:val="en-US" w:eastAsia="zh-CN" w:bidi="ar-SA"/>
                    </w:rPr>
                    <w:t xml:space="preserve"> 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  <w:sym w:font="Wingdings" w:char="00FE"/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lang w:val="en-US" w:eastAsia="zh-CN" w:bidi="ar-SA"/>
                    </w:rPr>
                    <w:t>演练</w:t>
                  </w:r>
                </w:p>
              </w:tc>
              <w:tc>
                <w:tcPr>
                  <w:tcW w:w="2913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  <w:r>
                    <w:rPr>
                      <w:rFonts w:hint="eastAsia"/>
                      <w:vertAlign w:val="baseline"/>
                    </w:rPr>
                    <w:t>触电事故应急预案</w:t>
                  </w:r>
                </w:p>
              </w:tc>
              <w:tc>
                <w:tcPr>
                  <w:tcW w:w="2110" w:type="dxa"/>
                  <w:vAlign w:val="top"/>
                </w:tcPr>
                <w:p>
                  <w:pPr>
                    <w:rPr>
                      <w:rFonts w:hint="eastAsia" w:ascii="Times New Roman" w:hAnsi="Times New Roman" w:cs="Times New Roman"/>
                      <w:kern w:val="2"/>
                      <w:sz w:val="21"/>
                      <w:szCs w:val="22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szCs w:val="22"/>
                      <w:highlight w:val="none"/>
                      <w:lang w:val="en-US" w:eastAsia="zh-CN" w:bidi="ar-SA"/>
                    </w:rPr>
                    <w:t>应急预案可行、</w:t>
                  </w:r>
                </w:p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2"/>
                      <w:highlight w:val="none"/>
                      <w:lang w:val="en-US" w:eastAsia="zh-CN" w:bidi="ar-SA"/>
                    </w:rPr>
                    <w:t>演练有效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36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084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lang w:val="en-US" w:eastAsia="zh-CN" w:bidi="ar-SA"/>
                    </w:rPr>
                    <w:t>实际发生</w:t>
                  </w:r>
                  <w:r>
                    <w:rPr>
                      <w:rFonts w:hint="eastAsia" w:cs="Times New Roman"/>
                      <w:kern w:val="2"/>
                      <w:sz w:val="21"/>
                      <w:lang w:val="en-US" w:eastAsia="zh-CN" w:bidi="ar-SA"/>
                    </w:rPr>
                    <w:t xml:space="preserve"> 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lang w:val="en-US" w:eastAsia="zh-CN" w:bidi="ar-SA"/>
                    </w:rPr>
                    <w:t>演练</w:t>
                  </w:r>
                </w:p>
              </w:tc>
              <w:tc>
                <w:tcPr>
                  <w:tcW w:w="2913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  <w:tc>
                <w:tcPr>
                  <w:tcW w:w="2110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</w:tr>
          </w:tbl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对预案</w:t>
            </w:r>
            <w:r>
              <w:rPr>
                <w:rFonts w:hint="eastAsia"/>
                <w:lang w:eastAsia="zh-CN"/>
              </w:rPr>
              <w:t>定期评审</w:t>
            </w:r>
            <w:r>
              <w:rPr>
                <w:rFonts w:hint="eastAsia"/>
                <w:lang w:val="en-US" w:eastAsia="zh-CN"/>
              </w:rPr>
              <w:t>的日期：</w:t>
            </w:r>
            <w:r>
              <w:rPr>
                <w:rFonts w:hint="eastAsia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 xml:space="preserve">每次演练后 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修订响应措施</w:t>
            </w:r>
            <w:r>
              <w:rPr>
                <w:rFonts w:hint="eastAsia"/>
                <w:lang w:val="en-US" w:eastAsia="zh-CN"/>
              </w:rPr>
              <w:t>的内容：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无                     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《应急预案》在当地环保部门的备案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kern w:val="2"/>
                <w:sz w:val="21"/>
                <w:lang w:val="en-US" w:eastAsia="zh-CN" w:bidi="ar-SA"/>
              </w:rPr>
              <w:t>已实施</w:t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FE"/>
            </w:r>
            <w:r>
              <w:rPr>
                <w:rFonts w:hint="eastAsia" w:ascii="Times New Roman" w:hAnsi="Times New Roman" w:cs="Times New Roman"/>
                <w:kern w:val="2"/>
                <w:sz w:val="21"/>
                <w:lang w:val="en-US" w:eastAsia="zh-CN" w:bidi="ar-SA"/>
              </w:rPr>
              <w:t>未实施</w:t>
            </w: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适当时，向</w:t>
            </w:r>
            <w:r>
              <w:rPr>
                <w:rFonts w:hint="eastAsia"/>
                <w:lang w:eastAsia="zh-CN"/>
              </w:rPr>
              <w:t>有关的相关方，包括组织控制下工作的人员提供相关的培训。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FE"/>
            </w:r>
            <w:r>
              <w:rPr>
                <w:rFonts w:hint="eastAsia" w:ascii="Times New Roman" w:hAnsi="Times New Roman" w:cs="Times New Roman"/>
                <w:kern w:val="2"/>
                <w:sz w:val="21"/>
                <w:lang w:val="en-US" w:eastAsia="zh-CN" w:bidi="ar-SA"/>
              </w:rPr>
              <w:t>已实施</w:t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kern w:val="2"/>
                <w:sz w:val="21"/>
                <w:lang w:val="en-US" w:eastAsia="zh-CN" w:bidi="ar-SA"/>
              </w:rPr>
              <w:t>未实施</w:t>
            </w:r>
          </w:p>
          <w:p/>
        </w:tc>
        <w:tc>
          <w:tcPr>
            <w:tcW w:w="15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highlight w:val="cy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1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监视和测量设备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E9.1.1</w:t>
            </w:r>
          </w:p>
        </w:tc>
        <w:tc>
          <w:tcPr>
            <w:tcW w:w="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如：《监视和测量资源控制程序》、手册第9.1.1条款</w:t>
            </w:r>
          </w:p>
        </w:tc>
        <w:tc>
          <w:tcPr>
            <w:tcW w:w="15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r>
              <w:rPr/>
              <w:sym w:font="Wingdings" w:char="00FE"/>
            </w:r>
            <w:r>
              <w:rPr>
                <w:rFonts w:hint="eastAsia"/>
              </w:rPr>
              <w:t>符合</w:t>
            </w:r>
          </w:p>
          <w:p>
            <w:pPr>
              <w:rPr>
                <w:highlight w:val="cyan"/>
              </w:rPr>
            </w:pPr>
            <w:r>
              <w:rPr/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1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 xml:space="preserve">了解用于环境监测的监视和测量资源种类： 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计量器具 ：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压力表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安全阀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可燃气体报警器 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监视设备 </w:t>
            </w:r>
            <w:r>
              <w:rPr>
                <w:rFonts w:hint="eastAsia"/>
              </w:rPr>
              <w:sym w:font="Wingdings" w:char="00A8"/>
            </w:r>
          </w:p>
          <w:p>
            <w:r>
              <w:rPr>
                <w:rFonts w:hint="eastAsia"/>
              </w:rPr>
              <w:t>监视设备：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定期验证的计划，频次： </w:t>
            </w:r>
          </w:p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抽查验证记录日期：         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按照验证计划实施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未按照验证计划实施；说明                         </w:t>
            </w:r>
          </w:p>
          <w:p>
            <w:r>
              <w:rPr>
                <w:rFonts w:hint="eastAsia"/>
              </w:rPr>
              <w:t>日常检查：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危化品管理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特种设备管理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持证上岗人员管理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安全隐患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消防管理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其他</w:t>
            </w:r>
          </w:p>
          <w:p>
            <w:pPr>
              <w:rPr>
                <w:u w:val="single"/>
              </w:rPr>
            </w:pPr>
            <w:r>
              <w:rPr>
                <w:rFonts w:hint="eastAsia"/>
              </w:rPr>
              <w:t>抽取监视、测量、分析和评价相关记录名称：</w:t>
            </w:r>
            <w:r>
              <w:rPr>
                <w:rFonts w:hint="eastAsia"/>
                <w:u w:val="single"/>
              </w:rPr>
              <w:t>《 保管员日常检查记录 》，每月安全部查核一次，每周车间负责人查核，每日每班班组自检，均有记录</w:t>
            </w:r>
          </w:p>
          <w:p/>
          <w:p>
            <w:pPr>
              <w:rPr>
                <w:u w:val="single"/>
              </w:rPr>
            </w:pPr>
            <w:r>
              <w:rPr>
                <w:rFonts w:hint="eastAsia"/>
              </w:rPr>
              <w:t>第三方监测：</w:t>
            </w:r>
          </w:p>
          <w:p>
            <w:r>
              <w:rPr>
                <w:rFonts w:hint="eastAsia"/>
              </w:rPr>
              <w:t xml:space="preserve">作业场所有害物质浓度检测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噪声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高温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粉尘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放射性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化学物质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其他</w:t>
            </w: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第三方《监测报告》编号：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    </w:t>
            </w:r>
            <w:r>
              <w:rPr>
                <w:rFonts w:hint="eastAsia"/>
                <w:color w:val="000000"/>
                <w:szCs w:val="18"/>
              </w:rPr>
              <w:t>颁发日期：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</w:t>
            </w:r>
          </w:p>
          <w:p>
            <w:pPr>
              <w:ind w:firstLine="210" w:firstLineChars="100"/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监测机构名称：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</w:t>
            </w:r>
            <w:r>
              <w:rPr>
                <w:rFonts w:hint="eastAsia"/>
                <w:color w:val="000000"/>
                <w:szCs w:val="18"/>
              </w:rPr>
              <w:t>资质证书编号：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</w:t>
            </w:r>
          </w:p>
          <w:p>
            <w:pPr>
              <w:ind w:firstLine="210" w:firstLineChars="100"/>
            </w:pPr>
            <w:r>
              <w:rPr>
                <w:rFonts w:hint="eastAsia"/>
              </w:rPr>
              <w:t>结论：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达标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超标，说明</w:t>
            </w:r>
            <w:r>
              <w:rPr>
                <w:rFonts w:hint="eastAsia"/>
                <w:color w:val="000000"/>
                <w:u w:val="single"/>
              </w:rPr>
              <w:t xml:space="preserve">                            </w:t>
            </w:r>
          </w:p>
          <w:p/>
        </w:tc>
        <w:tc>
          <w:tcPr>
            <w:tcW w:w="15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highlight w:val="cy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1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合规性评价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E9.1.2</w:t>
            </w:r>
          </w:p>
        </w:tc>
        <w:tc>
          <w:tcPr>
            <w:tcW w:w="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如：《合规性评价控制程序》、或《合规义务控制程序》</w:t>
            </w:r>
          </w:p>
        </w:tc>
        <w:tc>
          <w:tcPr>
            <w:tcW w:w="15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r>
              <w:rPr/>
              <w:sym w:font="Wingdings" w:char="00FE"/>
            </w:r>
            <w:r>
              <w:rPr>
                <w:rFonts w:hint="eastAsia"/>
              </w:rPr>
              <w:t>符合</w:t>
            </w:r>
          </w:p>
          <w:p>
            <w:pPr>
              <w:rPr>
                <w:highlight w:val="cyan"/>
              </w:rPr>
            </w:pPr>
            <w:r>
              <w:rPr/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1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/>
              <w:sym w:font="Wingdings" w:char="00A8"/>
            </w:r>
            <w:r>
              <w:rPr>
                <w:rFonts w:hint="eastAsia"/>
              </w:rPr>
              <w:t>自管理体系建立后/</w:t>
            </w:r>
            <w:r>
              <w:rPr/>
              <w:sym w:font="Wingdings" w:char="00A8"/>
            </w:r>
            <w:r>
              <w:rPr>
                <w:rFonts w:hint="eastAsia"/>
              </w:rPr>
              <w:t>近一年，合规义务如下：</w:t>
            </w:r>
          </w:p>
          <w:p/>
          <w:p>
            <w:pPr>
              <w:rPr>
                <w:color w:val="000000"/>
                <w:szCs w:val="18"/>
              </w:rPr>
            </w:pP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627"/>
              <w:gridCol w:w="1190"/>
              <w:gridCol w:w="2965"/>
              <w:gridCol w:w="226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27" w:type="dxa"/>
                </w:tcPr>
                <w:p>
                  <w:r>
                    <w:rPr>
                      <w:rFonts w:hint="eastAsia"/>
                    </w:rPr>
                    <w:t>合规义务</w:t>
                  </w:r>
                </w:p>
              </w:tc>
              <w:tc>
                <w:tcPr>
                  <w:tcW w:w="1190" w:type="dxa"/>
                </w:tcPr>
                <w:p>
                  <w:r>
                    <w:rPr>
                      <w:rFonts w:hint="eastAsia"/>
                    </w:rPr>
                    <w:t>评价日期</w:t>
                  </w:r>
                </w:p>
              </w:tc>
              <w:tc>
                <w:tcPr>
                  <w:tcW w:w="2965" w:type="dxa"/>
                </w:tcPr>
                <w:p>
                  <w:r>
                    <w:rPr>
                      <w:rFonts w:hint="eastAsia"/>
                    </w:rPr>
                    <w:t>评价概述或结果</w:t>
                  </w:r>
                </w:p>
              </w:tc>
              <w:tc>
                <w:tcPr>
                  <w:tcW w:w="2261" w:type="dxa"/>
                </w:tcPr>
                <w:p>
                  <w:r>
                    <w:rPr>
                      <w:rFonts w:hint="eastAsia"/>
                    </w:rPr>
                    <w:t>改进措施描述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27" w:type="dxa"/>
                </w:tcPr>
                <w:p>
                  <w:r>
                    <w:rPr>
                      <w:rFonts w:hint="eastAsia"/>
                    </w:rPr>
                    <w:t>危险化学品安全管理条例</w:t>
                  </w:r>
                </w:p>
              </w:tc>
              <w:tc>
                <w:tcPr>
                  <w:tcW w:w="1190" w:type="dxa"/>
                </w:tcPr>
                <w:p>
                  <w:r>
                    <w:rPr>
                      <w:rFonts w:hint="eastAsia"/>
                    </w:rPr>
                    <w:t>2020-1</w:t>
                  </w:r>
                </w:p>
              </w:tc>
              <w:tc>
                <w:tcPr>
                  <w:tcW w:w="2965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达标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未达标</w:t>
                  </w:r>
                </w:p>
              </w:tc>
              <w:tc>
                <w:tcPr>
                  <w:tcW w:w="2261" w:type="dxa"/>
                </w:tcPr>
                <w:p>
                  <w:r>
                    <w:rPr>
                      <w:rFonts w:hint="eastAsia"/>
                    </w:rPr>
                    <w:t>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2627" w:type="dxa"/>
                </w:tcPr>
                <w:p>
                  <w:pPr>
                    <w:pStyle w:val="15"/>
                  </w:pPr>
                  <w:r>
                    <w:rPr>
                      <w:rFonts w:hint="eastAsia"/>
                    </w:rPr>
                    <w:t>江苏省消防条例</w:t>
                  </w:r>
                </w:p>
              </w:tc>
              <w:tc>
                <w:tcPr>
                  <w:tcW w:w="1190" w:type="dxa"/>
                </w:tcPr>
                <w:p>
                  <w:r>
                    <w:rPr>
                      <w:rFonts w:hint="eastAsia"/>
                    </w:rPr>
                    <w:t>2020-1</w:t>
                  </w:r>
                </w:p>
              </w:tc>
              <w:tc>
                <w:tcPr>
                  <w:tcW w:w="2965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达标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未达标</w:t>
                  </w:r>
                </w:p>
              </w:tc>
              <w:tc>
                <w:tcPr>
                  <w:tcW w:w="2261" w:type="dxa"/>
                </w:tcPr>
                <w:p>
                  <w:r>
                    <w:rPr>
                      <w:rFonts w:hint="eastAsia"/>
                    </w:rPr>
                    <w:t>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27" w:type="dxa"/>
                </w:tcPr>
                <w:p>
                  <w:pPr>
                    <w:pStyle w:val="15"/>
                    <w:rPr>
                      <w:szCs w:val="22"/>
                    </w:rPr>
                  </w:pPr>
                </w:p>
              </w:tc>
              <w:tc>
                <w:tcPr>
                  <w:tcW w:w="1190" w:type="dxa"/>
                </w:tcPr>
                <w:p/>
              </w:tc>
              <w:tc>
                <w:tcPr>
                  <w:tcW w:w="2965" w:type="dxa"/>
                </w:tcPr>
                <w:p/>
              </w:tc>
              <w:tc>
                <w:tcPr>
                  <w:tcW w:w="2261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27" w:type="dxa"/>
                </w:tcPr>
                <w:p/>
              </w:tc>
              <w:tc>
                <w:tcPr>
                  <w:tcW w:w="1190" w:type="dxa"/>
                </w:tcPr>
                <w:p/>
              </w:tc>
              <w:tc>
                <w:tcPr>
                  <w:tcW w:w="2965" w:type="dxa"/>
                </w:tcPr>
                <w:p/>
              </w:tc>
              <w:tc>
                <w:tcPr>
                  <w:tcW w:w="2261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2627" w:type="dxa"/>
                </w:tcPr>
                <w:p>
                  <w:pPr>
                    <w:pStyle w:val="15"/>
                    <w:jc w:val="left"/>
                  </w:pPr>
                </w:p>
              </w:tc>
              <w:tc>
                <w:tcPr>
                  <w:tcW w:w="1190" w:type="dxa"/>
                </w:tcPr>
                <w:p/>
              </w:tc>
              <w:tc>
                <w:tcPr>
                  <w:tcW w:w="2965" w:type="dxa"/>
                </w:tcPr>
                <w:p/>
              </w:tc>
              <w:tc>
                <w:tcPr>
                  <w:tcW w:w="2261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27" w:type="dxa"/>
                </w:tcPr>
                <w:p/>
              </w:tc>
              <w:tc>
                <w:tcPr>
                  <w:tcW w:w="1190" w:type="dxa"/>
                </w:tcPr>
                <w:p/>
              </w:tc>
              <w:tc>
                <w:tcPr>
                  <w:tcW w:w="2965" w:type="dxa"/>
                </w:tcPr>
                <w:p/>
              </w:tc>
              <w:tc>
                <w:tcPr>
                  <w:tcW w:w="2261" w:type="dxa"/>
                </w:tcPr>
                <w:p/>
              </w:tc>
            </w:tr>
          </w:tbl>
          <w:p/>
        </w:tc>
        <w:tc>
          <w:tcPr>
            <w:tcW w:w="15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highlight w:val="cy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1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内部审核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E9.2</w:t>
            </w:r>
          </w:p>
        </w:tc>
        <w:tc>
          <w:tcPr>
            <w:tcW w:w="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如：《内审控制程序》</w:t>
            </w:r>
          </w:p>
        </w:tc>
        <w:tc>
          <w:tcPr>
            <w:tcW w:w="15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r>
              <w:rPr/>
              <w:sym w:font="Wingdings" w:char="00FE"/>
            </w:r>
            <w:r>
              <w:rPr>
                <w:rFonts w:hint="eastAsia"/>
              </w:rPr>
              <w:t>符合</w:t>
            </w:r>
          </w:p>
          <w:p>
            <w:pPr>
              <w:rPr>
                <w:highlight w:val="cyan"/>
              </w:rPr>
            </w:pPr>
            <w:r>
              <w:rPr/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1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  <w:p>
            <w:r>
              <w:rPr>
                <w:rFonts w:hint="eastAsia"/>
              </w:rPr>
              <w:t>运行证据</w:t>
            </w:r>
          </w:p>
        </w:tc>
        <w:tc>
          <w:tcPr>
            <w:tcW w:w="9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/>
              <w:sym w:font="Wingdings" w:char="00FE"/>
            </w:r>
            <w:r>
              <w:rPr>
                <w:rFonts w:hint="eastAsia"/>
                <w:color w:val="000000"/>
                <w:szCs w:val="18"/>
              </w:rPr>
              <w:t>自管理体系建立后/</w:t>
            </w:r>
            <w:r>
              <w:rPr/>
              <w:sym w:font="Wingdings" w:char="00A8"/>
            </w:r>
            <w:r>
              <w:rPr>
                <w:rFonts w:hint="eastAsia"/>
              </w:rPr>
              <w:t>近一年</w:t>
            </w:r>
            <w:r>
              <w:rPr>
                <w:rFonts w:hint="eastAsia"/>
                <w:color w:val="000000"/>
                <w:szCs w:val="18"/>
              </w:rPr>
              <w:t>，于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szCs w:val="18"/>
                <w:u w:val="single"/>
              </w:rPr>
              <w:t>202</w:t>
            </w:r>
            <w:r>
              <w:rPr>
                <w:rFonts w:hint="eastAsia"/>
                <w:szCs w:val="18"/>
                <w:u w:val="single"/>
                <w:lang w:val="en-US" w:eastAsia="zh-CN"/>
              </w:rPr>
              <w:t>1</w:t>
            </w:r>
            <w:r>
              <w:rPr>
                <w:szCs w:val="18"/>
                <w:u w:val="single"/>
              </w:rPr>
              <w:t xml:space="preserve">  </w:t>
            </w:r>
            <w:r>
              <w:rPr>
                <w:rFonts w:hint="eastAsia"/>
                <w:szCs w:val="18"/>
              </w:rPr>
              <w:t>年</w:t>
            </w:r>
            <w:r>
              <w:rPr>
                <w:rFonts w:hint="eastAsia"/>
                <w:szCs w:val="18"/>
                <w:u w:val="single"/>
              </w:rPr>
              <w:t xml:space="preserve"> </w:t>
            </w:r>
            <w:r>
              <w:rPr>
                <w:szCs w:val="18"/>
                <w:u w:val="single"/>
              </w:rPr>
              <w:t xml:space="preserve"> </w:t>
            </w:r>
            <w:r>
              <w:rPr>
                <w:rFonts w:hint="eastAsia"/>
                <w:szCs w:val="18"/>
                <w:u w:val="single"/>
              </w:rPr>
              <w:t>5月</w:t>
            </w:r>
            <w:r>
              <w:rPr>
                <w:rFonts w:hint="eastAsia"/>
                <w:szCs w:val="18"/>
                <w:u w:val="single"/>
                <w:lang w:val="en-US" w:eastAsia="zh-CN"/>
              </w:rPr>
              <w:t>10-11</w:t>
            </w:r>
            <w:r>
              <w:rPr>
                <w:rFonts w:hint="eastAsia"/>
                <w:szCs w:val="18"/>
              </w:rPr>
              <w:t>日</w:t>
            </w:r>
            <w:r>
              <w:rPr>
                <w:rFonts w:hint="eastAsia"/>
                <w:color w:val="000000"/>
                <w:szCs w:val="18"/>
              </w:rPr>
              <w:t>实施了内部审核；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记录包括：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《内审计划》：有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2  </w:t>
            </w:r>
            <w:r>
              <w:rPr>
                <w:rFonts w:hint="eastAsia"/>
                <w:color w:val="000000"/>
                <w:szCs w:val="18"/>
              </w:rPr>
              <w:t>名内审员；有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18"/>
              </w:rPr>
              <w:t xml:space="preserve">《内审员证书》 </w:t>
            </w:r>
            <w:r>
              <w:rPr>
                <w:rFonts w:hint="eastAsia"/>
                <w:color w:val="000000"/>
                <w:szCs w:val="21"/>
              </w:rPr>
              <w:t>□有内审员培训记录</w:t>
            </w:r>
          </w:p>
          <w:p>
            <w:pPr>
              <w:widowControl/>
              <w:spacing w:before="40"/>
              <w:ind w:firstLine="420" w:firstLineChars="20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  <w:color w:val="000000"/>
                <w:szCs w:val="18"/>
              </w:rPr>
              <w:t>覆盖了全部部门，</w:t>
            </w:r>
          </w:p>
          <w:p>
            <w:pPr>
              <w:widowControl/>
              <w:spacing w:before="40"/>
              <w:ind w:firstLine="420" w:firstLineChars="20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□未覆盖了全部部门，缺少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                           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</w:p>
          <w:p>
            <w:pPr>
              <w:widowControl/>
              <w:spacing w:before="40"/>
              <w:ind w:firstLine="420" w:firstLineChars="20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□覆盖了全部过程和条款</w:t>
            </w:r>
          </w:p>
          <w:p>
            <w:pPr>
              <w:widowControl/>
              <w:spacing w:before="40"/>
              <w:ind w:firstLine="420" w:firstLineChars="20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□未覆盖了全部过程和条款，缺少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                              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《内审检查表》：</w:t>
            </w: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  <w:color w:val="000000"/>
                <w:szCs w:val="18"/>
              </w:rPr>
              <w:t xml:space="preserve">与内审计划一致 </w:t>
            </w:r>
            <w:r>
              <w:rPr>
                <w:rFonts w:hint="eastAsia"/>
                <w:color w:val="000000"/>
                <w:szCs w:val="21"/>
              </w:rPr>
              <w:t>□与内审计划不一致缺少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                              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抽查的部门：如：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管理层、供销部、配送部、质检部、综合部....         </w:t>
            </w:r>
          </w:p>
          <w:p>
            <w:pPr>
              <w:widowControl/>
              <w:spacing w:before="40"/>
              <w:ind w:firstLine="420" w:firstLineChars="20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  <w:color w:val="000000"/>
                <w:szCs w:val="18"/>
              </w:rPr>
              <w:t>覆盖了全部部门，</w:t>
            </w:r>
          </w:p>
          <w:p>
            <w:pPr>
              <w:widowControl/>
              <w:spacing w:before="40"/>
              <w:ind w:firstLine="420" w:firstLineChars="20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□未覆盖了全部部门，缺少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                           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</w:p>
          <w:p>
            <w:pPr>
              <w:widowControl/>
              <w:spacing w:before="40"/>
              <w:ind w:firstLine="420" w:firstLineChars="20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□覆盖了全部过程和条款</w:t>
            </w:r>
          </w:p>
          <w:p>
            <w:pPr>
              <w:widowControl/>
              <w:spacing w:before="40"/>
              <w:ind w:firstLine="420" w:firstLineChars="20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□未覆盖了全部过程和条款，缺少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                              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《不符合项报告》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1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份；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涉及的条款号或问题简述：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18"/>
                <w:u w:val="single"/>
              </w:rPr>
              <w:t xml:space="preserve"> </w:t>
            </w:r>
            <w:r>
              <w:rPr>
                <w:szCs w:val="18"/>
                <w:u w:val="single"/>
              </w:rPr>
              <w:t>7</w:t>
            </w:r>
            <w:r>
              <w:rPr>
                <w:rFonts w:hint="eastAsia"/>
                <w:szCs w:val="18"/>
                <w:u w:val="single"/>
              </w:rPr>
              <w:t>.</w:t>
            </w:r>
            <w:r>
              <w:rPr>
                <w:rFonts w:hint="eastAsia"/>
                <w:szCs w:val="18"/>
                <w:u w:val="single"/>
                <w:lang w:val="en-US" w:eastAsia="zh-CN"/>
              </w:rPr>
              <w:t xml:space="preserve">4  </w:t>
            </w:r>
            <w:r>
              <w:rPr>
                <w:rFonts w:hint="eastAsia"/>
                <w:szCs w:val="18"/>
                <w:u w:val="single"/>
              </w:rPr>
              <w:t xml:space="preserve"> </w:t>
            </w:r>
            <w:r>
              <w:rPr>
                <w:rFonts w:hint="eastAsia"/>
                <w:szCs w:val="18"/>
                <w:u w:val="single"/>
                <w:lang w:eastAsia="zh-CN"/>
              </w:rPr>
              <w:t>综合部</w:t>
            </w:r>
            <w:r>
              <w:rPr>
                <w:rFonts w:hint="eastAsia"/>
                <w:szCs w:val="18"/>
                <w:u w:val="single"/>
              </w:rPr>
              <w:t>外部沟通有相关方告知书，但无告知书发放记录。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         </w:t>
            </w:r>
          </w:p>
          <w:p>
            <w:pPr>
              <w:widowControl/>
              <w:spacing w:before="40"/>
              <w:ind w:firstLine="420" w:firstLineChars="200"/>
              <w:jc w:val="left"/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不符合项已关闭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不符合项部分关闭   </w:t>
            </w:r>
          </w:p>
          <w:p>
            <w:pPr>
              <w:widowControl/>
              <w:spacing w:before="40"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不符合项未关闭</w:t>
            </w:r>
            <w:r>
              <w:rPr>
                <w:rFonts w:hint="eastAsia"/>
                <w:color w:val="000000"/>
                <w:szCs w:val="21"/>
              </w:rPr>
              <w:t>，缺少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                           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《</w:t>
            </w:r>
            <w:r>
              <w:rPr>
                <w:rFonts w:hint="eastAsia"/>
                <w:color w:val="000000"/>
                <w:szCs w:val="18"/>
              </w:rPr>
              <w:t>内审报告</w:t>
            </w:r>
            <w:r>
              <w:rPr>
                <w:rFonts w:hint="eastAsia"/>
                <w:color w:val="000000"/>
                <w:szCs w:val="21"/>
              </w:rPr>
              <w:t>》结论：</w:t>
            </w:r>
          </w:p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体系运行有效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体系运行基本有效   </w:t>
            </w:r>
          </w:p>
          <w:p>
            <w:pPr>
              <w:widowControl/>
              <w:spacing w:before="40"/>
              <w:jc w:val="left"/>
              <w:rPr>
                <w:rFonts w:hint="eastAsia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体系运行失效</w:t>
            </w:r>
            <w:r>
              <w:rPr>
                <w:rFonts w:hint="eastAsia"/>
                <w:color w:val="000000"/>
                <w:szCs w:val="21"/>
              </w:rPr>
              <w:t>，问题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                           </w:t>
            </w:r>
          </w:p>
          <w:p>
            <w:pPr>
              <w:widowControl/>
              <w:spacing w:before="40"/>
              <w:jc w:val="left"/>
              <w:rPr>
                <w:shd w:val="clear" w:color="FFFFFF" w:fill="D9D9D9"/>
              </w:rPr>
            </w:pPr>
            <w:r>
              <w:rPr>
                <w:rFonts w:hint="eastAsia"/>
                <w:shd w:val="clear" w:color="FFFFFF" w:fill="D9D9D9"/>
              </w:rPr>
              <w:t>本次现场审核时，上述不符合项的纠正措施的有效性</w:t>
            </w:r>
          </w:p>
          <w:p>
            <w:r>
              <w:rPr>
                <w:rFonts w:hint="eastAsia"/>
                <w:shd w:val="clear" w:color="FFFFFF" w:fill="D9D9D9"/>
              </w:rPr>
              <w:sym w:font="Wingdings" w:char="00FE"/>
            </w:r>
            <w:r>
              <w:rPr>
                <w:rFonts w:hint="eastAsia"/>
                <w:shd w:val="clear" w:color="FFFFFF" w:fill="D9D9D9"/>
              </w:rPr>
              <w:t xml:space="preserve">不符合项未发生  </w:t>
            </w:r>
            <w:r>
              <w:rPr>
                <w:rFonts w:hint="eastAsia"/>
                <w:shd w:val="clear" w:color="FFFFFF" w:fill="D9D9D9"/>
              </w:rPr>
              <w:sym w:font="Wingdings" w:char="00A8"/>
            </w:r>
            <w:r>
              <w:rPr>
                <w:rFonts w:hint="eastAsia"/>
                <w:shd w:val="clear" w:color="FFFFFF" w:fill="D9D9D9"/>
              </w:rPr>
              <w:t>不符合项仍然存在</w:t>
            </w:r>
          </w:p>
        </w:tc>
        <w:tc>
          <w:tcPr>
            <w:tcW w:w="15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highlight w:val="cy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1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不符合与纠正措施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E10.2</w:t>
            </w:r>
          </w:p>
        </w:tc>
        <w:tc>
          <w:tcPr>
            <w:tcW w:w="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如：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</w:t>
            </w:r>
            <w:r>
              <w:rPr>
                <w:rFonts w:hint="eastAsia" w:ascii="Arial" w:hAnsi="Arial"/>
              </w:rPr>
              <w:t>不合格品和潜在不安全品控制程序</w:t>
            </w:r>
            <w:r>
              <w:rPr>
                <w:rFonts w:hint="eastAsia"/>
              </w:rPr>
              <w:t>》</w:t>
            </w:r>
          </w:p>
        </w:tc>
        <w:tc>
          <w:tcPr>
            <w:tcW w:w="15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r>
              <w:rPr/>
              <w:sym w:font="Wingdings" w:char="00FE"/>
            </w:r>
            <w:r>
              <w:rPr>
                <w:rFonts w:hint="eastAsia"/>
              </w:rPr>
              <w:t>符合</w:t>
            </w:r>
          </w:p>
          <w:p>
            <w:pPr>
              <w:rPr>
                <w:highlight w:val="cyan"/>
              </w:rPr>
            </w:pPr>
            <w:r>
              <w:rPr/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1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不符合的来源：</w:t>
            </w:r>
          </w:p>
          <w:p>
            <w:r>
              <w:rPr/>
              <w:sym w:font="Wingdings" w:char="00A8"/>
            </w:r>
            <w:r>
              <w:rPr>
                <w:rFonts w:hint="eastAsia"/>
              </w:rPr>
              <w:t xml:space="preserve">相关方投诉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环保事故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工作运行中检查的问题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未发现</w:t>
            </w:r>
            <w:r>
              <w:rPr>
                <w:rFonts w:hint="eastAsia"/>
              </w:rPr>
              <w:t xml:space="preserve"> </w:t>
            </w:r>
          </w:p>
          <w:p>
            <w:r>
              <w:rPr>
                <w:rFonts w:hint="eastAsia"/>
              </w:rPr>
              <w:t xml:space="preserve">抽查采取纠正措施相关记录名称：《  》     </w:t>
            </w:r>
          </w:p>
          <w:p>
            <w:r>
              <w:rPr>
                <w:rFonts w:hint="eastAsia"/>
              </w:rPr>
              <w:t>事件、不符合的来源：未发生</w:t>
            </w:r>
          </w:p>
          <w:p>
            <w:r>
              <w:rPr/>
              <w:sym w:font="Wingdings" w:char="00A8"/>
            </w:r>
            <w:r>
              <w:rPr>
                <w:rFonts w:hint="eastAsia"/>
              </w:rPr>
              <w:t xml:space="preserve">未遂事件 </w:t>
            </w:r>
            <w:r>
              <w:rPr/>
              <w:sym w:font="Wingdings" w:char="00A8"/>
            </w:r>
            <w:r>
              <w:rPr>
                <w:rFonts w:hint="eastAsia"/>
              </w:rPr>
              <w:t xml:space="preserve">工伤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职业病检测结果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工作运行中发现的问题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其他  </w:t>
            </w:r>
          </w:p>
          <w:p>
            <w:pPr>
              <w:rPr>
                <w:u w:val="single"/>
              </w:rPr>
            </w:pPr>
            <w:r>
              <w:rPr>
                <w:rFonts w:hint="eastAsia"/>
              </w:rPr>
              <w:t>抽查采取纠正措施相关记录名称：</w:t>
            </w:r>
            <w:r>
              <w:rPr>
                <w:rFonts w:hint="eastAsia"/>
                <w:u w:val="single"/>
              </w:rPr>
              <w:t xml:space="preserve">《                     》     </w:t>
            </w:r>
          </w:p>
          <w:p>
            <w:pPr>
              <w:rPr>
                <w:u w:val="single"/>
              </w:rPr>
            </w:pP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97"/>
              <w:gridCol w:w="2217"/>
              <w:gridCol w:w="1507"/>
              <w:gridCol w:w="1637"/>
              <w:gridCol w:w="1538"/>
              <w:gridCol w:w="134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97" w:type="dxa"/>
                </w:tcPr>
                <w:p>
                  <w:r>
                    <w:rPr>
                      <w:rFonts w:hint="eastAsia"/>
                    </w:rPr>
                    <w:t>事件日期</w:t>
                  </w:r>
                </w:p>
              </w:tc>
              <w:tc>
                <w:tcPr>
                  <w:tcW w:w="2217" w:type="dxa"/>
                </w:tcPr>
                <w:p>
                  <w:r>
                    <w:rPr>
                      <w:rFonts w:hint="eastAsia"/>
                    </w:rPr>
                    <w:t>事件和不符合描述</w:t>
                  </w:r>
                </w:p>
              </w:tc>
              <w:tc>
                <w:tcPr>
                  <w:tcW w:w="1507" w:type="dxa"/>
                </w:tcPr>
                <w:p>
                  <w:r>
                    <w:rPr>
                      <w:rFonts w:hint="eastAsia"/>
                    </w:rPr>
                    <w:t>及时报告</w:t>
                  </w:r>
                </w:p>
              </w:tc>
              <w:tc>
                <w:tcPr>
                  <w:tcW w:w="1637" w:type="dxa"/>
                </w:tcPr>
                <w:p>
                  <w:r>
                    <w:rPr>
                      <w:rFonts w:hint="eastAsia"/>
                    </w:rPr>
                    <w:t>纠正/处置后果的有效性</w:t>
                  </w:r>
                </w:p>
              </w:tc>
              <w:tc>
                <w:tcPr>
                  <w:tcW w:w="1538" w:type="dxa"/>
                </w:tcPr>
                <w:p>
                  <w:r>
                    <w:rPr>
                      <w:rFonts w:hint="eastAsia"/>
                    </w:rPr>
                    <w:t>确定类似事件曾经发生过</w:t>
                  </w:r>
                </w:p>
              </w:tc>
              <w:tc>
                <w:tcPr>
                  <w:tcW w:w="1347" w:type="dxa"/>
                </w:tcPr>
                <w:p>
                  <w:r>
                    <w:rPr>
                      <w:rFonts w:hint="eastAsia"/>
                    </w:rPr>
                    <w:t>工作人员和相关方参与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97" w:type="dxa"/>
                </w:tcPr>
                <w:p/>
                <w:p/>
                <w:p/>
              </w:tc>
              <w:tc>
                <w:tcPr>
                  <w:tcW w:w="2217" w:type="dxa"/>
                </w:tcPr>
                <w:p/>
              </w:tc>
              <w:tc>
                <w:tcPr>
                  <w:tcW w:w="1507" w:type="dxa"/>
                </w:tcPr>
                <w:p/>
              </w:tc>
              <w:tc>
                <w:tcPr>
                  <w:tcW w:w="1637" w:type="dxa"/>
                </w:tcPr>
                <w:p/>
              </w:tc>
              <w:tc>
                <w:tcPr>
                  <w:tcW w:w="1538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发生过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未发生过</w:t>
                  </w:r>
                </w:p>
              </w:tc>
              <w:tc>
                <w:tcPr>
                  <w:tcW w:w="1347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参与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未参与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97" w:type="dxa"/>
                </w:tcPr>
                <w:p/>
                <w:p/>
                <w:p/>
              </w:tc>
              <w:tc>
                <w:tcPr>
                  <w:tcW w:w="2217" w:type="dxa"/>
                </w:tcPr>
                <w:p/>
              </w:tc>
              <w:tc>
                <w:tcPr>
                  <w:tcW w:w="1507" w:type="dxa"/>
                </w:tcPr>
                <w:p/>
              </w:tc>
              <w:tc>
                <w:tcPr>
                  <w:tcW w:w="1637" w:type="dxa"/>
                </w:tcPr>
                <w:p/>
              </w:tc>
              <w:tc>
                <w:tcPr>
                  <w:tcW w:w="1538" w:type="dxa"/>
                </w:tcPr>
                <w:p/>
              </w:tc>
              <w:tc>
                <w:tcPr>
                  <w:tcW w:w="1347" w:type="dxa"/>
                </w:tcPr>
                <w:p/>
              </w:tc>
            </w:tr>
          </w:tbl>
          <w:p/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97"/>
              <w:gridCol w:w="2217"/>
              <w:gridCol w:w="1507"/>
              <w:gridCol w:w="1507"/>
              <w:gridCol w:w="1507"/>
              <w:gridCol w:w="150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97" w:type="dxa"/>
                </w:tcPr>
                <w:p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2217" w:type="dxa"/>
                </w:tcPr>
                <w:p>
                  <w:r>
                    <w:rPr>
                      <w:rFonts w:hint="eastAsia"/>
                    </w:rPr>
                    <w:t>事件和不符合描述</w:t>
                  </w:r>
                </w:p>
              </w:tc>
              <w:tc>
                <w:tcPr>
                  <w:tcW w:w="1507" w:type="dxa"/>
                </w:tcPr>
                <w:p>
                  <w:r>
                    <w:rPr>
                      <w:rFonts w:hint="eastAsia"/>
                    </w:rPr>
                    <w:t>调查事件和评审不符合</w:t>
                  </w:r>
                </w:p>
              </w:tc>
              <w:tc>
                <w:tcPr>
                  <w:tcW w:w="1507" w:type="dxa"/>
                </w:tcPr>
                <w:p>
                  <w:r>
                    <w:rPr>
                      <w:rFonts w:hint="eastAsia"/>
                    </w:rPr>
                    <w:t>原因分析</w:t>
                  </w:r>
                </w:p>
              </w:tc>
              <w:tc>
                <w:tcPr>
                  <w:tcW w:w="1507" w:type="dxa"/>
                </w:tcPr>
                <w:p>
                  <w:r>
                    <w:rPr>
                      <w:rFonts w:hint="eastAsia"/>
                    </w:rPr>
                    <w:t>纠正措施</w:t>
                  </w:r>
                </w:p>
              </w:tc>
              <w:tc>
                <w:tcPr>
                  <w:tcW w:w="1508" w:type="dxa"/>
                </w:tcPr>
                <w:p>
                  <w:r>
                    <w:rPr>
                      <w:rFonts w:hint="eastAsia"/>
                    </w:rPr>
                    <w:t>工作人员和相关方参与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97" w:type="dxa"/>
                </w:tcPr>
                <w:p/>
                <w:p/>
                <w:p/>
              </w:tc>
              <w:tc>
                <w:tcPr>
                  <w:tcW w:w="2217" w:type="dxa"/>
                </w:tcPr>
                <w:p/>
              </w:tc>
              <w:tc>
                <w:tcPr>
                  <w:tcW w:w="1507" w:type="dxa"/>
                </w:tcPr>
                <w:p/>
              </w:tc>
              <w:tc>
                <w:tcPr>
                  <w:tcW w:w="1507" w:type="dxa"/>
                </w:tcPr>
                <w:p/>
              </w:tc>
              <w:tc>
                <w:tcPr>
                  <w:tcW w:w="1507" w:type="dxa"/>
                </w:tcPr>
                <w:p/>
              </w:tc>
              <w:tc>
                <w:tcPr>
                  <w:tcW w:w="1508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参与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未参与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97" w:type="dxa"/>
                </w:tcPr>
                <w:p/>
                <w:p/>
                <w:p/>
              </w:tc>
              <w:tc>
                <w:tcPr>
                  <w:tcW w:w="2217" w:type="dxa"/>
                </w:tcPr>
                <w:p/>
              </w:tc>
              <w:tc>
                <w:tcPr>
                  <w:tcW w:w="1507" w:type="dxa"/>
                </w:tcPr>
                <w:p/>
              </w:tc>
              <w:tc>
                <w:tcPr>
                  <w:tcW w:w="1507" w:type="dxa"/>
                </w:tcPr>
                <w:p/>
              </w:tc>
              <w:tc>
                <w:tcPr>
                  <w:tcW w:w="1507" w:type="dxa"/>
                </w:tcPr>
                <w:p/>
              </w:tc>
              <w:tc>
                <w:tcPr>
                  <w:tcW w:w="1508" w:type="dxa"/>
                </w:tcPr>
                <w:p/>
              </w:tc>
            </w:tr>
          </w:tbl>
          <w:p/>
          <w:p>
            <w:r>
              <w:rPr>
                <w:rFonts w:hint="eastAsia"/>
              </w:rPr>
              <w:t xml:space="preserve">确定并实施纠正措施按照控制层级和变更管理；                   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符合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  <w:p>
            <w:r>
              <w:rPr>
                <w:rFonts w:hint="eastAsia"/>
              </w:rPr>
              <w:t xml:space="preserve">在采取措施前，评价与新的或变化的危险源相关的职业健康安全风险；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符合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  <w:p>
            <w:r>
              <w:rPr>
                <w:rFonts w:hint="eastAsia"/>
              </w:rPr>
              <w:t xml:space="preserve">评审任何所采取措施的有效性，包括纠正措施；                   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符合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  <w:p>
            <w:r>
              <w:rPr>
                <w:rFonts w:hint="eastAsia"/>
              </w:rPr>
              <w:t xml:space="preserve">在必要时，变更职业健康安全管理体系。                         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符合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  <w:p/>
          <w:p>
            <w:pPr>
              <w:rPr>
                <w:rFonts w:hint="eastAsia"/>
              </w:rPr>
            </w:pPr>
          </w:p>
        </w:tc>
        <w:tc>
          <w:tcPr>
            <w:tcW w:w="15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highlight w:val="cyan"/>
              </w:rPr>
            </w:pPr>
          </w:p>
        </w:tc>
      </w:tr>
    </w:tbl>
    <w:p>
      <w:pPr>
        <w:pStyle w:val="4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none" w:color="auto" w:sz="0" w:space="1"/>
      </w:pBdr>
      <w:spacing w:line="320" w:lineRule="exact"/>
      <w:jc w:val="lef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7045325</wp:posOffset>
              </wp:positionH>
              <wp:positionV relativeFrom="paragraph">
                <wp:posOffset>27940</wp:posOffset>
              </wp:positionV>
              <wp:extent cx="2184400" cy="256540"/>
              <wp:effectExtent l="0" t="0" r="635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-3</w:t>
                          </w:r>
                          <w:r>
                            <w:rPr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管理体系审核记录表(03版)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54.75pt;margin-top:2.2pt;height:20.2pt;width:172pt;z-index:251660288;mso-width-relative:page;mso-height-relative:page;" fillcolor="#FFFFFF" filled="t" stroked="f" coordsize="21600,21600" o:gfxdata="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hBqrl1gAAAAoBAAAPAAAAAAAAAAEAIAAAACIAAABkcnMvZG93&#10;bnJldi54bWxQSwECFAAUAAAACACHTuJAK8WDsMkBAACAAwAADgAAAAAAAAABACAAAAAlAQAAZHJz&#10;L2Uyb0RvYy54bWxQSwUGAAAAAAYABgBZAQAAYA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-3</w:t>
                    </w:r>
                    <w:r>
                      <w:rPr>
                        <w:sz w:val="18"/>
                        <w:szCs w:val="18"/>
                      </w:rPr>
                      <w:t>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管理体系审核记录表(03版)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13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14907"/>
    <w:rsid w:val="000237F6"/>
    <w:rsid w:val="0003373A"/>
    <w:rsid w:val="000400E2"/>
    <w:rsid w:val="00062E46"/>
    <w:rsid w:val="000E6B21"/>
    <w:rsid w:val="001179E3"/>
    <w:rsid w:val="001803D4"/>
    <w:rsid w:val="00184480"/>
    <w:rsid w:val="001A2D7F"/>
    <w:rsid w:val="002939AD"/>
    <w:rsid w:val="002C4DD6"/>
    <w:rsid w:val="00314AF6"/>
    <w:rsid w:val="00337922"/>
    <w:rsid w:val="00340867"/>
    <w:rsid w:val="00380837"/>
    <w:rsid w:val="003A198A"/>
    <w:rsid w:val="003F75A7"/>
    <w:rsid w:val="004018BC"/>
    <w:rsid w:val="0040366D"/>
    <w:rsid w:val="00410914"/>
    <w:rsid w:val="004177C7"/>
    <w:rsid w:val="0048201E"/>
    <w:rsid w:val="00517D50"/>
    <w:rsid w:val="005258AF"/>
    <w:rsid w:val="00536930"/>
    <w:rsid w:val="00541A26"/>
    <w:rsid w:val="00564E53"/>
    <w:rsid w:val="005D5659"/>
    <w:rsid w:val="00600C20"/>
    <w:rsid w:val="00644FE2"/>
    <w:rsid w:val="0067640C"/>
    <w:rsid w:val="00683EAB"/>
    <w:rsid w:val="006E250E"/>
    <w:rsid w:val="006E678B"/>
    <w:rsid w:val="006E7B1D"/>
    <w:rsid w:val="00751E49"/>
    <w:rsid w:val="007757F3"/>
    <w:rsid w:val="007767F6"/>
    <w:rsid w:val="007C1B48"/>
    <w:rsid w:val="007E3B15"/>
    <w:rsid w:val="007E6AEB"/>
    <w:rsid w:val="0081694C"/>
    <w:rsid w:val="00831D00"/>
    <w:rsid w:val="008973EE"/>
    <w:rsid w:val="008F3142"/>
    <w:rsid w:val="00971600"/>
    <w:rsid w:val="009973B4"/>
    <w:rsid w:val="009C28C1"/>
    <w:rsid w:val="009D61F2"/>
    <w:rsid w:val="009F7EED"/>
    <w:rsid w:val="00A02C2E"/>
    <w:rsid w:val="00A20DAA"/>
    <w:rsid w:val="00A80636"/>
    <w:rsid w:val="00AF0AAB"/>
    <w:rsid w:val="00B262E4"/>
    <w:rsid w:val="00B442E7"/>
    <w:rsid w:val="00B815A2"/>
    <w:rsid w:val="00BD2CB3"/>
    <w:rsid w:val="00BF597E"/>
    <w:rsid w:val="00C51A36"/>
    <w:rsid w:val="00C55228"/>
    <w:rsid w:val="00C63768"/>
    <w:rsid w:val="00CE315A"/>
    <w:rsid w:val="00D06F59"/>
    <w:rsid w:val="00D8388C"/>
    <w:rsid w:val="00DC1F17"/>
    <w:rsid w:val="00E6224C"/>
    <w:rsid w:val="00EB0164"/>
    <w:rsid w:val="00ED0F62"/>
    <w:rsid w:val="00F90514"/>
    <w:rsid w:val="01260C71"/>
    <w:rsid w:val="0148246F"/>
    <w:rsid w:val="01E27364"/>
    <w:rsid w:val="02203F02"/>
    <w:rsid w:val="0228580F"/>
    <w:rsid w:val="026A697D"/>
    <w:rsid w:val="028120F9"/>
    <w:rsid w:val="02C75A20"/>
    <w:rsid w:val="03085664"/>
    <w:rsid w:val="0326784C"/>
    <w:rsid w:val="032F5195"/>
    <w:rsid w:val="03373FF4"/>
    <w:rsid w:val="03504EFA"/>
    <w:rsid w:val="036737B4"/>
    <w:rsid w:val="03A0688A"/>
    <w:rsid w:val="03A32F8E"/>
    <w:rsid w:val="03AC3D8E"/>
    <w:rsid w:val="03CE483E"/>
    <w:rsid w:val="03CF54E8"/>
    <w:rsid w:val="0405614C"/>
    <w:rsid w:val="042332AF"/>
    <w:rsid w:val="044125D6"/>
    <w:rsid w:val="04883DB3"/>
    <w:rsid w:val="04981EC9"/>
    <w:rsid w:val="04C420B7"/>
    <w:rsid w:val="050D3D1E"/>
    <w:rsid w:val="05422E8D"/>
    <w:rsid w:val="056577F0"/>
    <w:rsid w:val="05705C5F"/>
    <w:rsid w:val="059C20C3"/>
    <w:rsid w:val="05A05014"/>
    <w:rsid w:val="05F6270F"/>
    <w:rsid w:val="0605101B"/>
    <w:rsid w:val="06120F24"/>
    <w:rsid w:val="0618393F"/>
    <w:rsid w:val="061B4460"/>
    <w:rsid w:val="067B702D"/>
    <w:rsid w:val="06994A8D"/>
    <w:rsid w:val="06AA7E97"/>
    <w:rsid w:val="06ED612A"/>
    <w:rsid w:val="0700448C"/>
    <w:rsid w:val="07C13D29"/>
    <w:rsid w:val="07ED0401"/>
    <w:rsid w:val="081B6228"/>
    <w:rsid w:val="08767210"/>
    <w:rsid w:val="0884117F"/>
    <w:rsid w:val="08851DD7"/>
    <w:rsid w:val="08A65A0B"/>
    <w:rsid w:val="08C22483"/>
    <w:rsid w:val="08ED1EE8"/>
    <w:rsid w:val="09005957"/>
    <w:rsid w:val="096333C5"/>
    <w:rsid w:val="09933EF9"/>
    <w:rsid w:val="09AA0CA5"/>
    <w:rsid w:val="09DC02FD"/>
    <w:rsid w:val="09FA6045"/>
    <w:rsid w:val="0A0F142E"/>
    <w:rsid w:val="0A1C56C1"/>
    <w:rsid w:val="0A793506"/>
    <w:rsid w:val="0A8371C4"/>
    <w:rsid w:val="0A904067"/>
    <w:rsid w:val="0ACA6ED2"/>
    <w:rsid w:val="0AEF4D8D"/>
    <w:rsid w:val="0B0C5CAD"/>
    <w:rsid w:val="0B10795D"/>
    <w:rsid w:val="0B3A4AAA"/>
    <w:rsid w:val="0BE64DFF"/>
    <w:rsid w:val="0C466D6D"/>
    <w:rsid w:val="0C5423F7"/>
    <w:rsid w:val="0C8009B8"/>
    <w:rsid w:val="0C842FD4"/>
    <w:rsid w:val="0CC102DA"/>
    <w:rsid w:val="0CC85F41"/>
    <w:rsid w:val="0CD5463E"/>
    <w:rsid w:val="0CEB516B"/>
    <w:rsid w:val="0D181113"/>
    <w:rsid w:val="0D1E4D9B"/>
    <w:rsid w:val="0D4D1326"/>
    <w:rsid w:val="0D6A2C36"/>
    <w:rsid w:val="0D7B34FF"/>
    <w:rsid w:val="0DB35CC0"/>
    <w:rsid w:val="0DD9585D"/>
    <w:rsid w:val="0E49595F"/>
    <w:rsid w:val="0E4C35DF"/>
    <w:rsid w:val="0E5927F2"/>
    <w:rsid w:val="0E7D3C1A"/>
    <w:rsid w:val="0EA43140"/>
    <w:rsid w:val="0EA50415"/>
    <w:rsid w:val="0EB8524B"/>
    <w:rsid w:val="0EB8667B"/>
    <w:rsid w:val="0ECE0C57"/>
    <w:rsid w:val="0F86648B"/>
    <w:rsid w:val="0FBB3782"/>
    <w:rsid w:val="0FDE4D72"/>
    <w:rsid w:val="0FFA42BF"/>
    <w:rsid w:val="100B6D7F"/>
    <w:rsid w:val="100D075A"/>
    <w:rsid w:val="106A3497"/>
    <w:rsid w:val="108219C2"/>
    <w:rsid w:val="10991918"/>
    <w:rsid w:val="10A120FB"/>
    <w:rsid w:val="10AB5B5F"/>
    <w:rsid w:val="10C112A0"/>
    <w:rsid w:val="10C11C69"/>
    <w:rsid w:val="10C54500"/>
    <w:rsid w:val="10D61701"/>
    <w:rsid w:val="10DD2E35"/>
    <w:rsid w:val="113F6014"/>
    <w:rsid w:val="11536201"/>
    <w:rsid w:val="115D3DB9"/>
    <w:rsid w:val="119C6D96"/>
    <w:rsid w:val="11BD2BE2"/>
    <w:rsid w:val="11BE2038"/>
    <w:rsid w:val="11C40475"/>
    <w:rsid w:val="11DC0AC4"/>
    <w:rsid w:val="11E2439D"/>
    <w:rsid w:val="12563B2D"/>
    <w:rsid w:val="12A2571D"/>
    <w:rsid w:val="12A42EA7"/>
    <w:rsid w:val="12A506D3"/>
    <w:rsid w:val="131C6135"/>
    <w:rsid w:val="13296CDD"/>
    <w:rsid w:val="134E7573"/>
    <w:rsid w:val="13641F47"/>
    <w:rsid w:val="13890C2B"/>
    <w:rsid w:val="139E437B"/>
    <w:rsid w:val="13A420AC"/>
    <w:rsid w:val="13C11723"/>
    <w:rsid w:val="13EB79B2"/>
    <w:rsid w:val="13F05B29"/>
    <w:rsid w:val="142B1883"/>
    <w:rsid w:val="145B46D3"/>
    <w:rsid w:val="14642D75"/>
    <w:rsid w:val="14A349D6"/>
    <w:rsid w:val="14C400FD"/>
    <w:rsid w:val="14CC6277"/>
    <w:rsid w:val="14F1297E"/>
    <w:rsid w:val="14F26225"/>
    <w:rsid w:val="15023387"/>
    <w:rsid w:val="15051B66"/>
    <w:rsid w:val="151414F9"/>
    <w:rsid w:val="154C7AB0"/>
    <w:rsid w:val="15597511"/>
    <w:rsid w:val="155F4281"/>
    <w:rsid w:val="15B265C1"/>
    <w:rsid w:val="15B5072B"/>
    <w:rsid w:val="15BC540D"/>
    <w:rsid w:val="160D3D01"/>
    <w:rsid w:val="16210B83"/>
    <w:rsid w:val="16583F2B"/>
    <w:rsid w:val="16AB3CAD"/>
    <w:rsid w:val="16E341B9"/>
    <w:rsid w:val="16F10A78"/>
    <w:rsid w:val="17226BDD"/>
    <w:rsid w:val="17446813"/>
    <w:rsid w:val="177551EA"/>
    <w:rsid w:val="178419DC"/>
    <w:rsid w:val="179B1D36"/>
    <w:rsid w:val="17C079EC"/>
    <w:rsid w:val="17C85124"/>
    <w:rsid w:val="17F76BA3"/>
    <w:rsid w:val="18086A43"/>
    <w:rsid w:val="182A66F0"/>
    <w:rsid w:val="18417AFA"/>
    <w:rsid w:val="186219FD"/>
    <w:rsid w:val="186A6524"/>
    <w:rsid w:val="186F767B"/>
    <w:rsid w:val="187F0353"/>
    <w:rsid w:val="188852B3"/>
    <w:rsid w:val="18F62E16"/>
    <w:rsid w:val="18FB3FC3"/>
    <w:rsid w:val="1906444A"/>
    <w:rsid w:val="193C2BA0"/>
    <w:rsid w:val="19444428"/>
    <w:rsid w:val="19553BF7"/>
    <w:rsid w:val="197008AF"/>
    <w:rsid w:val="19746F33"/>
    <w:rsid w:val="197E61C1"/>
    <w:rsid w:val="198F29B9"/>
    <w:rsid w:val="19D74BC7"/>
    <w:rsid w:val="19FD49DB"/>
    <w:rsid w:val="1A041A8F"/>
    <w:rsid w:val="1A0822F2"/>
    <w:rsid w:val="1A546A4C"/>
    <w:rsid w:val="1A6C3FF9"/>
    <w:rsid w:val="1A996190"/>
    <w:rsid w:val="1AAF33A8"/>
    <w:rsid w:val="1AB42370"/>
    <w:rsid w:val="1ACF1254"/>
    <w:rsid w:val="1AED5B63"/>
    <w:rsid w:val="1B462375"/>
    <w:rsid w:val="1B5E3B97"/>
    <w:rsid w:val="1B6B0728"/>
    <w:rsid w:val="1C392A3A"/>
    <w:rsid w:val="1C683E38"/>
    <w:rsid w:val="1CB1322F"/>
    <w:rsid w:val="1CEB1474"/>
    <w:rsid w:val="1CF3399B"/>
    <w:rsid w:val="1CFD2AFE"/>
    <w:rsid w:val="1D0B42B9"/>
    <w:rsid w:val="1D4D4A00"/>
    <w:rsid w:val="1DA753E6"/>
    <w:rsid w:val="1DAE3E96"/>
    <w:rsid w:val="1DC4038A"/>
    <w:rsid w:val="1DF36090"/>
    <w:rsid w:val="1DFE25B1"/>
    <w:rsid w:val="1E3D6E5E"/>
    <w:rsid w:val="1E511FFA"/>
    <w:rsid w:val="1E675439"/>
    <w:rsid w:val="1E752FA2"/>
    <w:rsid w:val="1E846B0F"/>
    <w:rsid w:val="1E8A1FBA"/>
    <w:rsid w:val="1EF77273"/>
    <w:rsid w:val="1F0756AB"/>
    <w:rsid w:val="1F1B65D5"/>
    <w:rsid w:val="1F35289F"/>
    <w:rsid w:val="1F4E73A5"/>
    <w:rsid w:val="1F61098D"/>
    <w:rsid w:val="1F756527"/>
    <w:rsid w:val="1F8E0A45"/>
    <w:rsid w:val="1FAB395F"/>
    <w:rsid w:val="1FB8538A"/>
    <w:rsid w:val="1FF16224"/>
    <w:rsid w:val="201572E0"/>
    <w:rsid w:val="20272451"/>
    <w:rsid w:val="203255D2"/>
    <w:rsid w:val="20346C8F"/>
    <w:rsid w:val="20360EF9"/>
    <w:rsid w:val="20403C64"/>
    <w:rsid w:val="205905F2"/>
    <w:rsid w:val="205B3801"/>
    <w:rsid w:val="207644C2"/>
    <w:rsid w:val="20A856C1"/>
    <w:rsid w:val="20BE1D38"/>
    <w:rsid w:val="20E1795A"/>
    <w:rsid w:val="21A07B88"/>
    <w:rsid w:val="21A34258"/>
    <w:rsid w:val="21D24208"/>
    <w:rsid w:val="226B2F60"/>
    <w:rsid w:val="22813299"/>
    <w:rsid w:val="229F2D1A"/>
    <w:rsid w:val="23363714"/>
    <w:rsid w:val="23461CA8"/>
    <w:rsid w:val="238A1BAA"/>
    <w:rsid w:val="23900E62"/>
    <w:rsid w:val="23BF3886"/>
    <w:rsid w:val="241A6B34"/>
    <w:rsid w:val="24285E2F"/>
    <w:rsid w:val="242A7B69"/>
    <w:rsid w:val="24553A74"/>
    <w:rsid w:val="246A25EE"/>
    <w:rsid w:val="247622DE"/>
    <w:rsid w:val="2480482A"/>
    <w:rsid w:val="2483299C"/>
    <w:rsid w:val="24950DD7"/>
    <w:rsid w:val="24A05D8E"/>
    <w:rsid w:val="24FC7C66"/>
    <w:rsid w:val="2519537A"/>
    <w:rsid w:val="258041F6"/>
    <w:rsid w:val="258609CC"/>
    <w:rsid w:val="25B809C4"/>
    <w:rsid w:val="261B55F8"/>
    <w:rsid w:val="261C0F72"/>
    <w:rsid w:val="261D5675"/>
    <w:rsid w:val="26325483"/>
    <w:rsid w:val="26410887"/>
    <w:rsid w:val="269C7CAD"/>
    <w:rsid w:val="27130F81"/>
    <w:rsid w:val="271B4DE1"/>
    <w:rsid w:val="272228DE"/>
    <w:rsid w:val="27443F4D"/>
    <w:rsid w:val="274B78E8"/>
    <w:rsid w:val="27573F76"/>
    <w:rsid w:val="27602485"/>
    <w:rsid w:val="2769659E"/>
    <w:rsid w:val="27B93615"/>
    <w:rsid w:val="27CF15FE"/>
    <w:rsid w:val="27D42EE9"/>
    <w:rsid w:val="27E10A81"/>
    <w:rsid w:val="27FE6486"/>
    <w:rsid w:val="280B3F2E"/>
    <w:rsid w:val="280D1E20"/>
    <w:rsid w:val="28341F0D"/>
    <w:rsid w:val="28736D78"/>
    <w:rsid w:val="2892323E"/>
    <w:rsid w:val="289361DE"/>
    <w:rsid w:val="28C3395C"/>
    <w:rsid w:val="28FD09AC"/>
    <w:rsid w:val="291C5E47"/>
    <w:rsid w:val="296D2D47"/>
    <w:rsid w:val="298C2767"/>
    <w:rsid w:val="29A77C84"/>
    <w:rsid w:val="29CB46C2"/>
    <w:rsid w:val="29DD1C13"/>
    <w:rsid w:val="29F77BA5"/>
    <w:rsid w:val="2A3A6E77"/>
    <w:rsid w:val="2A570814"/>
    <w:rsid w:val="2A85024C"/>
    <w:rsid w:val="2AB06215"/>
    <w:rsid w:val="2AC8327F"/>
    <w:rsid w:val="2AD3142C"/>
    <w:rsid w:val="2B0D2F04"/>
    <w:rsid w:val="2B1D2572"/>
    <w:rsid w:val="2B206A2D"/>
    <w:rsid w:val="2B4C1179"/>
    <w:rsid w:val="2B5D0EFC"/>
    <w:rsid w:val="2B6C36BA"/>
    <w:rsid w:val="2B7B0583"/>
    <w:rsid w:val="2BD60481"/>
    <w:rsid w:val="2BEA3FA7"/>
    <w:rsid w:val="2C2E44D4"/>
    <w:rsid w:val="2C7B6C71"/>
    <w:rsid w:val="2CE67CB5"/>
    <w:rsid w:val="2D095658"/>
    <w:rsid w:val="2D357F0D"/>
    <w:rsid w:val="2D4E604F"/>
    <w:rsid w:val="2D5C2AB0"/>
    <w:rsid w:val="2D7A20E6"/>
    <w:rsid w:val="2D7B66E3"/>
    <w:rsid w:val="2D913577"/>
    <w:rsid w:val="2D9A3020"/>
    <w:rsid w:val="2DC57805"/>
    <w:rsid w:val="2DDF08DF"/>
    <w:rsid w:val="2DFF79D8"/>
    <w:rsid w:val="2E367C56"/>
    <w:rsid w:val="2E440885"/>
    <w:rsid w:val="2E4875EB"/>
    <w:rsid w:val="2E6778B2"/>
    <w:rsid w:val="2EB63DCC"/>
    <w:rsid w:val="2EEE512C"/>
    <w:rsid w:val="2F7C571D"/>
    <w:rsid w:val="2FA86B66"/>
    <w:rsid w:val="2FE823A5"/>
    <w:rsid w:val="2FEA1C57"/>
    <w:rsid w:val="300172B8"/>
    <w:rsid w:val="30284CE9"/>
    <w:rsid w:val="30945277"/>
    <w:rsid w:val="30C1548B"/>
    <w:rsid w:val="30C36ECA"/>
    <w:rsid w:val="30C71DD4"/>
    <w:rsid w:val="30DC7CB1"/>
    <w:rsid w:val="30ED30CC"/>
    <w:rsid w:val="31064141"/>
    <w:rsid w:val="31B477DB"/>
    <w:rsid w:val="31B67BE2"/>
    <w:rsid w:val="31CA71DD"/>
    <w:rsid w:val="32341738"/>
    <w:rsid w:val="324E5138"/>
    <w:rsid w:val="325E1B93"/>
    <w:rsid w:val="32D06D58"/>
    <w:rsid w:val="331E21CE"/>
    <w:rsid w:val="332B6F8B"/>
    <w:rsid w:val="33562A0D"/>
    <w:rsid w:val="335C55FD"/>
    <w:rsid w:val="33715F28"/>
    <w:rsid w:val="33F07155"/>
    <w:rsid w:val="340C6245"/>
    <w:rsid w:val="34113C74"/>
    <w:rsid w:val="34194B0A"/>
    <w:rsid w:val="343C4522"/>
    <w:rsid w:val="347A0336"/>
    <w:rsid w:val="348376B7"/>
    <w:rsid w:val="34F92D63"/>
    <w:rsid w:val="35527F1F"/>
    <w:rsid w:val="357914C0"/>
    <w:rsid w:val="35994264"/>
    <w:rsid w:val="35D721CD"/>
    <w:rsid w:val="36174333"/>
    <w:rsid w:val="3623081B"/>
    <w:rsid w:val="362B5212"/>
    <w:rsid w:val="364A3F09"/>
    <w:rsid w:val="367A501B"/>
    <w:rsid w:val="36C91110"/>
    <w:rsid w:val="372D3763"/>
    <w:rsid w:val="3763284C"/>
    <w:rsid w:val="37A3423F"/>
    <w:rsid w:val="37A66325"/>
    <w:rsid w:val="37AF435B"/>
    <w:rsid w:val="37B82B0E"/>
    <w:rsid w:val="37D8509F"/>
    <w:rsid w:val="380178E9"/>
    <w:rsid w:val="38363F4B"/>
    <w:rsid w:val="386866FF"/>
    <w:rsid w:val="38803663"/>
    <w:rsid w:val="389A539F"/>
    <w:rsid w:val="38B37216"/>
    <w:rsid w:val="38BD5C7F"/>
    <w:rsid w:val="38C5580C"/>
    <w:rsid w:val="38EC325F"/>
    <w:rsid w:val="39065B84"/>
    <w:rsid w:val="39286E54"/>
    <w:rsid w:val="394A5FEF"/>
    <w:rsid w:val="395956D6"/>
    <w:rsid w:val="398946BB"/>
    <w:rsid w:val="399117DD"/>
    <w:rsid w:val="39972637"/>
    <w:rsid w:val="399B386E"/>
    <w:rsid w:val="39D7104B"/>
    <w:rsid w:val="39DC06E8"/>
    <w:rsid w:val="39E84DA4"/>
    <w:rsid w:val="3A3E0D9F"/>
    <w:rsid w:val="3A5573DE"/>
    <w:rsid w:val="3AAB1306"/>
    <w:rsid w:val="3ABD0173"/>
    <w:rsid w:val="3AC172FF"/>
    <w:rsid w:val="3ACE23E2"/>
    <w:rsid w:val="3B0D014A"/>
    <w:rsid w:val="3B227AA7"/>
    <w:rsid w:val="3B4241C0"/>
    <w:rsid w:val="3B5F0280"/>
    <w:rsid w:val="3BAB4C5D"/>
    <w:rsid w:val="3BEE1D6F"/>
    <w:rsid w:val="3BF1473C"/>
    <w:rsid w:val="3CA475E5"/>
    <w:rsid w:val="3CA717F2"/>
    <w:rsid w:val="3CC445CD"/>
    <w:rsid w:val="3CC56579"/>
    <w:rsid w:val="3CED4B6C"/>
    <w:rsid w:val="3D073283"/>
    <w:rsid w:val="3DAB460B"/>
    <w:rsid w:val="3DDA7DB2"/>
    <w:rsid w:val="3E1F542C"/>
    <w:rsid w:val="3E342793"/>
    <w:rsid w:val="3E3C5235"/>
    <w:rsid w:val="3E830FBA"/>
    <w:rsid w:val="3EA34B57"/>
    <w:rsid w:val="3EEF1E6E"/>
    <w:rsid w:val="3F532B3A"/>
    <w:rsid w:val="3F654598"/>
    <w:rsid w:val="3F8E03C8"/>
    <w:rsid w:val="3FC72695"/>
    <w:rsid w:val="3FD70A70"/>
    <w:rsid w:val="403F19EE"/>
    <w:rsid w:val="40571F31"/>
    <w:rsid w:val="40760623"/>
    <w:rsid w:val="408B7234"/>
    <w:rsid w:val="40E27AF7"/>
    <w:rsid w:val="40F80D82"/>
    <w:rsid w:val="41342A6B"/>
    <w:rsid w:val="414C7183"/>
    <w:rsid w:val="41523250"/>
    <w:rsid w:val="418D501C"/>
    <w:rsid w:val="41D557CA"/>
    <w:rsid w:val="41DF62BB"/>
    <w:rsid w:val="41E9167B"/>
    <w:rsid w:val="420F7024"/>
    <w:rsid w:val="423A05B2"/>
    <w:rsid w:val="42416B50"/>
    <w:rsid w:val="42541DDE"/>
    <w:rsid w:val="4262379E"/>
    <w:rsid w:val="427A1188"/>
    <w:rsid w:val="42BE5654"/>
    <w:rsid w:val="432A5E11"/>
    <w:rsid w:val="433B1167"/>
    <w:rsid w:val="4352128B"/>
    <w:rsid w:val="435F500F"/>
    <w:rsid w:val="43C730CD"/>
    <w:rsid w:val="44350F69"/>
    <w:rsid w:val="444A5D98"/>
    <w:rsid w:val="44A567F5"/>
    <w:rsid w:val="453B1EBC"/>
    <w:rsid w:val="455F6757"/>
    <w:rsid w:val="45635AEC"/>
    <w:rsid w:val="45BA54FA"/>
    <w:rsid w:val="45C810D7"/>
    <w:rsid w:val="45EC74A5"/>
    <w:rsid w:val="45FA6B69"/>
    <w:rsid w:val="460414DD"/>
    <w:rsid w:val="46114E42"/>
    <w:rsid w:val="46332B60"/>
    <w:rsid w:val="4654705C"/>
    <w:rsid w:val="468D2C1F"/>
    <w:rsid w:val="468D3CA5"/>
    <w:rsid w:val="46A51AB4"/>
    <w:rsid w:val="46EA7997"/>
    <w:rsid w:val="470243E7"/>
    <w:rsid w:val="471F1498"/>
    <w:rsid w:val="47271944"/>
    <w:rsid w:val="473E10CC"/>
    <w:rsid w:val="475C4BFE"/>
    <w:rsid w:val="475D7730"/>
    <w:rsid w:val="47BB044C"/>
    <w:rsid w:val="48262DE5"/>
    <w:rsid w:val="485226C4"/>
    <w:rsid w:val="48ED577E"/>
    <w:rsid w:val="495D1E4B"/>
    <w:rsid w:val="49912790"/>
    <w:rsid w:val="49C0281D"/>
    <w:rsid w:val="49E3211A"/>
    <w:rsid w:val="49E449BF"/>
    <w:rsid w:val="49EC77B8"/>
    <w:rsid w:val="49ED5B1C"/>
    <w:rsid w:val="4A8610DE"/>
    <w:rsid w:val="4AD45EF1"/>
    <w:rsid w:val="4AE04A18"/>
    <w:rsid w:val="4B337454"/>
    <w:rsid w:val="4B4075D1"/>
    <w:rsid w:val="4B407CC6"/>
    <w:rsid w:val="4B42232B"/>
    <w:rsid w:val="4B825A76"/>
    <w:rsid w:val="4B8B3702"/>
    <w:rsid w:val="4B9B0D7E"/>
    <w:rsid w:val="4BC83B65"/>
    <w:rsid w:val="4C0C3B65"/>
    <w:rsid w:val="4C204239"/>
    <w:rsid w:val="4C247C80"/>
    <w:rsid w:val="4CA74E41"/>
    <w:rsid w:val="4CA91B51"/>
    <w:rsid w:val="4CB62537"/>
    <w:rsid w:val="4CD2365B"/>
    <w:rsid w:val="4D352804"/>
    <w:rsid w:val="4D374D03"/>
    <w:rsid w:val="4D791805"/>
    <w:rsid w:val="4D8F2F88"/>
    <w:rsid w:val="4D910E42"/>
    <w:rsid w:val="4DB86BCB"/>
    <w:rsid w:val="4DD85058"/>
    <w:rsid w:val="4DED6ED9"/>
    <w:rsid w:val="4E0166A9"/>
    <w:rsid w:val="4E1551DB"/>
    <w:rsid w:val="4E47347D"/>
    <w:rsid w:val="4E540EE3"/>
    <w:rsid w:val="4E64232B"/>
    <w:rsid w:val="4E7774D0"/>
    <w:rsid w:val="4EAA463D"/>
    <w:rsid w:val="4EF31A16"/>
    <w:rsid w:val="4F594843"/>
    <w:rsid w:val="4F88590D"/>
    <w:rsid w:val="4FC85308"/>
    <w:rsid w:val="503C3BCC"/>
    <w:rsid w:val="50C41CF1"/>
    <w:rsid w:val="51217DA6"/>
    <w:rsid w:val="51294703"/>
    <w:rsid w:val="51425A27"/>
    <w:rsid w:val="5158757E"/>
    <w:rsid w:val="521A5D1E"/>
    <w:rsid w:val="523624DE"/>
    <w:rsid w:val="526B2302"/>
    <w:rsid w:val="52735F79"/>
    <w:rsid w:val="52A23F56"/>
    <w:rsid w:val="52BA5471"/>
    <w:rsid w:val="52CC19B1"/>
    <w:rsid w:val="52D871F4"/>
    <w:rsid w:val="52F263D6"/>
    <w:rsid w:val="53024EB7"/>
    <w:rsid w:val="531F2139"/>
    <w:rsid w:val="53261795"/>
    <w:rsid w:val="534F62F7"/>
    <w:rsid w:val="53660E02"/>
    <w:rsid w:val="536F60C1"/>
    <w:rsid w:val="53953BE7"/>
    <w:rsid w:val="53DB2F56"/>
    <w:rsid w:val="53F51637"/>
    <w:rsid w:val="54124FEF"/>
    <w:rsid w:val="541C4B67"/>
    <w:rsid w:val="550429BE"/>
    <w:rsid w:val="552A2893"/>
    <w:rsid w:val="55436287"/>
    <w:rsid w:val="556B045B"/>
    <w:rsid w:val="557D4E77"/>
    <w:rsid w:val="55C375DD"/>
    <w:rsid w:val="56156439"/>
    <w:rsid w:val="56643532"/>
    <w:rsid w:val="568B5A7B"/>
    <w:rsid w:val="56C41BCC"/>
    <w:rsid w:val="570A6E63"/>
    <w:rsid w:val="573B0118"/>
    <w:rsid w:val="573D2268"/>
    <w:rsid w:val="57411925"/>
    <w:rsid w:val="57441E32"/>
    <w:rsid w:val="57535542"/>
    <w:rsid w:val="575B3098"/>
    <w:rsid w:val="57A14CB5"/>
    <w:rsid w:val="57F55B90"/>
    <w:rsid w:val="580F191D"/>
    <w:rsid w:val="58276F84"/>
    <w:rsid w:val="58584813"/>
    <w:rsid w:val="58B728A2"/>
    <w:rsid w:val="58B868EB"/>
    <w:rsid w:val="58CD6892"/>
    <w:rsid w:val="58D46744"/>
    <w:rsid w:val="590D059A"/>
    <w:rsid w:val="592802C2"/>
    <w:rsid w:val="5978735A"/>
    <w:rsid w:val="59E42114"/>
    <w:rsid w:val="59E710C8"/>
    <w:rsid w:val="5A1C59A1"/>
    <w:rsid w:val="5A407674"/>
    <w:rsid w:val="5A432974"/>
    <w:rsid w:val="5A67161C"/>
    <w:rsid w:val="5A6A20C5"/>
    <w:rsid w:val="5AD64AF2"/>
    <w:rsid w:val="5AE23464"/>
    <w:rsid w:val="5AF377C8"/>
    <w:rsid w:val="5B0449BC"/>
    <w:rsid w:val="5B513157"/>
    <w:rsid w:val="5B517209"/>
    <w:rsid w:val="5B544EB3"/>
    <w:rsid w:val="5B6A33DD"/>
    <w:rsid w:val="5B7C5AEB"/>
    <w:rsid w:val="5BF04FFA"/>
    <w:rsid w:val="5C241AEE"/>
    <w:rsid w:val="5C4D2649"/>
    <w:rsid w:val="5C8D6CFF"/>
    <w:rsid w:val="5C8F6640"/>
    <w:rsid w:val="5C966EB6"/>
    <w:rsid w:val="5CA37D44"/>
    <w:rsid w:val="5CB336E1"/>
    <w:rsid w:val="5CB9068F"/>
    <w:rsid w:val="5CED4821"/>
    <w:rsid w:val="5D013462"/>
    <w:rsid w:val="5D3351AF"/>
    <w:rsid w:val="5D604E0E"/>
    <w:rsid w:val="5D633362"/>
    <w:rsid w:val="5D656BAA"/>
    <w:rsid w:val="5D6672E4"/>
    <w:rsid w:val="5D6B7BC6"/>
    <w:rsid w:val="5D6C21B2"/>
    <w:rsid w:val="5D827878"/>
    <w:rsid w:val="5D88228C"/>
    <w:rsid w:val="5DBF6011"/>
    <w:rsid w:val="5DC13CCC"/>
    <w:rsid w:val="5DC55564"/>
    <w:rsid w:val="5DDA5570"/>
    <w:rsid w:val="5DE86882"/>
    <w:rsid w:val="5E0D6E91"/>
    <w:rsid w:val="5E1D75C7"/>
    <w:rsid w:val="5E264AF8"/>
    <w:rsid w:val="5E3B413F"/>
    <w:rsid w:val="5E5E00AE"/>
    <w:rsid w:val="5E971B73"/>
    <w:rsid w:val="5EA12B9A"/>
    <w:rsid w:val="5EB61B43"/>
    <w:rsid w:val="5EBA7075"/>
    <w:rsid w:val="5EBF5DC8"/>
    <w:rsid w:val="5F02275D"/>
    <w:rsid w:val="5F14059B"/>
    <w:rsid w:val="5F291E1B"/>
    <w:rsid w:val="5F551AC0"/>
    <w:rsid w:val="5F616E2A"/>
    <w:rsid w:val="5FCC65B3"/>
    <w:rsid w:val="5FE015B4"/>
    <w:rsid w:val="6018182B"/>
    <w:rsid w:val="601E0F43"/>
    <w:rsid w:val="60250281"/>
    <w:rsid w:val="60596F8D"/>
    <w:rsid w:val="608075E1"/>
    <w:rsid w:val="60E47C4C"/>
    <w:rsid w:val="61326FB1"/>
    <w:rsid w:val="61384C31"/>
    <w:rsid w:val="61857CB5"/>
    <w:rsid w:val="61E77A7E"/>
    <w:rsid w:val="622A4138"/>
    <w:rsid w:val="62385483"/>
    <w:rsid w:val="62385A6C"/>
    <w:rsid w:val="625901DA"/>
    <w:rsid w:val="62876D77"/>
    <w:rsid w:val="62CA4AF4"/>
    <w:rsid w:val="62E4371E"/>
    <w:rsid w:val="62FD1DFD"/>
    <w:rsid w:val="632045D1"/>
    <w:rsid w:val="6342544F"/>
    <w:rsid w:val="63720424"/>
    <w:rsid w:val="63A31ABC"/>
    <w:rsid w:val="63C65078"/>
    <w:rsid w:val="63EA156F"/>
    <w:rsid w:val="63EA6D88"/>
    <w:rsid w:val="64106CE7"/>
    <w:rsid w:val="64621F9C"/>
    <w:rsid w:val="64A537DD"/>
    <w:rsid w:val="64B51DAE"/>
    <w:rsid w:val="64B96E85"/>
    <w:rsid w:val="64BB6795"/>
    <w:rsid w:val="64D069A0"/>
    <w:rsid w:val="64F27E75"/>
    <w:rsid w:val="65067C78"/>
    <w:rsid w:val="6542498D"/>
    <w:rsid w:val="655D358A"/>
    <w:rsid w:val="65600ACC"/>
    <w:rsid w:val="65662197"/>
    <w:rsid w:val="658C79F9"/>
    <w:rsid w:val="65A33DF6"/>
    <w:rsid w:val="65BE04E1"/>
    <w:rsid w:val="65F429F0"/>
    <w:rsid w:val="66255B72"/>
    <w:rsid w:val="663F056D"/>
    <w:rsid w:val="665A6FDB"/>
    <w:rsid w:val="665B440E"/>
    <w:rsid w:val="66720AD3"/>
    <w:rsid w:val="66B368AE"/>
    <w:rsid w:val="66B532F3"/>
    <w:rsid w:val="66C2760F"/>
    <w:rsid w:val="66C71719"/>
    <w:rsid w:val="66CB2597"/>
    <w:rsid w:val="66FA7FFA"/>
    <w:rsid w:val="675A3B6C"/>
    <w:rsid w:val="678B4DA6"/>
    <w:rsid w:val="67AF7DB6"/>
    <w:rsid w:val="680564C6"/>
    <w:rsid w:val="681B3F7A"/>
    <w:rsid w:val="68233428"/>
    <w:rsid w:val="68494570"/>
    <w:rsid w:val="68B54AF7"/>
    <w:rsid w:val="68BB527D"/>
    <w:rsid w:val="68C96D98"/>
    <w:rsid w:val="68CA009F"/>
    <w:rsid w:val="68D402C9"/>
    <w:rsid w:val="68D670D7"/>
    <w:rsid w:val="68E43EF4"/>
    <w:rsid w:val="695B5920"/>
    <w:rsid w:val="69B35A0D"/>
    <w:rsid w:val="69CC607C"/>
    <w:rsid w:val="69EA1163"/>
    <w:rsid w:val="69F96768"/>
    <w:rsid w:val="6A287F98"/>
    <w:rsid w:val="6A657B3D"/>
    <w:rsid w:val="6AB40496"/>
    <w:rsid w:val="6ABD1D5E"/>
    <w:rsid w:val="6AC0289E"/>
    <w:rsid w:val="6AF33939"/>
    <w:rsid w:val="6B0F60AF"/>
    <w:rsid w:val="6B795D62"/>
    <w:rsid w:val="6B894EA4"/>
    <w:rsid w:val="6BC747F5"/>
    <w:rsid w:val="6BD35CE4"/>
    <w:rsid w:val="6BF66D35"/>
    <w:rsid w:val="6C1272FC"/>
    <w:rsid w:val="6C3014BE"/>
    <w:rsid w:val="6C5D414F"/>
    <w:rsid w:val="6C77423E"/>
    <w:rsid w:val="6C9C2F85"/>
    <w:rsid w:val="6CDE17FD"/>
    <w:rsid w:val="6CF21452"/>
    <w:rsid w:val="6D1D2C91"/>
    <w:rsid w:val="6D232D3C"/>
    <w:rsid w:val="6D2F5D1E"/>
    <w:rsid w:val="6D5B4A2E"/>
    <w:rsid w:val="6D792112"/>
    <w:rsid w:val="6DA004EB"/>
    <w:rsid w:val="6DE309B5"/>
    <w:rsid w:val="6E641038"/>
    <w:rsid w:val="6E9B6A71"/>
    <w:rsid w:val="6EB36C33"/>
    <w:rsid w:val="6EBD0EA6"/>
    <w:rsid w:val="6F2E7208"/>
    <w:rsid w:val="6F435405"/>
    <w:rsid w:val="6F4810D8"/>
    <w:rsid w:val="6F6D2BAA"/>
    <w:rsid w:val="6F9A4A47"/>
    <w:rsid w:val="6FDC792B"/>
    <w:rsid w:val="701710D0"/>
    <w:rsid w:val="702520EE"/>
    <w:rsid w:val="703777AC"/>
    <w:rsid w:val="70795456"/>
    <w:rsid w:val="709946EC"/>
    <w:rsid w:val="71790488"/>
    <w:rsid w:val="724D262A"/>
    <w:rsid w:val="72702455"/>
    <w:rsid w:val="728F2E47"/>
    <w:rsid w:val="72973011"/>
    <w:rsid w:val="72CD6505"/>
    <w:rsid w:val="72E42D1B"/>
    <w:rsid w:val="730C52E1"/>
    <w:rsid w:val="734F0911"/>
    <w:rsid w:val="736054C4"/>
    <w:rsid w:val="736C572D"/>
    <w:rsid w:val="73A422EB"/>
    <w:rsid w:val="73C80EF6"/>
    <w:rsid w:val="74103E55"/>
    <w:rsid w:val="74456E15"/>
    <w:rsid w:val="745B622A"/>
    <w:rsid w:val="753E2D2E"/>
    <w:rsid w:val="753F2F7D"/>
    <w:rsid w:val="75DB13A5"/>
    <w:rsid w:val="75E552E3"/>
    <w:rsid w:val="7648538B"/>
    <w:rsid w:val="76531223"/>
    <w:rsid w:val="76BD747C"/>
    <w:rsid w:val="76CD52EB"/>
    <w:rsid w:val="76FE004A"/>
    <w:rsid w:val="77A268F6"/>
    <w:rsid w:val="77A519A7"/>
    <w:rsid w:val="77B415CE"/>
    <w:rsid w:val="77CC3658"/>
    <w:rsid w:val="77E26A35"/>
    <w:rsid w:val="780F54C3"/>
    <w:rsid w:val="782C6CF7"/>
    <w:rsid w:val="78644FBF"/>
    <w:rsid w:val="78680ECD"/>
    <w:rsid w:val="787F150D"/>
    <w:rsid w:val="787F4828"/>
    <w:rsid w:val="7880670B"/>
    <w:rsid w:val="789B60E9"/>
    <w:rsid w:val="78EE7F5B"/>
    <w:rsid w:val="78F11CE1"/>
    <w:rsid w:val="78F66955"/>
    <w:rsid w:val="79053EDA"/>
    <w:rsid w:val="79097264"/>
    <w:rsid w:val="791D3993"/>
    <w:rsid w:val="79202162"/>
    <w:rsid w:val="7924138B"/>
    <w:rsid w:val="79432371"/>
    <w:rsid w:val="79826449"/>
    <w:rsid w:val="79BC4873"/>
    <w:rsid w:val="79D339B9"/>
    <w:rsid w:val="7A196FEC"/>
    <w:rsid w:val="7A200C95"/>
    <w:rsid w:val="7A531881"/>
    <w:rsid w:val="7A594332"/>
    <w:rsid w:val="7A8564DB"/>
    <w:rsid w:val="7A946C2F"/>
    <w:rsid w:val="7A9A559C"/>
    <w:rsid w:val="7AB76752"/>
    <w:rsid w:val="7AC22B97"/>
    <w:rsid w:val="7AF6556E"/>
    <w:rsid w:val="7B1F77A4"/>
    <w:rsid w:val="7B292799"/>
    <w:rsid w:val="7BCF2874"/>
    <w:rsid w:val="7C0471A6"/>
    <w:rsid w:val="7C090682"/>
    <w:rsid w:val="7C42064D"/>
    <w:rsid w:val="7C6A6CA8"/>
    <w:rsid w:val="7CB31FBB"/>
    <w:rsid w:val="7CF04E00"/>
    <w:rsid w:val="7D41026F"/>
    <w:rsid w:val="7D59343F"/>
    <w:rsid w:val="7D67119E"/>
    <w:rsid w:val="7DE208A3"/>
    <w:rsid w:val="7E0A78B3"/>
    <w:rsid w:val="7E2912F3"/>
    <w:rsid w:val="7E6305EF"/>
    <w:rsid w:val="7E8D50F9"/>
    <w:rsid w:val="7EDA5201"/>
    <w:rsid w:val="7F541664"/>
    <w:rsid w:val="7F697999"/>
    <w:rsid w:val="7F9026D0"/>
    <w:rsid w:val="7F984417"/>
    <w:rsid w:val="7FDB730C"/>
    <w:rsid w:val="7FDC72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qFormat/>
    <w:uiPriority w:val="0"/>
    <w:rPr>
      <w:color w:val="333333"/>
      <w:u w:val="none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text|1"/>
    <w:basedOn w:val="1"/>
    <w:qFormat/>
    <w:uiPriority w:val="0"/>
    <w:pPr>
      <w:spacing w:after="80"/>
    </w:pPr>
    <w:rPr>
      <w:rFonts w:ascii="MingLiU" w:hAnsi="MingLiU" w:eastAsia="MingLiU" w:cs="MingLiU"/>
      <w:sz w:val="20"/>
      <w:lang w:val="zh-TW" w:eastAsia="zh-TW" w:bidi="zh-TW"/>
    </w:rPr>
  </w:style>
  <w:style w:type="paragraph" w:styleId="15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12</Pages>
  <Words>980</Words>
  <Characters>5592</Characters>
  <Lines>46</Lines>
  <Paragraphs>13</Paragraphs>
  <TotalTime>0</TotalTime>
  <ScaleCrop>false</ScaleCrop>
  <LinksUpToDate>false</LinksUpToDate>
  <CharactersWithSpaces>6559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2020-06-02T13:12:00Z</dcterms:created>
  <dc:creator>微软用户</dc:creator>
  <cp:lastModifiedBy>lenovo</cp:lastModifiedBy>
  <dcterms:modified xsi:type="dcterms:W3CDTF">2021-06-03T10:27:34Z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59EC79952C0649648088B2C76A8E3D1D</vt:lpwstr>
  </property>
</Properties>
</file>